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ascii="黑体" w:hAnsi="黑体" w:eastAsia="黑体" w:cs="黑体"/>
          <w:sz w:val="24"/>
          <w:szCs w:val="24"/>
        </w:rPr>
        <w:t>2</w:t>
      </w:r>
    </w:p>
    <w:p>
      <w:pPr>
        <w:spacing w:line="560" w:lineRule="exact"/>
        <w:ind w:firstLine="0" w:firstLineChars="0"/>
        <w:jc w:val="center"/>
        <w:rPr>
          <w:rFonts w:ascii="华文中宋" w:hAnsi="华文中宋" w:eastAsia="华文中宋"/>
          <w:b/>
          <w:szCs w:val="28"/>
        </w:rPr>
      </w:pPr>
      <w:r>
        <w:rPr>
          <w:rFonts w:hint="eastAsia" w:ascii="华文中宋" w:hAnsi="华文中宋" w:eastAsia="华文中宋"/>
          <w:b/>
          <w:szCs w:val="28"/>
        </w:rPr>
        <w:t>“青春建功‘十三五’</w:t>
      </w:r>
      <w:r>
        <w:rPr>
          <w:rFonts w:ascii="华文中宋" w:hAnsi="华文中宋" w:eastAsia="华文中宋"/>
          <w:b/>
          <w:szCs w:val="28"/>
        </w:rPr>
        <w:t xml:space="preserve"> </w:t>
      </w:r>
      <w:r>
        <w:rPr>
          <w:rFonts w:hint="eastAsia" w:ascii="华文中宋" w:hAnsi="华文中宋" w:eastAsia="华文中宋"/>
          <w:b/>
          <w:szCs w:val="28"/>
        </w:rPr>
        <w:t>建交青年当先锋”</w:t>
      </w:r>
    </w:p>
    <w:p>
      <w:pPr>
        <w:spacing w:line="560" w:lineRule="exact"/>
        <w:ind w:firstLine="0" w:firstLineChars="0"/>
        <w:jc w:val="center"/>
        <w:rPr>
          <w:rFonts w:ascii="华文中宋" w:hAnsi="华文中宋" w:eastAsia="华文中宋"/>
          <w:b/>
          <w:szCs w:val="28"/>
        </w:rPr>
      </w:pPr>
      <w:r>
        <w:rPr>
          <w:rFonts w:ascii="华文中宋" w:hAnsi="华文中宋" w:eastAsia="华文中宋"/>
          <w:b/>
          <w:szCs w:val="28"/>
        </w:rPr>
        <w:t>——</w:t>
      </w:r>
      <w:r>
        <w:rPr>
          <w:rFonts w:hint="eastAsia" w:ascii="华文中宋" w:hAnsi="华文中宋" w:eastAsia="华文中宋"/>
          <w:b/>
          <w:szCs w:val="28"/>
        </w:rPr>
        <w:t>第二届“建工杯”上海市建设交通行业青年</w:t>
      </w:r>
      <w:r>
        <w:rPr>
          <w:rFonts w:ascii="华文中宋" w:hAnsi="华文中宋" w:eastAsia="华文中宋"/>
          <w:b/>
          <w:szCs w:val="28"/>
        </w:rPr>
        <w:t>BIM</w:t>
      </w:r>
      <w:r>
        <w:rPr>
          <w:rFonts w:hint="eastAsia" w:ascii="华文中宋" w:hAnsi="华文中宋" w:eastAsia="华文中宋"/>
          <w:b/>
          <w:szCs w:val="28"/>
        </w:rPr>
        <w:t>技术</w:t>
      </w:r>
    </w:p>
    <w:p>
      <w:pPr>
        <w:spacing w:line="560" w:lineRule="exact"/>
        <w:ind w:firstLine="0" w:firstLineChars="0"/>
        <w:jc w:val="center"/>
        <w:rPr>
          <w:rFonts w:ascii="华文中宋" w:hAnsi="华文中宋" w:eastAsia="华文中宋"/>
          <w:b/>
          <w:szCs w:val="28"/>
        </w:rPr>
      </w:pPr>
      <w:r>
        <w:rPr>
          <w:rFonts w:hint="eastAsia" w:ascii="华文中宋" w:hAnsi="华文中宋" w:eastAsia="华文中宋"/>
          <w:b/>
          <w:szCs w:val="28"/>
        </w:rPr>
        <w:t>应用大赛报名表（作品赛）</w:t>
      </w:r>
    </w:p>
    <w:p>
      <w:pPr>
        <w:wordWrap w:val="0"/>
        <w:ind w:firstLine="400"/>
        <w:jc w:val="right"/>
        <w:rPr>
          <w:rFonts w:ascii="??_GB2312" w:hAnsi="宋体" w:eastAsia="Times New Roman" w:cs="仿宋"/>
          <w:kern w:val="0"/>
          <w:sz w:val="20"/>
          <w:szCs w:val="20"/>
        </w:rPr>
      </w:pPr>
    </w:p>
    <w:p>
      <w:pPr>
        <w:ind w:firstLine="400"/>
        <w:jc w:val="right"/>
        <w:rPr>
          <w:rFonts w:ascii="??_GB2312" w:hAnsi="宋体" w:eastAsia="Times New Roman" w:cs="仿宋"/>
          <w:kern w:val="0"/>
          <w:sz w:val="20"/>
          <w:szCs w:val="20"/>
        </w:rPr>
      </w:pPr>
      <w:r>
        <w:rPr>
          <w:rFonts w:ascii="??_GB2312" w:hAnsi="宋体" w:eastAsia="Times New Roman" w:cs="仿宋"/>
          <w:kern w:val="0"/>
          <w:sz w:val="20"/>
          <w:szCs w:val="20"/>
        </w:rPr>
        <w:t>作品赛项目申报数目：第</w:t>
      </w:r>
      <w:r>
        <w:rPr>
          <w:rFonts w:ascii="??_GB2312" w:hAnsi="宋体" w:eastAsia="Times New Roman" w:cs="仿宋"/>
          <w:kern w:val="0"/>
          <w:sz w:val="20"/>
          <w:szCs w:val="20"/>
          <w:u w:val="single"/>
        </w:rPr>
        <w:t xml:space="preserve">    </w:t>
      </w:r>
      <w:r>
        <w:rPr>
          <w:rFonts w:ascii="??_GB2312" w:hAnsi="宋体" w:eastAsia="Times New Roman" w:cs="仿宋"/>
          <w:kern w:val="0"/>
          <w:sz w:val="20"/>
          <w:szCs w:val="20"/>
        </w:rPr>
        <w:t>项共</w:t>
      </w:r>
      <w:r>
        <w:rPr>
          <w:rFonts w:ascii="??_GB2312" w:hAnsi="宋体" w:eastAsia="Times New Roman" w:cs="仿宋"/>
          <w:kern w:val="0"/>
          <w:sz w:val="20"/>
          <w:szCs w:val="20"/>
          <w:u w:val="single"/>
        </w:rPr>
        <w:t xml:space="preserve">    </w:t>
      </w:r>
      <w:r>
        <w:rPr>
          <w:rFonts w:ascii="??_GB2312" w:hAnsi="宋体" w:eastAsia="Times New Roman" w:cs="仿宋"/>
          <w:kern w:val="0"/>
          <w:sz w:val="20"/>
          <w:szCs w:val="20"/>
        </w:rPr>
        <w:t>项</w:t>
      </w:r>
    </w:p>
    <w:p>
      <w:pPr>
        <w:ind w:firstLine="400"/>
        <w:jc w:val="right"/>
        <w:rPr>
          <w:rFonts w:ascii="??_GB2312" w:hAnsi="宋体" w:eastAsia="Times New Roman" w:cs="仿宋"/>
          <w:kern w:val="0"/>
          <w:sz w:val="20"/>
          <w:szCs w:val="20"/>
        </w:rPr>
      </w:pPr>
    </w:p>
    <w:tbl>
      <w:tblPr>
        <w:tblStyle w:val="9"/>
        <w:tblW w:w="878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2" w:space="0"/>
          <w:insideV w:val="single" w:color="000000" w:sz="2" w:space="0"/>
        </w:tblBorders>
        <w:tblLayout w:type="fixed"/>
        <w:tblCellMar>
          <w:top w:w="54" w:type="dxa"/>
          <w:left w:w="127" w:type="dxa"/>
          <w:bottom w:w="0" w:type="dxa"/>
          <w:right w:w="81" w:type="dxa"/>
        </w:tblCellMar>
      </w:tblPr>
      <w:tblGrid>
        <w:gridCol w:w="1235"/>
        <w:gridCol w:w="851"/>
        <w:gridCol w:w="1134"/>
        <w:gridCol w:w="850"/>
        <w:gridCol w:w="376"/>
        <w:gridCol w:w="262"/>
        <w:gridCol w:w="21"/>
        <w:gridCol w:w="759"/>
        <w:gridCol w:w="280"/>
        <w:gridCol w:w="995"/>
        <w:gridCol w:w="202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tcBorders>
              <w:top w:val="single" w:color="000000" w:sz="8" w:space="0"/>
            </w:tcBorders>
            <w:vAlign w:val="center"/>
          </w:tcPr>
          <w:p>
            <w:pPr>
              <w:ind w:right="5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554" w:type="dxa"/>
            <w:gridSpan w:val="10"/>
            <w:tcBorders>
              <w:top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right="48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地    址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kern w:val="0"/>
                <w:sz w:val="20"/>
                <w:szCs w:val="20"/>
              </w:rPr>
              <w:t>单位</w:t>
            </w: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(团组织)</w:t>
            </w:r>
            <w:r>
              <w:rPr>
                <w:rFonts w:ascii="??_GB2312" w:hAnsi="宋体" w:eastAsia="Times New Roman" w:cs="宋体"/>
                <w:kern w:val="0"/>
                <w:sz w:val="20"/>
                <w:szCs w:val="20"/>
              </w:rPr>
              <w:t>联络人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电    话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right="48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传    真</w:t>
            </w:r>
          </w:p>
        </w:tc>
        <w:tc>
          <w:tcPr>
            <w:tcW w:w="3473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right="48"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参赛专业分组</w:t>
            </w:r>
          </w:p>
        </w:tc>
        <w:tc>
          <w:tcPr>
            <w:tcW w:w="7554" w:type="dxa"/>
            <w:gridSpan w:val="10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□设计组     □施工组     □综合组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right="48"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54" w:type="dxa"/>
            <w:gridSpan w:val="10"/>
            <w:vAlign w:val="center"/>
          </w:tcPr>
          <w:p>
            <w:pPr>
              <w:ind w:firstLine="0" w:firstLineChars="0"/>
              <w:jc w:val="center"/>
              <w:rPr>
                <w:rFonts w:ascii="??_GB2312" w:hAnsi="宋体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4729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该作品是否参与申报过往届“建工杯”BIM大赛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ind w:right="890" w:firstLine="0" w:firstLineChars="0"/>
              <w:jc w:val="center"/>
              <w:rPr>
                <w:rFonts w:ascii="??_GB2312" w:hAnsi="宋体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□是     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项目阶段</w:t>
            </w:r>
          </w:p>
        </w:tc>
        <w:tc>
          <w:tcPr>
            <w:tcW w:w="7554" w:type="dxa"/>
            <w:gridSpan w:val="10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□</w:t>
            </w:r>
            <w:r>
              <w:rPr>
                <w:rFonts w:ascii="??_GB2312" w:eastAsia="Times New Roman"/>
                <w:kern w:val="0"/>
                <w:sz w:val="20"/>
                <w:szCs w:val="20"/>
              </w:rPr>
              <w:t xml:space="preserve">正在设计  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□正在施工  □已竣工（竣工日期：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年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月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日）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参</w:t>
            </w:r>
          </w:p>
          <w:p>
            <w:pPr>
              <w:ind w:firstLine="40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赛</w:t>
            </w:r>
          </w:p>
          <w:p>
            <w:pPr>
              <w:ind w:firstLine="40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人</w:t>
            </w:r>
          </w:p>
          <w:p>
            <w:pPr>
              <w:ind w:firstLine="40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员</w:t>
            </w:r>
          </w:p>
          <w:p>
            <w:pPr>
              <w:ind w:firstLine="40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信</w:t>
            </w:r>
          </w:p>
          <w:p>
            <w:pPr>
              <w:ind w:firstLine="40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息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026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continue"/>
          </w:tcPr>
          <w:p>
            <w:pPr>
              <w:ind w:firstLine="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hAnsi="宋体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/>
                <w:kern w:val="0"/>
                <w:sz w:val="20"/>
                <w:szCs w:val="20"/>
              </w:rPr>
              <w:t>1</w:t>
            </w:r>
          </w:p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/>
                <w:w w:val="90"/>
                <w:kern w:val="0"/>
                <w:sz w:val="20"/>
                <w:szCs w:val="20"/>
              </w:rPr>
              <w:t>（队长）</w:t>
            </w:r>
          </w:p>
        </w:tc>
        <w:tc>
          <w:tcPr>
            <w:tcW w:w="1134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continue"/>
          </w:tcPr>
          <w:p>
            <w:pPr>
              <w:ind w:firstLine="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continue"/>
          </w:tcPr>
          <w:p>
            <w:pPr>
              <w:ind w:firstLine="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continue"/>
          </w:tcPr>
          <w:p>
            <w:pPr>
              <w:ind w:firstLine="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continue"/>
          </w:tcPr>
          <w:p>
            <w:pPr>
              <w:ind w:firstLine="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Merge w:val="continue"/>
          </w:tcPr>
          <w:p>
            <w:pPr>
              <w:ind w:firstLine="0" w:firstLineChars="0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>
            <w:pPr>
              <w:ind w:left="7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参赛使用</w:t>
            </w:r>
          </w:p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的软件</w:t>
            </w:r>
          </w:p>
        </w:tc>
        <w:tc>
          <w:tcPr>
            <w:tcW w:w="7554" w:type="dxa"/>
            <w:gridSpan w:val="10"/>
          </w:tcPr>
          <w:p>
            <w:pPr>
              <w:ind w:right="890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firstLine="0" w:firstLineChars="0"/>
              <w:jc w:val="center"/>
              <w:rPr>
                <w:rFonts w:ascii="??_GB2312" w:hAnsi="仿宋" w:eastAsia="Times New Roman" w:cs="仿宋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项目说明</w:t>
            </w:r>
          </w:p>
        </w:tc>
        <w:tc>
          <w:tcPr>
            <w:tcW w:w="7554" w:type="dxa"/>
            <w:gridSpan w:val="10"/>
          </w:tcPr>
          <w:p>
            <w:pPr>
              <w:ind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（1000字以内，包括项目概况、BIM应用的效果价值、技术创新的意义等）</w:t>
            </w: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577" w:hRule="atLeast"/>
          <w:jc w:val="center"/>
        </w:trPr>
        <w:tc>
          <w:tcPr>
            <w:tcW w:w="1235" w:type="dxa"/>
            <w:vAlign w:val="center"/>
          </w:tcPr>
          <w:p>
            <w:pPr>
              <w:ind w:right="48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hAnsi="仿宋" w:eastAsia="Times New Roman" w:cs="仿宋"/>
                <w:kern w:val="0"/>
                <w:sz w:val="20"/>
                <w:szCs w:val="20"/>
              </w:rPr>
              <w:t>备注</w:t>
            </w:r>
          </w:p>
        </w:tc>
        <w:tc>
          <w:tcPr>
            <w:tcW w:w="7554" w:type="dxa"/>
            <w:gridSpan w:val="10"/>
          </w:tcPr>
          <w:p>
            <w:pPr>
              <w:ind w:right="890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  <w:p>
            <w:pPr>
              <w:ind w:right="890" w:firstLine="0" w:firstLineChars="0"/>
              <w:jc w:val="center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54" w:type="dxa"/>
            <w:left w:w="127" w:type="dxa"/>
            <w:bottom w:w="0" w:type="dxa"/>
            <w:right w:w="81" w:type="dxa"/>
          </w:tblCellMar>
        </w:tblPrEx>
        <w:trPr>
          <w:trHeight w:val="1824" w:hRule="atLeast"/>
          <w:jc w:val="center"/>
        </w:trPr>
        <w:tc>
          <w:tcPr>
            <w:tcW w:w="4446" w:type="dxa"/>
            <w:gridSpan w:val="5"/>
            <w:tcBorders>
              <w:bottom w:val="single" w:color="000000" w:sz="8" w:space="0"/>
            </w:tcBorders>
          </w:tcPr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参赛人员签名:</w:t>
            </w:r>
          </w:p>
        </w:tc>
        <w:tc>
          <w:tcPr>
            <w:tcW w:w="4343" w:type="dxa"/>
            <w:gridSpan w:val="6"/>
            <w:tcBorders>
              <w:bottom w:val="single" w:color="000000" w:sz="8" w:space="0"/>
            </w:tcBorders>
          </w:tcPr>
          <w:p>
            <w:pPr>
              <w:ind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敲盖参赛单位团组织印章：</w:t>
            </w:r>
          </w:p>
          <w:p>
            <w:pPr>
              <w:ind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  <w:r>
              <w:rPr>
                <w:rFonts w:ascii="??_GB2312" w:eastAsia="Times New Roman"/>
                <w:kern w:val="0"/>
                <w:sz w:val="20"/>
                <w:szCs w:val="20"/>
              </w:rPr>
              <w:t>(如没有，请敲盖单位公章）</w:t>
            </w:r>
          </w:p>
          <w:p>
            <w:pPr>
              <w:ind w:right="890" w:firstLine="0" w:firstLineChars="0"/>
              <w:rPr>
                <w:rFonts w:ascii="??_GB2312" w:eastAsia="Times New Roman"/>
                <w:kern w:val="0"/>
                <w:sz w:val="20"/>
                <w:szCs w:val="20"/>
              </w:rPr>
            </w:pPr>
          </w:p>
        </w:tc>
      </w:tr>
    </w:tbl>
    <w:p>
      <w:pPr>
        <w:ind w:right="420" w:firstLine="0" w:firstLineChars="0"/>
        <w:jc w:val="left"/>
        <w:rPr>
          <w:rFonts w:ascii="??_GB2312" w:hAnsi="宋体" w:eastAsia="Times New Roman"/>
          <w:sz w:val="20"/>
        </w:rPr>
      </w:pPr>
      <w:r>
        <w:rPr>
          <w:rFonts w:ascii="??_GB2312" w:hAnsi="宋体" w:eastAsia="Times New Roman"/>
          <w:sz w:val="20"/>
        </w:rPr>
        <w:t>注：1、每个申报单位最多申报2支参赛队伍，所申报的项目至少包含1个上海本地项目；</w:t>
      </w:r>
    </w:p>
    <w:p>
      <w:pPr>
        <w:ind w:right="420" w:firstLine="0" w:firstLineChars="0"/>
        <w:jc w:val="left"/>
        <w:rPr>
          <w:rFonts w:ascii="??_GB2312" w:eastAsia="Times New Roman"/>
        </w:rPr>
      </w:pPr>
      <w:r>
        <w:rPr>
          <w:rFonts w:ascii="??_GB2312" w:hAnsi="宋体" w:eastAsia="Times New Roman"/>
          <w:sz w:val="20"/>
        </w:rPr>
        <w:t xml:space="preserve">    2、如参赛单位设有团组织，则应由团组织统一申报。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40"/>
      <w:jc w:val="center"/>
      <w:rPr>
        <w:rFonts w:ascii="??_GB2312" w:eastAsia="Times New Roman"/>
        <w:sz w:val="22"/>
      </w:rPr>
    </w:pPr>
    <w:r>
      <w:rPr>
        <w:rFonts w:ascii="??_GB2312" w:eastAsia="Times New Roman"/>
        <w:sz w:val="22"/>
      </w:rPr>
      <w:t xml:space="preserve">— </w:t>
    </w:r>
    <w:r>
      <w:rPr>
        <w:rFonts w:ascii="??_GB2312" w:eastAsia="Times New Roman"/>
        <w:sz w:val="22"/>
      </w:rPr>
      <w:fldChar w:fldCharType="begin"/>
    </w:r>
    <w:r>
      <w:rPr>
        <w:rFonts w:ascii="??_GB2312" w:eastAsia="Times New Roman"/>
        <w:sz w:val="22"/>
      </w:rPr>
      <w:instrText xml:space="preserve"> PAGE   \* MERGEFORMAT </w:instrText>
    </w:r>
    <w:r>
      <w:rPr>
        <w:rFonts w:ascii="??_GB2312" w:eastAsia="Times New Roman"/>
        <w:sz w:val="22"/>
      </w:rPr>
      <w:fldChar w:fldCharType="separate"/>
    </w:r>
    <w:r>
      <w:rPr>
        <w:rFonts w:ascii="??_GB2312" w:eastAsia="Times New Roman"/>
        <w:sz w:val="22"/>
        <w:lang w:val="zh-CN"/>
      </w:rPr>
      <w:t>2</w:t>
    </w:r>
    <w:r>
      <w:rPr>
        <w:rFonts w:ascii="??_GB2312" w:eastAsia="Times New Roman"/>
        <w:sz w:val="22"/>
      </w:rPr>
      <w:fldChar w:fldCharType="end"/>
    </w:r>
    <w:r>
      <w:rPr>
        <w:rFonts w:ascii="??_GB2312" w:eastAsia="Times New Roman"/>
        <w:sz w:val="22"/>
      </w:rPr>
      <w:t xml:space="preserve"> —</w:t>
    </w:r>
  </w:p>
  <w:p>
    <w:pPr>
      <w:pStyle w:val="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-40005</wp:posOffset>
              </wp:positionV>
              <wp:extent cx="6125210" cy="379730"/>
              <wp:effectExtent l="4445" t="4445" r="23495" b="15875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5210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7.75pt;margin-top:-3.15pt;height:29.9pt;width:482.3pt;z-index:251658240;mso-width-relative:page;mso-height-relative:page;" fillcolor="#FFFFFF" filled="t" stroked="t" coordsize="21600,21600" o:gfxdata="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2qz3YAAAACQEAAA8A&#10;AAAAAAAAAQAgAAAAIgAAAGRycy9kb3ducmV2LnhtbFBLAQIUABQAAAAIAIdO4kCn101F3gEAANAD&#10;AAAOAAAAAAAAAAEAIAAAACcBAABkcnMvZTJvRG9jLnhtbFBLBQYAAAAABgAGAFkBAAB3BQAAAAA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A8"/>
    <w:rsid w:val="0001567C"/>
    <w:rsid w:val="000504A8"/>
    <w:rsid w:val="000513C6"/>
    <w:rsid w:val="00055275"/>
    <w:rsid w:val="000A1947"/>
    <w:rsid w:val="000E4412"/>
    <w:rsid w:val="000F37A0"/>
    <w:rsid w:val="00134086"/>
    <w:rsid w:val="00150F4E"/>
    <w:rsid w:val="00162A28"/>
    <w:rsid w:val="001802AC"/>
    <w:rsid w:val="001929DD"/>
    <w:rsid w:val="001C022A"/>
    <w:rsid w:val="001F4724"/>
    <w:rsid w:val="002862A2"/>
    <w:rsid w:val="002D7E3C"/>
    <w:rsid w:val="002D7EC3"/>
    <w:rsid w:val="003214A7"/>
    <w:rsid w:val="00364FFB"/>
    <w:rsid w:val="00383C0E"/>
    <w:rsid w:val="00392510"/>
    <w:rsid w:val="003F3D86"/>
    <w:rsid w:val="00466273"/>
    <w:rsid w:val="00492B05"/>
    <w:rsid w:val="004E71FE"/>
    <w:rsid w:val="0053143E"/>
    <w:rsid w:val="0059699D"/>
    <w:rsid w:val="006331C5"/>
    <w:rsid w:val="006E7664"/>
    <w:rsid w:val="006F5403"/>
    <w:rsid w:val="00703725"/>
    <w:rsid w:val="00716682"/>
    <w:rsid w:val="00750A0A"/>
    <w:rsid w:val="00766A33"/>
    <w:rsid w:val="00791339"/>
    <w:rsid w:val="00795A5A"/>
    <w:rsid w:val="007A608D"/>
    <w:rsid w:val="00806163"/>
    <w:rsid w:val="0083566E"/>
    <w:rsid w:val="00863F7F"/>
    <w:rsid w:val="00880CE1"/>
    <w:rsid w:val="009100BA"/>
    <w:rsid w:val="009137F7"/>
    <w:rsid w:val="009471D2"/>
    <w:rsid w:val="00950DB7"/>
    <w:rsid w:val="0095622D"/>
    <w:rsid w:val="0096107A"/>
    <w:rsid w:val="009B0792"/>
    <w:rsid w:val="009C1D51"/>
    <w:rsid w:val="009E37D7"/>
    <w:rsid w:val="00A008D9"/>
    <w:rsid w:val="00A1584B"/>
    <w:rsid w:val="00A34C7A"/>
    <w:rsid w:val="00A7327E"/>
    <w:rsid w:val="00A74926"/>
    <w:rsid w:val="00A90C50"/>
    <w:rsid w:val="00A92266"/>
    <w:rsid w:val="00AB0A57"/>
    <w:rsid w:val="00AD797A"/>
    <w:rsid w:val="00AF336D"/>
    <w:rsid w:val="00BC0B81"/>
    <w:rsid w:val="00BC7E90"/>
    <w:rsid w:val="00C30ACC"/>
    <w:rsid w:val="00C658B3"/>
    <w:rsid w:val="00C77B4A"/>
    <w:rsid w:val="00C868E5"/>
    <w:rsid w:val="00CA1440"/>
    <w:rsid w:val="00CD05B7"/>
    <w:rsid w:val="00CE7CAA"/>
    <w:rsid w:val="00D6294F"/>
    <w:rsid w:val="00D6312A"/>
    <w:rsid w:val="00D86319"/>
    <w:rsid w:val="00DA09DA"/>
    <w:rsid w:val="00DC7293"/>
    <w:rsid w:val="00DF62E0"/>
    <w:rsid w:val="00E043EE"/>
    <w:rsid w:val="00E73CFA"/>
    <w:rsid w:val="00EB63DB"/>
    <w:rsid w:val="00F31F5B"/>
    <w:rsid w:val="00F4792A"/>
    <w:rsid w:val="00F6039B"/>
    <w:rsid w:val="00FB7CB5"/>
    <w:rsid w:val="00FC3F72"/>
    <w:rsid w:val="00FF5E5C"/>
    <w:rsid w:val="0B3858B1"/>
    <w:rsid w:val="0BDE268B"/>
    <w:rsid w:val="1D710126"/>
    <w:rsid w:val="21222BE8"/>
    <w:rsid w:val="22C07077"/>
    <w:rsid w:val="3CA650A1"/>
    <w:rsid w:val="4A2F65A3"/>
    <w:rsid w:val="526475B8"/>
    <w:rsid w:val="57A373DC"/>
    <w:rsid w:val="57C2147A"/>
    <w:rsid w:val="5DB621BD"/>
    <w:rsid w:val="660439E8"/>
    <w:rsid w:val="75B203A5"/>
    <w:rsid w:val="77F36A6E"/>
    <w:rsid w:val="7A8F7880"/>
    <w:rsid w:val="7AF418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0" w:firstLineChars="200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widowControl/>
      <w:topLinePunct/>
      <w:spacing w:line="360" w:lineRule="auto"/>
      <w:outlineLvl w:val="0"/>
    </w:pPr>
    <w:rPr>
      <w:b/>
      <w:kern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widowControl/>
      <w:topLinePunct/>
      <w:spacing w:line="360" w:lineRule="auto"/>
      <w:jc w:val="left"/>
      <w:outlineLvl w:val="1"/>
    </w:pPr>
    <w:rPr>
      <w:rFonts w:ascii="Arial" w:hAnsi="Arial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line="560" w:lineRule="exact"/>
      <w:outlineLvl w:val="2"/>
    </w:p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basedOn w:val="7"/>
    <w:link w:val="2"/>
    <w:qFormat/>
    <w:locked/>
    <w:uiPriority w:val="99"/>
    <w:rPr>
      <w:rFonts w:ascii="Calibri" w:hAnsi="Calibri" w:eastAsia="仿宋" w:cs="Times New Roman"/>
      <w:b/>
      <w:kern w:val="44"/>
      <w:sz w:val="28"/>
    </w:rPr>
  </w:style>
  <w:style w:type="character" w:customStyle="1" w:styleId="11">
    <w:name w:val="标题 2 Char"/>
    <w:basedOn w:val="7"/>
    <w:link w:val="3"/>
    <w:locked/>
    <w:uiPriority w:val="99"/>
    <w:rPr>
      <w:rFonts w:ascii="Arial" w:hAnsi="Arial" w:eastAsia="仿宋" w:cs="Times New Roman"/>
      <w:sz w:val="28"/>
    </w:rPr>
  </w:style>
  <w:style w:type="character" w:customStyle="1" w:styleId="12">
    <w:name w:val="标题 3 Char"/>
    <w:basedOn w:val="7"/>
    <w:link w:val="4"/>
    <w:locked/>
    <w:uiPriority w:val="99"/>
    <w:rPr>
      <w:rFonts w:ascii="Calibri" w:hAnsi="Calibri" w:eastAsia="仿宋" w:cs="Times New Roman"/>
      <w:sz w:val="28"/>
    </w:rPr>
  </w:style>
  <w:style w:type="character" w:customStyle="1" w:styleId="13">
    <w:name w:val="页脚 Char"/>
    <w:basedOn w:val="7"/>
    <w:link w:val="5"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4">
    <w:name w:val="页眉 Char"/>
    <w:basedOn w:val="7"/>
    <w:link w:val="6"/>
    <w:semiHidden/>
    <w:locked/>
    <w:uiPriority w:val="99"/>
    <w:rPr>
      <w:rFonts w:ascii="Calibri" w:hAnsi="Calibri" w:eastAsia="仿宋" w:cs="Times New Roman"/>
      <w:sz w:val="18"/>
      <w:szCs w:val="18"/>
    </w:rPr>
  </w:style>
  <w:style w:type="table" w:customStyle="1" w:styleId="15">
    <w:name w:val="TableGrid"/>
    <w:uiPriority w:val="99"/>
    <w:rPr>
      <w:rFonts w:ascii="Times New Roman" w:hAnsi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482</Characters>
  <Lines>4</Lines>
  <Paragraphs>1</Paragraphs>
  <ScaleCrop>false</ScaleCrop>
  <LinksUpToDate>false</LinksUpToDate>
  <CharactersWithSpaces>565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2016-12-28T06:36:00Z</dcterms:created>
  <dc:creator>叶吉羊</dc:creator>
  <cp:lastModifiedBy>CD&amp;RB</cp:lastModifiedBy>
  <cp:lastPrinted>2016-12-28T06:19:00Z</cp:lastPrinted>
  <dcterms:modified xsi:type="dcterms:W3CDTF">2017-01-10T05:59:58Z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