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6F" w:rsidRDefault="0082786F" w:rsidP="00F34BE8">
      <w:pPr>
        <w:adjustRightInd w:val="0"/>
        <w:snapToGrid w:val="0"/>
        <w:spacing w:afterLines="50"/>
        <w:jc w:val="center"/>
        <w:rPr>
          <w:rFonts w:eastAsia="黑体"/>
          <w:spacing w:val="70"/>
          <w:sz w:val="30"/>
          <w:szCs w:val="30"/>
        </w:rPr>
      </w:pPr>
    </w:p>
    <w:p w:rsidR="0082786F" w:rsidRPr="00E16296" w:rsidRDefault="002E5B38" w:rsidP="00F34BE8">
      <w:pPr>
        <w:adjustRightInd w:val="0"/>
        <w:snapToGrid w:val="0"/>
        <w:spacing w:afterLines="50"/>
        <w:jc w:val="center"/>
        <w:rPr>
          <w:rFonts w:ascii="华文中宋" w:eastAsia="华文中宋" w:hAnsi="华文中宋"/>
          <w:b/>
          <w:spacing w:val="70"/>
          <w:rPrChange w:id="0" w:author="唐晓燕:办公室核稿" w:date="2020-12-28T11:13:00Z">
            <w:rPr>
              <w:rFonts w:eastAsia="黑体"/>
              <w:spacing w:val="70"/>
            </w:rPr>
          </w:rPrChange>
        </w:rPr>
      </w:pPr>
      <w:r w:rsidRPr="002E5B38">
        <w:rPr>
          <w:rFonts w:ascii="华文中宋" w:eastAsia="华文中宋" w:hAnsi="华文中宋" w:hint="eastAsia"/>
          <w:b/>
          <w:spacing w:val="70"/>
          <w:sz w:val="30"/>
          <w:szCs w:val="30"/>
          <w:rPrChange w:id="1" w:author="唐晓燕:办公室核稿" w:date="2020-12-28T11:13:00Z">
            <w:rPr>
              <w:rFonts w:eastAsia="黑体" w:hint="eastAsia"/>
              <w:spacing w:val="70"/>
              <w:sz w:val="30"/>
              <w:szCs w:val="30"/>
            </w:rPr>
          </w:rPrChange>
        </w:rPr>
        <w:t>上海市建设工程行政处罚裁量基准（2020年版）</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111"/>
        <w:gridCol w:w="1220"/>
        <w:gridCol w:w="3065"/>
        <w:gridCol w:w="2857"/>
        <w:gridCol w:w="1121"/>
        <w:gridCol w:w="413"/>
        <w:gridCol w:w="2295"/>
        <w:gridCol w:w="2525"/>
      </w:tblGrid>
      <w:tr w:rsidR="0082786F">
        <w:trPr>
          <w:jc w:val="center"/>
        </w:trPr>
        <w:tc>
          <w:tcPr>
            <w:tcW w:w="703"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序号</w:t>
            </w:r>
          </w:p>
        </w:tc>
        <w:tc>
          <w:tcPr>
            <w:tcW w:w="1111"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行为类别</w:t>
            </w:r>
          </w:p>
        </w:tc>
        <w:tc>
          <w:tcPr>
            <w:tcW w:w="1220"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违法行为</w:t>
            </w:r>
          </w:p>
        </w:tc>
        <w:tc>
          <w:tcPr>
            <w:tcW w:w="3065"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法律规定</w:t>
            </w:r>
          </w:p>
        </w:tc>
        <w:tc>
          <w:tcPr>
            <w:tcW w:w="2857"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处罚依据</w:t>
            </w:r>
          </w:p>
        </w:tc>
        <w:tc>
          <w:tcPr>
            <w:tcW w:w="1121"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违法主体</w:t>
            </w:r>
          </w:p>
        </w:tc>
        <w:tc>
          <w:tcPr>
            <w:tcW w:w="2708" w:type="dxa"/>
            <w:gridSpan w:val="2"/>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违法情节</w:t>
            </w:r>
          </w:p>
        </w:tc>
        <w:tc>
          <w:tcPr>
            <w:tcW w:w="2525" w:type="dxa"/>
            <w:vAlign w:val="center"/>
          </w:tcPr>
          <w:p w:rsidR="0082786F" w:rsidRDefault="0082786F">
            <w:pPr>
              <w:adjustRightInd w:val="0"/>
              <w:snapToGrid w:val="0"/>
              <w:spacing w:line="360" w:lineRule="exact"/>
              <w:jc w:val="center"/>
              <w:rPr>
                <w:rFonts w:ascii="宋体" w:eastAsia="宋体" w:hAnsi="宋体"/>
                <w:b/>
                <w:spacing w:val="-10"/>
                <w:sz w:val="24"/>
                <w:szCs w:val="24"/>
              </w:rPr>
            </w:pPr>
            <w:r>
              <w:rPr>
                <w:rFonts w:ascii="宋体" w:eastAsia="宋体" w:hAnsi="宋体" w:hint="eastAsia"/>
                <w:b/>
                <w:spacing w:val="-10"/>
                <w:sz w:val="24"/>
                <w:szCs w:val="24"/>
              </w:rPr>
              <w:t>处罚标准</w:t>
            </w:r>
          </w:p>
        </w:tc>
      </w:tr>
      <w:tr w:rsidR="0082786F" w:rsidRPr="001E340B">
        <w:trPr>
          <w:trHeight w:val="540"/>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未取得施工许可证擅自施工</w:t>
            </w:r>
          </w:p>
        </w:tc>
        <w:tc>
          <w:tcPr>
            <w:tcW w:w="3065"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《建筑工程施工许可管理办法》</w:t>
            </w:r>
            <w:r w:rsidR="00587BF1"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第三条第一款</w:t>
            </w:r>
            <w:r w:rsidRPr="001E340B">
              <w:rPr>
                <w:rFonts w:eastAsia="仿宋" w:cs="宋体" w:hint="eastAsia"/>
                <w:bCs/>
                <w:color w:val="000000" w:themeColor="text1"/>
                <w:kern w:val="0"/>
                <w:sz w:val="21"/>
                <w:szCs w:val="22"/>
              </w:rPr>
              <w:t xml:space="preserve"> </w:t>
            </w:r>
            <w:r w:rsidRPr="001E340B">
              <w:rPr>
                <w:rFonts w:eastAsia="仿宋" w:hAnsi="仿宋"/>
                <w:color w:val="000000" w:themeColor="text1"/>
                <w:kern w:val="28"/>
                <w:sz w:val="21"/>
                <w:szCs w:val="22"/>
              </w:rPr>
              <w:t>本办法规定</w:t>
            </w:r>
            <w:r w:rsidRPr="001E340B">
              <w:rPr>
                <w:rFonts w:eastAsia="仿宋" w:hAnsi="仿宋" w:hint="eastAsia"/>
                <w:color w:val="000000" w:themeColor="text1"/>
                <w:kern w:val="28"/>
                <w:sz w:val="21"/>
                <w:szCs w:val="22"/>
              </w:rPr>
              <w:t>应当</w:t>
            </w:r>
            <w:r w:rsidRPr="001E340B">
              <w:rPr>
                <w:rFonts w:eastAsia="仿宋" w:hAnsi="仿宋"/>
                <w:color w:val="000000" w:themeColor="text1"/>
                <w:kern w:val="28"/>
                <w:sz w:val="21"/>
                <w:szCs w:val="22"/>
              </w:rPr>
              <w:t>申请领取施工许可证的建筑工程未取得施工许可证的，一律不得开工。</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《建筑工程施工许可管理办法》</w:t>
            </w:r>
            <w:r w:rsidR="00587BF1"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第十二条</w:t>
            </w:r>
            <w:r w:rsidRPr="001E340B">
              <w:rPr>
                <w:rFonts w:eastAsia="仿宋" w:hAnsi="仿宋" w:cs="宋体" w:hint="eastAsia"/>
                <w:bCs/>
                <w:color w:val="000000" w:themeColor="text1"/>
                <w:kern w:val="0"/>
                <w:sz w:val="21"/>
                <w:szCs w:val="22"/>
              </w:rPr>
              <w:t xml:space="preserve">　对于未取得施工许可证或者为规避办理施工许可证将工程项目分解后擅自施工的，由有管辖权的发证机关责令停止施工，限期改正，对建设单位处工程合同价款</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以下罚款；对施工单位处</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提前施工，但检查时已取得施工许可证。</w:t>
            </w:r>
          </w:p>
        </w:tc>
        <w:tc>
          <w:tcPr>
            <w:tcW w:w="2525" w:type="dxa"/>
            <w:vAlign w:val="center"/>
          </w:tcPr>
          <w:p w:rsidR="0082786F" w:rsidRPr="001E340B" w:rsidRDefault="0082786F" w:rsidP="006366DB">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处工程合同价款</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罚款。</w:t>
            </w:r>
          </w:p>
        </w:tc>
      </w:tr>
      <w:tr w:rsidR="0082786F" w:rsidRPr="001E340B">
        <w:trPr>
          <w:trHeight w:val="831"/>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个月以内。</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责令停止施工，处工程合同价款</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1.3%</w:t>
            </w:r>
            <w:r w:rsidRPr="001E340B">
              <w:rPr>
                <w:rFonts w:eastAsia="仿宋" w:hAnsi="仿宋" w:cs="宋体" w:hint="eastAsia"/>
                <w:bCs/>
                <w:color w:val="000000" w:themeColor="text1"/>
                <w:kern w:val="0"/>
                <w:sz w:val="21"/>
                <w:szCs w:val="22"/>
              </w:rPr>
              <w:t>以下罚款。</w:t>
            </w:r>
          </w:p>
        </w:tc>
      </w:tr>
      <w:tr w:rsidR="0082786F" w:rsidRPr="001E340B">
        <w:trPr>
          <w:trHeight w:val="761"/>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w:t>
            </w:r>
            <w:r w:rsidRPr="001E340B">
              <w:rPr>
                <w:rFonts w:eastAsia="仿宋" w:cs="宋体" w:hint="eastAsia"/>
                <w:bCs/>
                <w:color w:val="000000" w:themeColor="text1"/>
                <w:kern w:val="0"/>
                <w:sz w:val="21"/>
                <w:szCs w:val="22"/>
              </w:rPr>
              <w:t>3</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个月。</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责令停止施工，处工程合同价款</w:t>
            </w:r>
            <w:r w:rsidRPr="001E340B">
              <w:rPr>
                <w:rFonts w:eastAsia="仿宋" w:cs="宋体" w:hint="eastAsia"/>
                <w:bCs/>
                <w:color w:val="000000" w:themeColor="text1"/>
                <w:kern w:val="0"/>
                <w:sz w:val="21"/>
                <w:szCs w:val="22"/>
              </w:rPr>
              <w:t>1.3%</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以下罚款。</w:t>
            </w:r>
          </w:p>
        </w:tc>
      </w:tr>
      <w:tr w:rsidR="0082786F" w:rsidRPr="001E340B">
        <w:trPr>
          <w:trHeight w:val="841"/>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个月以上或者工程主体结构已封顶。</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责令停止施工，处工程合同价款</w:t>
            </w:r>
            <w:r w:rsidRPr="001E340B">
              <w:rPr>
                <w:rFonts w:eastAsia="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以下罚款。</w:t>
            </w:r>
          </w:p>
        </w:tc>
      </w:tr>
      <w:tr w:rsidR="0082786F" w:rsidRPr="001E340B">
        <w:trPr>
          <w:trHeight w:val="853"/>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无证施工期间发生质量安全事故。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责令停止施工，处工程合同价款</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以下罚款。</w:t>
            </w:r>
          </w:p>
        </w:tc>
      </w:tr>
      <w:tr w:rsidR="0082786F" w:rsidRPr="001E340B">
        <w:trPr>
          <w:trHeight w:val="554"/>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0"/>
              <w:rPr>
                <w:rFonts w:eastAsia="仿宋" w:cs="宋体"/>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0"/>
              <w:rPr>
                <w:rFonts w:eastAsia="仿宋" w:cs="宋体"/>
                <w:bCs/>
                <w:color w:val="000000" w:themeColor="text1"/>
                <w:kern w:val="0"/>
                <w:sz w:val="21"/>
                <w:szCs w:val="22"/>
              </w:rPr>
            </w:pP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82786F" w:rsidRPr="001E340B" w:rsidRDefault="0082786F" w:rsidP="006366DB">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提前施工，但检查时已取得施工许可证。</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万元以下罚款。</w:t>
            </w:r>
          </w:p>
        </w:tc>
      </w:tr>
      <w:tr w:rsidR="0082786F" w:rsidRPr="001E340B">
        <w:trPr>
          <w:trHeight w:val="562"/>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color w:val="000000" w:themeColor="text1"/>
              </w:rPr>
            </w:pPr>
            <w:r w:rsidRPr="001E340B">
              <w:rPr>
                <w:rFonts w:eastAsia="仿宋" w:hAnsi="仿宋" w:cs="宋体" w:hint="eastAsia"/>
                <w:bCs/>
                <w:color w:val="000000" w:themeColor="text1"/>
                <w:kern w:val="0"/>
                <w:sz w:val="21"/>
                <w:szCs w:val="22"/>
              </w:rPr>
              <w:t>无证施工</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个月以内。</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万元以下罚款。</w:t>
            </w:r>
          </w:p>
        </w:tc>
      </w:tr>
      <w:tr w:rsidR="0082786F" w:rsidRPr="001E340B">
        <w:trPr>
          <w:trHeight w:val="542"/>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个月以上或者工程主体结构已封顶。</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万元以下罚款。</w:t>
            </w:r>
          </w:p>
        </w:tc>
      </w:tr>
      <w:tr w:rsidR="0082786F" w:rsidRPr="001E340B" w:rsidTr="006366DB">
        <w:trPr>
          <w:trHeight w:val="590"/>
          <w:jc w:val="center"/>
        </w:trPr>
        <w:tc>
          <w:tcPr>
            <w:tcW w:w="703" w:type="dxa"/>
            <w:vMerge/>
            <w:vAlign w:val="center"/>
          </w:tcPr>
          <w:p w:rsidR="0082786F" w:rsidRPr="001E340B" w:rsidRDefault="0082786F">
            <w:pPr>
              <w:widowControl/>
              <w:adjustRightInd w:val="0"/>
              <w:snapToGrid w:val="0"/>
              <w:spacing w:line="240" w:lineRule="exact"/>
              <w:jc w:val="left"/>
              <w:rPr>
                <w:rFonts w:eastAsia="仿宋"/>
                <w:color w:val="000000" w:themeColor="text1"/>
                <w:sz w:val="21"/>
              </w:rPr>
            </w:pPr>
          </w:p>
        </w:tc>
        <w:tc>
          <w:tcPr>
            <w:tcW w:w="1111" w:type="dxa"/>
            <w:vMerge/>
            <w:vAlign w:val="center"/>
          </w:tcPr>
          <w:p w:rsidR="0082786F" w:rsidRPr="001E340B" w:rsidRDefault="0082786F" w:rsidP="006366DB">
            <w:pPr>
              <w:widowControl/>
              <w:adjustRightInd w:val="0"/>
              <w:snapToGrid w:val="0"/>
              <w:spacing w:line="240" w:lineRule="exact"/>
              <w:jc w:val="left"/>
              <w:rPr>
                <w:rFonts w:eastAsia="仿宋"/>
                <w:color w:val="000000" w:themeColor="text1"/>
                <w:sz w:val="21"/>
              </w:rPr>
            </w:pPr>
          </w:p>
        </w:tc>
        <w:tc>
          <w:tcPr>
            <w:tcW w:w="1220" w:type="dxa"/>
            <w:vMerge/>
          </w:tcPr>
          <w:p w:rsidR="0082786F" w:rsidRPr="001E340B" w:rsidRDefault="0082786F" w:rsidP="006366DB">
            <w:pPr>
              <w:widowControl/>
              <w:adjustRightInd w:val="0"/>
              <w:snapToGrid w:val="0"/>
              <w:spacing w:line="240" w:lineRule="exact"/>
              <w:rPr>
                <w:rFonts w:eastAsia="仿宋"/>
                <w:color w:val="000000" w:themeColor="text1"/>
                <w:sz w:val="21"/>
              </w:rPr>
            </w:pPr>
          </w:p>
        </w:tc>
        <w:tc>
          <w:tcPr>
            <w:tcW w:w="3065" w:type="dxa"/>
            <w:vMerge/>
            <w:vAlign w:val="center"/>
          </w:tcPr>
          <w:p w:rsidR="0082786F" w:rsidRPr="001E340B" w:rsidRDefault="0082786F" w:rsidP="006366DB">
            <w:pPr>
              <w:widowControl/>
              <w:adjustRightInd w:val="0"/>
              <w:snapToGrid w:val="0"/>
              <w:spacing w:line="240" w:lineRule="exact"/>
              <w:jc w:val="left"/>
              <w:rPr>
                <w:rFonts w:eastAsia="仿宋"/>
                <w:color w:val="000000" w:themeColor="text1"/>
                <w:sz w:val="21"/>
              </w:rPr>
            </w:pPr>
          </w:p>
        </w:tc>
        <w:tc>
          <w:tcPr>
            <w:tcW w:w="2857" w:type="dxa"/>
            <w:vMerge/>
            <w:vAlign w:val="center"/>
          </w:tcPr>
          <w:p w:rsidR="0082786F" w:rsidRPr="001E340B" w:rsidRDefault="0082786F" w:rsidP="006366DB">
            <w:pPr>
              <w:widowControl/>
              <w:adjustRightInd w:val="0"/>
              <w:snapToGrid w:val="0"/>
              <w:spacing w:line="240" w:lineRule="exact"/>
              <w:jc w:val="left"/>
              <w:rPr>
                <w:rFonts w:eastAsia="仿宋"/>
                <w:color w:val="000000" w:themeColor="text1"/>
                <w:sz w:val="21"/>
              </w:rPr>
            </w:pPr>
          </w:p>
        </w:tc>
        <w:tc>
          <w:tcPr>
            <w:tcW w:w="1121" w:type="dxa"/>
            <w:vMerge/>
            <w:vAlign w:val="center"/>
          </w:tcPr>
          <w:p w:rsidR="0082786F" w:rsidRPr="001E340B" w:rsidRDefault="0082786F" w:rsidP="006366DB">
            <w:pPr>
              <w:widowControl/>
              <w:adjustRightInd w:val="0"/>
              <w:snapToGrid w:val="0"/>
              <w:spacing w:line="240" w:lineRule="exact"/>
              <w:jc w:val="left"/>
              <w:rPr>
                <w:rFonts w:eastAsia="仿宋"/>
                <w:color w:val="000000" w:themeColor="text1"/>
                <w:sz w:val="21"/>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无证施工期间发生质量安全事故。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责令停止施工，处</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万元罚款。</w:t>
            </w:r>
          </w:p>
        </w:tc>
      </w:tr>
      <w:tr w:rsidR="0082786F" w:rsidRPr="001E340B">
        <w:trPr>
          <w:trHeight w:val="571"/>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《建筑工程施工许可管理办法》第十五条第一款</w:t>
            </w:r>
            <w:r w:rsidR="00924767"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依照本办法规定，给予单位罚款处罚的，对单位直接负责的主管人员和其他直接责任人员处单位罚款数额</w:t>
            </w:r>
            <w:r w:rsidRPr="001E340B">
              <w:rPr>
                <w:rFonts w:eastAsia="仿宋" w:hAnsi="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以上</w:t>
            </w:r>
            <w:r w:rsidRPr="001E340B">
              <w:rPr>
                <w:rFonts w:eastAsia="仿宋" w:hAnsi="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以下罚款。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提前施工，但检查时已取得施工许可证。</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处单位罚款数额</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罚款</w:t>
            </w:r>
          </w:p>
        </w:tc>
      </w:tr>
      <w:tr w:rsidR="0082786F" w:rsidRPr="001E340B" w:rsidTr="00CE6DFE">
        <w:trPr>
          <w:trHeight w:val="961"/>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检查时未取得施工许可证。</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处单位罚款数额</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罚款，无证施工每多</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个月罚款金额增加</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，最高不超过</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w:t>
            </w:r>
          </w:p>
        </w:tc>
      </w:tr>
      <w:tr w:rsidR="0082786F" w:rsidRPr="001E340B" w:rsidTr="006366DB">
        <w:trPr>
          <w:trHeight w:val="677"/>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无证施工期间发生质量安全事故。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处单位罚款数额</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罚款。</w:t>
            </w:r>
          </w:p>
        </w:tc>
      </w:tr>
      <w:tr w:rsidR="0082786F" w:rsidRPr="001E340B" w:rsidTr="00BD06D4">
        <w:trPr>
          <w:trHeight w:val="418"/>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2</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adjustRightInd w:val="0"/>
              <w:snapToGrid w:val="0"/>
              <w:spacing w:line="240" w:lineRule="exact"/>
              <w:rPr>
                <w:rFonts w:eastAsia="仿宋"/>
                <w:b/>
                <w:color w:val="000000" w:themeColor="text1"/>
                <w:sz w:val="21"/>
                <w:szCs w:val="22"/>
              </w:rPr>
            </w:pPr>
            <w:r w:rsidRPr="001E340B">
              <w:rPr>
                <w:rFonts w:eastAsia="仿宋" w:hAnsi="仿宋" w:cs="宋体"/>
                <w:bCs/>
                <w:color w:val="000000" w:themeColor="text1"/>
                <w:kern w:val="0"/>
                <w:sz w:val="21"/>
                <w:szCs w:val="22"/>
              </w:rPr>
              <w:t>施工图设计文件未经审查或者审查不合格</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擅自施工</w:t>
            </w:r>
          </w:p>
        </w:tc>
        <w:tc>
          <w:tcPr>
            <w:tcW w:w="3065"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b/>
                <w:color w:val="000000" w:themeColor="text1"/>
                <w:sz w:val="21"/>
                <w:szCs w:val="22"/>
              </w:rPr>
              <w:t>第</w:t>
            </w:r>
            <w:r w:rsidRPr="001E340B">
              <w:rPr>
                <w:rFonts w:eastAsia="仿宋" w:hAnsi="仿宋" w:hint="eastAsia"/>
                <w:b/>
                <w:color w:val="000000" w:themeColor="text1"/>
                <w:sz w:val="21"/>
                <w:szCs w:val="22"/>
              </w:rPr>
              <w:t>十一</w:t>
            </w:r>
            <w:r w:rsidRPr="001E340B">
              <w:rPr>
                <w:rFonts w:eastAsia="仿宋" w:hAnsi="仿宋"/>
                <w:b/>
                <w:color w:val="000000" w:themeColor="text1"/>
                <w:sz w:val="21"/>
                <w:szCs w:val="22"/>
              </w:rPr>
              <w:t>条</w:t>
            </w:r>
            <w:r w:rsidRPr="001E340B">
              <w:rPr>
                <w:rFonts w:eastAsia="仿宋" w:hAnsi="仿宋" w:hint="eastAsia"/>
                <w:b/>
                <w:color w:val="000000" w:themeColor="text1"/>
                <w:sz w:val="21"/>
                <w:szCs w:val="22"/>
              </w:rPr>
              <w:t>第二款</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施工图设计文件未经审查批准的，不得使用。</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00587BF1"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第五十六条第一款第（四）项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违反本条例规定，建设单位有下列行为之一的，责令改正，处</w:t>
            </w:r>
            <w:r w:rsidRPr="001E340B">
              <w:rPr>
                <w:rFonts w:eastAsia="仿宋" w:cs="宋体"/>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50</w:t>
            </w:r>
            <w:r w:rsidRPr="001E340B">
              <w:rPr>
                <w:rFonts w:eastAsia="仿宋" w:hAnsi="仿宋" w:cs="宋体"/>
                <w:bCs/>
                <w:color w:val="000000" w:themeColor="text1"/>
                <w:kern w:val="0"/>
                <w:sz w:val="21"/>
                <w:szCs w:val="22"/>
              </w:rPr>
              <w:t>万元以下的罚款：</w:t>
            </w:r>
          </w:p>
          <w:p w:rsidR="0082786F" w:rsidRPr="001E340B" w:rsidRDefault="0082786F" w:rsidP="006366DB">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s="宋体"/>
                <w:bCs/>
                <w:color w:val="000000" w:themeColor="text1"/>
                <w:kern w:val="0"/>
                <w:sz w:val="21"/>
                <w:szCs w:val="22"/>
              </w:rPr>
              <w:t>（四）施工图设计文件未经审查或者审查不合格，擅自施工的；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b/>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p>
        </w:tc>
        <w:tc>
          <w:tcPr>
            <w:tcW w:w="1220" w:type="dxa"/>
            <w:vMerge/>
          </w:tcPr>
          <w:p w:rsidR="0082786F" w:rsidRPr="001E340B" w:rsidRDefault="0082786F" w:rsidP="006366DB">
            <w:pPr>
              <w:adjustRightInd w:val="0"/>
              <w:snapToGrid w:val="0"/>
              <w:spacing w:line="240" w:lineRule="exact"/>
              <w:jc w:val="center"/>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b/>
                <w:color w:val="000000" w:themeColor="text1"/>
                <w:sz w:val="21"/>
                <w:szCs w:val="22"/>
              </w:rPr>
            </w:pPr>
            <w:r w:rsidRPr="001E340B">
              <w:rPr>
                <w:rFonts w:eastAsia="仿宋" w:hAnsi="仿宋" w:hint="eastAsia"/>
                <w:color w:val="000000" w:themeColor="text1"/>
                <w:sz w:val="21"/>
                <w:szCs w:val="22"/>
              </w:rPr>
              <w:t>发生一般</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b/>
                <w:color w:val="000000" w:themeColor="text1"/>
                <w:sz w:val="21"/>
                <w:szCs w:val="22"/>
              </w:rPr>
            </w:pPr>
            <w:r w:rsidRPr="001E340B">
              <w:rPr>
                <w:rFonts w:eastAsia="仿宋" w:hAnsi="仿宋" w:hint="eastAsia"/>
                <w:color w:val="000000" w:themeColor="text1"/>
                <w:sz w:val="21"/>
                <w:szCs w:val="22"/>
              </w:rPr>
              <w:t>发生较大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b/>
                <w:color w:val="000000" w:themeColor="text1"/>
                <w:sz w:val="21"/>
                <w:szCs w:val="22"/>
              </w:rPr>
            </w:pPr>
            <w:r w:rsidRPr="001E340B">
              <w:rPr>
                <w:rFonts w:eastAsia="仿宋" w:hAnsi="仿宋" w:hint="eastAsia"/>
                <w:color w:val="000000" w:themeColor="text1"/>
                <w:sz w:val="21"/>
                <w:szCs w:val="22"/>
              </w:rPr>
              <w:t>发生重大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万元以下的罚款。</w:t>
            </w:r>
          </w:p>
        </w:tc>
      </w:tr>
      <w:tr w:rsidR="0082786F" w:rsidRPr="001E340B" w:rsidTr="00BD06D4">
        <w:trPr>
          <w:trHeight w:val="331"/>
          <w:jc w:val="center"/>
        </w:trPr>
        <w:tc>
          <w:tcPr>
            <w:tcW w:w="703" w:type="dxa"/>
            <w:vMerge/>
            <w:vAlign w:val="center"/>
          </w:tcPr>
          <w:p w:rsidR="0082786F" w:rsidRPr="001E340B" w:rsidRDefault="0082786F">
            <w:pPr>
              <w:adjustRightInd w:val="0"/>
              <w:snapToGrid w:val="0"/>
              <w:spacing w:line="240" w:lineRule="exact"/>
              <w:rPr>
                <w:rFonts w:eastAsia="仿宋"/>
                <w:color w:val="000000" w:themeColor="text1"/>
                <w:sz w:val="21"/>
              </w:rPr>
            </w:pPr>
          </w:p>
        </w:tc>
        <w:tc>
          <w:tcPr>
            <w:tcW w:w="1111" w:type="dxa"/>
            <w:vMerge/>
            <w:vAlign w:val="center"/>
          </w:tcPr>
          <w:p w:rsidR="0082786F" w:rsidRPr="001E340B" w:rsidRDefault="0082786F" w:rsidP="006366DB">
            <w:pPr>
              <w:adjustRightInd w:val="0"/>
              <w:snapToGrid w:val="0"/>
              <w:spacing w:line="240" w:lineRule="exact"/>
              <w:rPr>
                <w:rFonts w:eastAsia="仿宋"/>
                <w:color w:val="000000" w:themeColor="text1"/>
                <w:sz w:val="21"/>
              </w:rPr>
            </w:pPr>
          </w:p>
        </w:tc>
        <w:tc>
          <w:tcPr>
            <w:tcW w:w="1220" w:type="dxa"/>
            <w:vMerge/>
          </w:tcPr>
          <w:p w:rsidR="0082786F" w:rsidRPr="001E340B" w:rsidRDefault="0082786F" w:rsidP="006366DB">
            <w:pPr>
              <w:adjustRightInd w:val="0"/>
              <w:snapToGrid w:val="0"/>
              <w:spacing w:line="240" w:lineRule="exact"/>
              <w:rPr>
                <w:rFonts w:eastAsia="仿宋"/>
                <w:color w:val="000000" w:themeColor="text1"/>
                <w:sz w:val="21"/>
              </w:rPr>
            </w:pPr>
          </w:p>
        </w:tc>
        <w:tc>
          <w:tcPr>
            <w:tcW w:w="3065" w:type="dxa"/>
            <w:vMerge/>
            <w:vAlign w:val="center"/>
          </w:tcPr>
          <w:p w:rsidR="0082786F" w:rsidRPr="001E340B" w:rsidRDefault="0082786F" w:rsidP="006366DB">
            <w:pPr>
              <w:adjustRightInd w:val="0"/>
              <w:snapToGrid w:val="0"/>
              <w:spacing w:line="240" w:lineRule="exact"/>
              <w:rPr>
                <w:rFonts w:eastAsia="仿宋"/>
                <w:color w:val="000000" w:themeColor="text1"/>
                <w:sz w:val="21"/>
              </w:rPr>
            </w:pPr>
          </w:p>
        </w:tc>
        <w:tc>
          <w:tcPr>
            <w:tcW w:w="2857" w:type="dxa"/>
            <w:vMerge/>
            <w:vAlign w:val="center"/>
          </w:tcPr>
          <w:p w:rsidR="0082786F" w:rsidRPr="001E340B" w:rsidRDefault="0082786F" w:rsidP="006366DB">
            <w:pPr>
              <w:adjustRightInd w:val="0"/>
              <w:snapToGrid w:val="0"/>
              <w:spacing w:line="240" w:lineRule="exact"/>
              <w:rPr>
                <w:rFonts w:eastAsia="仿宋"/>
                <w:color w:val="000000" w:themeColor="text1"/>
                <w:sz w:val="21"/>
              </w:rPr>
            </w:pPr>
          </w:p>
        </w:tc>
        <w:tc>
          <w:tcPr>
            <w:tcW w:w="1121" w:type="dxa"/>
            <w:vMerge/>
            <w:vAlign w:val="center"/>
          </w:tcPr>
          <w:p w:rsidR="0082786F" w:rsidRPr="001E340B" w:rsidRDefault="0082786F" w:rsidP="006366DB">
            <w:pPr>
              <w:adjustRightInd w:val="0"/>
              <w:snapToGrid w:val="0"/>
              <w:spacing w:line="240" w:lineRule="exact"/>
              <w:rPr>
                <w:rFonts w:eastAsia="仿宋"/>
                <w:color w:val="000000" w:themeColor="text1"/>
                <w:sz w:val="21"/>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发生特别重大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万元的罚款。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发生一般</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发生较大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发生重大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发生特别重大</w:t>
            </w:r>
            <w:r w:rsidRPr="001E340B">
              <w:rPr>
                <w:rFonts w:eastAsia="仿宋" w:hAnsi="仿宋" w:cs="宋体" w:hint="eastAsia"/>
                <w:bCs/>
                <w:color w:val="000000" w:themeColor="text1"/>
                <w:kern w:val="0"/>
                <w:sz w:val="21"/>
                <w:szCs w:val="22"/>
              </w:rPr>
              <w:t>质量</w:t>
            </w:r>
            <w:r w:rsidRPr="001E340B">
              <w:rPr>
                <w:rFonts w:eastAsia="仿宋" w:hAnsi="仿宋" w:hint="eastAsia"/>
                <w:color w:val="000000" w:themeColor="text1"/>
                <w:sz w:val="21"/>
                <w:szCs w:val="22"/>
              </w:rPr>
              <w:t>安全事故。</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依法应当进行消防设计审查的建设工程，未经依法审查或者审查不合格，擅自施工</w:t>
            </w:r>
          </w:p>
        </w:tc>
        <w:tc>
          <w:tcPr>
            <w:tcW w:w="3065" w:type="dxa"/>
            <w:vMerge w:val="restart"/>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hint="eastAsia"/>
                <w:b/>
                <w:color w:val="000000" w:themeColor="text1"/>
                <w:kern w:val="0"/>
                <w:sz w:val="21"/>
                <w:szCs w:val="22"/>
              </w:rPr>
              <w:t>《中华人民共和国消防法》</w:t>
            </w:r>
            <w:r w:rsidRPr="001E340B">
              <w:rPr>
                <w:rFonts w:eastAsia="仿宋" w:hAnsi="仿宋" w:hint="eastAsia"/>
                <w:b/>
                <w:color w:val="000000" w:themeColor="text1"/>
                <w:sz w:val="21"/>
                <w:szCs w:val="22"/>
              </w:rPr>
              <w:t>第十二条</w:t>
            </w:r>
            <w:r w:rsidRPr="001E340B">
              <w:rPr>
                <w:rFonts w:eastAsia="仿宋" w:hint="eastAsia"/>
                <w:color w:val="000000" w:themeColor="text1"/>
                <w:sz w:val="21"/>
                <w:szCs w:val="22"/>
              </w:rPr>
              <w:t xml:space="preserve"> </w:t>
            </w:r>
            <w:r w:rsidRPr="001E340B">
              <w:rPr>
                <w:rFonts w:eastAsia="仿宋" w:hAnsi="仿宋" w:hint="eastAsia"/>
                <w:color w:val="000000" w:themeColor="text1"/>
                <w:sz w:val="21"/>
                <w:szCs w:val="22"/>
              </w:rPr>
              <w:t>特殊建设工程未经消防设计审查或者审查不合格的，建设单位、施工单位不得施工；其他建设工程，建设单位未提供满足施工需要的消防设计图纸及技术资料的，有关部门不得发放施工许可证或者批准开工报告。</w:t>
            </w:r>
          </w:p>
        </w:tc>
        <w:tc>
          <w:tcPr>
            <w:tcW w:w="2857" w:type="dxa"/>
            <w:vMerge w:val="restart"/>
            <w:vAlign w:val="center"/>
          </w:tcPr>
          <w:p w:rsidR="0082786F" w:rsidRPr="001E340B" w:rsidRDefault="0082786F" w:rsidP="006366DB">
            <w:pPr>
              <w:adjustRightInd w:val="0"/>
              <w:snapToGrid w:val="0"/>
              <w:spacing w:line="23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t>《中华人民共和国消防法》</w:t>
            </w:r>
            <w:r w:rsidR="00587BF1"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第五十八条第一款第（一）项</w:t>
            </w:r>
            <w:r w:rsidRPr="001E340B">
              <w:rPr>
                <w:rFonts w:eastAsia="仿宋" w:hint="eastAsia"/>
                <w:b/>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违反本法规定，有下列行为之一的，由住房和城乡建设主管部门、消防救援机构按照各自职权责令停止施工、停止使用或者停产停业，并处三万元以上三十万元以下罚款：</w:t>
            </w:r>
          </w:p>
          <w:p w:rsidR="0082786F" w:rsidRPr="001E340B" w:rsidRDefault="0082786F" w:rsidP="006366DB">
            <w:pPr>
              <w:adjustRightInd w:val="0"/>
              <w:snapToGrid w:val="0"/>
              <w:spacing w:line="230" w:lineRule="exact"/>
              <w:ind w:firstLineChars="200" w:firstLine="420"/>
              <w:rPr>
                <w:rFonts w:eastAsia="仿宋" w:cs="宋体"/>
                <w:b/>
                <w:bCs/>
                <w:color w:val="000000" w:themeColor="text1"/>
                <w:kern w:val="0"/>
                <w:sz w:val="21"/>
                <w:szCs w:val="22"/>
              </w:rPr>
            </w:pPr>
            <w:r w:rsidRPr="001E340B">
              <w:rPr>
                <w:rFonts w:eastAsia="仿宋" w:hAnsi="仿宋" w:cs="宋体" w:hint="eastAsia"/>
                <w:bCs/>
                <w:color w:val="000000" w:themeColor="text1"/>
                <w:kern w:val="0"/>
                <w:sz w:val="21"/>
                <w:szCs w:val="22"/>
              </w:rPr>
              <w:t>（一）依法应当进行消防设计审查的建设工程，未经依法审查或者审查不合格，擅自施工的；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万元以下的项目。</w:t>
            </w:r>
          </w:p>
        </w:tc>
        <w:tc>
          <w:tcPr>
            <w:tcW w:w="2525" w:type="dxa"/>
            <w:vAlign w:val="center"/>
          </w:tcPr>
          <w:p w:rsidR="0082786F" w:rsidRPr="001E340B" w:rsidRDefault="0082786F" w:rsidP="006366DB">
            <w:pPr>
              <w:widowControl/>
              <w:adjustRightInd w:val="0"/>
              <w:snapToGrid w:val="0"/>
              <w:spacing w:line="236"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B44A63" w:rsidRPr="001E340B">
              <w:rPr>
                <w:rFonts w:eastAsia="仿宋" w:hAnsi="仿宋" w:cs="宋体" w:hint="eastAsia"/>
                <w:bCs/>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00935A91" w:rsidRPr="001E340B">
              <w:rPr>
                <w:rFonts w:eastAsia="仿宋" w:hAnsi="仿宋" w:hint="eastAsia"/>
                <w:color w:val="000000" w:themeColor="text1"/>
                <w:sz w:val="21"/>
                <w:szCs w:val="22"/>
              </w:rPr>
              <w:t>万元以下</w:t>
            </w:r>
            <w:r w:rsidRPr="001E340B">
              <w:rPr>
                <w:rFonts w:eastAsia="仿宋" w:hAnsi="仿宋" w:hint="eastAsia"/>
                <w:color w:val="000000" w:themeColor="text1"/>
                <w:sz w:val="21"/>
                <w:szCs w:val="22"/>
              </w:rPr>
              <w:t>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w:t>
            </w:r>
            <w:r w:rsidR="00843479"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36"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B44A63" w:rsidRPr="001E340B">
              <w:rPr>
                <w:rFonts w:eastAsia="仿宋" w:hAnsi="仿宋" w:cs="宋体" w:hint="eastAsia"/>
                <w:bCs/>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00935A91" w:rsidRPr="001E340B">
              <w:rPr>
                <w:rFonts w:eastAsia="仿宋" w:hAnsi="仿宋" w:hint="eastAsia"/>
                <w:color w:val="000000" w:themeColor="text1"/>
                <w:sz w:val="21"/>
                <w:szCs w:val="22"/>
              </w:rPr>
              <w:t>万元以下</w:t>
            </w:r>
            <w:r w:rsidRPr="001E340B">
              <w:rPr>
                <w:rFonts w:eastAsia="仿宋" w:hAnsi="仿宋" w:hint="eastAsia"/>
                <w:color w:val="000000" w:themeColor="text1"/>
                <w:sz w:val="21"/>
                <w:szCs w:val="22"/>
              </w:rPr>
              <w:t>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千万元以上</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w:t>
            </w:r>
            <w:r w:rsidR="00843479"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36"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B44A63" w:rsidRPr="001E340B">
              <w:rPr>
                <w:rFonts w:eastAsia="仿宋" w:hAnsi="仿宋" w:cs="宋体" w:hint="eastAsia"/>
                <w:bCs/>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00935A91" w:rsidRPr="001E340B">
              <w:rPr>
                <w:rFonts w:eastAsia="仿宋" w:hAnsi="仿宋" w:hint="eastAsia"/>
                <w:color w:val="000000" w:themeColor="text1"/>
                <w:sz w:val="21"/>
                <w:szCs w:val="22"/>
              </w:rPr>
              <w:t>万元以下</w:t>
            </w:r>
            <w:r w:rsidRPr="001E340B">
              <w:rPr>
                <w:rFonts w:eastAsia="仿宋" w:hAnsi="仿宋" w:hint="eastAsia"/>
                <w:color w:val="000000" w:themeColor="text1"/>
                <w:sz w:val="21"/>
                <w:szCs w:val="22"/>
              </w:rPr>
              <w:t>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亿</w:t>
            </w:r>
            <w:r w:rsidR="00843479"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36"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B44A63" w:rsidRPr="001E340B">
              <w:rPr>
                <w:rFonts w:eastAsia="仿宋" w:hAnsi="仿宋" w:cs="宋体" w:hint="eastAsia"/>
                <w:bCs/>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00935A91" w:rsidRPr="001E340B">
              <w:rPr>
                <w:rFonts w:eastAsia="仿宋" w:hAnsi="仿宋" w:hint="eastAsia"/>
                <w:color w:val="000000" w:themeColor="text1"/>
                <w:sz w:val="21"/>
                <w:szCs w:val="22"/>
              </w:rPr>
              <w:t>万元以下</w:t>
            </w:r>
            <w:r w:rsidRPr="001E340B">
              <w:rPr>
                <w:rFonts w:eastAsia="仿宋" w:hAnsi="仿宋" w:hint="eastAsia"/>
                <w:color w:val="000000" w:themeColor="text1"/>
                <w:sz w:val="21"/>
                <w:szCs w:val="22"/>
              </w:rPr>
              <w:t>罚款。</w:t>
            </w:r>
          </w:p>
        </w:tc>
      </w:tr>
      <w:tr w:rsidR="0082786F" w:rsidRPr="001E340B" w:rsidTr="00BD06D4">
        <w:trPr>
          <w:trHeight w:val="563"/>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亿元以上的项目。</w:t>
            </w:r>
          </w:p>
        </w:tc>
        <w:tc>
          <w:tcPr>
            <w:tcW w:w="2525" w:type="dxa"/>
            <w:vAlign w:val="center"/>
          </w:tcPr>
          <w:p w:rsidR="0082786F" w:rsidRPr="001E340B" w:rsidRDefault="0082786F" w:rsidP="006366DB">
            <w:pPr>
              <w:widowControl/>
              <w:adjustRightInd w:val="0"/>
              <w:snapToGrid w:val="0"/>
              <w:spacing w:line="236"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B44A63" w:rsidRPr="001E340B">
              <w:rPr>
                <w:rFonts w:eastAsia="仿宋" w:hAnsi="仿宋" w:cs="宋体" w:hint="eastAsia"/>
                <w:bCs/>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30</w:t>
            </w:r>
            <w:r w:rsidR="00935A91" w:rsidRPr="001E340B">
              <w:rPr>
                <w:rFonts w:eastAsia="仿宋" w:hAnsi="仿宋" w:hint="eastAsia"/>
                <w:color w:val="000000" w:themeColor="text1"/>
                <w:sz w:val="21"/>
                <w:szCs w:val="22"/>
              </w:rPr>
              <w:t>万元</w:t>
            </w:r>
            <w:r w:rsidRPr="001E340B">
              <w:rPr>
                <w:rFonts w:eastAsia="仿宋" w:hAnsi="仿宋" w:hint="eastAsia"/>
                <w:color w:val="000000" w:themeColor="text1"/>
                <w:sz w:val="21"/>
                <w:szCs w:val="22"/>
              </w:rPr>
              <w:t>罚款。</w:t>
            </w:r>
          </w:p>
        </w:tc>
      </w:tr>
      <w:tr w:rsidR="0082786F" w:rsidRPr="001E340B">
        <w:trPr>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建设项目必须实行工程监理而未实行工程监理</w:t>
            </w:r>
          </w:p>
        </w:tc>
        <w:tc>
          <w:tcPr>
            <w:tcW w:w="3065" w:type="dxa"/>
            <w:vMerge w:val="restart"/>
            <w:vAlign w:val="center"/>
          </w:tcPr>
          <w:p w:rsidR="00227A32" w:rsidRPr="001E340B" w:rsidRDefault="0082786F" w:rsidP="006366DB">
            <w:pPr>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kern w:val="0"/>
                <w:sz w:val="21"/>
                <w:szCs w:val="22"/>
              </w:rPr>
              <w:t>《建设工程质量管理条例》</w:t>
            </w:r>
            <w:r w:rsidRPr="001E340B">
              <w:rPr>
                <w:rFonts w:eastAsia="仿宋" w:hAnsi="仿宋"/>
                <w:b/>
                <w:color w:val="000000" w:themeColor="text1"/>
                <w:kern w:val="0"/>
                <w:sz w:val="21"/>
                <w:szCs w:val="22"/>
              </w:rPr>
              <w:t>第十二条</w:t>
            </w:r>
            <w:r w:rsidRPr="001E340B">
              <w:rPr>
                <w:rFonts w:eastAsia="仿宋" w:hAnsi="仿宋" w:hint="eastAsia"/>
                <w:b/>
                <w:color w:val="000000" w:themeColor="text1"/>
                <w:kern w:val="0"/>
                <w:sz w:val="21"/>
                <w:szCs w:val="22"/>
              </w:rPr>
              <w:t>第二款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sz w:val="21"/>
                <w:szCs w:val="22"/>
              </w:rPr>
              <w:t>下列建设工程必须实行监理：</w:t>
            </w:r>
          </w:p>
          <w:p w:rsidR="00227A32" w:rsidRPr="001E340B" w:rsidRDefault="0082786F" w:rsidP="00227A32">
            <w:pPr>
              <w:adjustRightInd w:val="0"/>
              <w:snapToGrid w:val="0"/>
              <w:spacing w:line="240" w:lineRule="exact"/>
              <w:ind w:firstLineChars="200" w:firstLine="420"/>
              <w:rPr>
                <w:rFonts w:eastAsia="仿宋" w:hAnsi="仿宋"/>
                <w:color w:val="000000" w:themeColor="text1"/>
                <w:sz w:val="21"/>
                <w:szCs w:val="22"/>
              </w:rPr>
            </w:pPr>
            <w:r w:rsidRPr="001E340B">
              <w:rPr>
                <w:rFonts w:eastAsia="仿宋" w:hAnsi="仿宋" w:hint="eastAsia"/>
                <w:color w:val="000000" w:themeColor="text1"/>
                <w:sz w:val="21"/>
                <w:szCs w:val="22"/>
              </w:rPr>
              <w:t>（一）国家重点建设工程；</w:t>
            </w:r>
            <w:r w:rsidR="00227A32" w:rsidRPr="001E340B">
              <w:rPr>
                <w:rFonts w:eastAsia="仿宋" w:hAnsi="仿宋" w:hint="eastAsia"/>
                <w:color w:val="000000" w:themeColor="text1"/>
                <w:sz w:val="21"/>
                <w:szCs w:val="22"/>
              </w:rPr>
              <w:t xml:space="preserve">  </w:t>
            </w:r>
          </w:p>
          <w:p w:rsidR="00227A32" w:rsidRPr="001E340B" w:rsidRDefault="0082786F" w:rsidP="00227A32">
            <w:pPr>
              <w:adjustRightInd w:val="0"/>
              <w:snapToGrid w:val="0"/>
              <w:spacing w:line="240" w:lineRule="exact"/>
              <w:ind w:firstLineChars="200" w:firstLine="420"/>
              <w:rPr>
                <w:rFonts w:eastAsia="仿宋" w:hAnsi="仿宋"/>
                <w:color w:val="000000" w:themeColor="text1"/>
                <w:sz w:val="21"/>
                <w:szCs w:val="22"/>
              </w:rPr>
            </w:pPr>
            <w:r w:rsidRPr="001E340B">
              <w:rPr>
                <w:rFonts w:eastAsia="仿宋" w:hAnsi="仿宋" w:hint="eastAsia"/>
                <w:color w:val="000000" w:themeColor="text1"/>
                <w:sz w:val="21"/>
                <w:szCs w:val="22"/>
              </w:rPr>
              <w:t>（二）大中型公用事业工程；</w:t>
            </w:r>
          </w:p>
          <w:p w:rsidR="00227A32" w:rsidRPr="001E340B" w:rsidRDefault="0082786F" w:rsidP="00227A32">
            <w:pPr>
              <w:adjustRightInd w:val="0"/>
              <w:snapToGrid w:val="0"/>
              <w:spacing w:line="240" w:lineRule="exact"/>
              <w:ind w:firstLineChars="200" w:firstLine="420"/>
              <w:rPr>
                <w:rFonts w:eastAsia="仿宋" w:hAnsi="仿宋"/>
                <w:color w:val="000000" w:themeColor="text1"/>
                <w:sz w:val="21"/>
                <w:szCs w:val="22"/>
              </w:rPr>
            </w:pPr>
            <w:r w:rsidRPr="001E340B">
              <w:rPr>
                <w:rFonts w:eastAsia="仿宋" w:hAnsi="仿宋" w:hint="eastAsia"/>
                <w:color w:val="000000" w:themeColor="text1"/>
                <w:sz w:val="21"/>
                <w:szCs w:val="22"/>
              </w:rPr>
              <w:t>（三）成片开发建设的住宅小区工程；</w:t>
            </w:r>
          </w:p>
          <w:p w:rsidR="00227A32" w:rsidRPr="001E340B" w:rsidRDefault="0082786F" w:rsidP="00227A32">
            <w:pPr>
              <w:adjustRightInd w:val="0"/>
              <w:snapToGrid w:val="0"/>
              <w:spacing w:line="240" w:lineRule="exact"/>
              <w:ind w:firstLineChars="200" w:firstLine="420"/>
              <w:rPr>
                <w:rFonts w:eastAsia="仿宋" w:hAnsi="仿宋"/>
                <w:color w:val="000000" w:themeColor="text1"/>
                <w:sz w:val="21"/>
                <w:szCs w:val="22"/>
              </w:rPr>
            </w:pPr>
            <w:r w:rsidRPr="001E340B">
              <w:rPr>
                <w:rFonts w:eastAsia="仿宋" w:hAnsi="仿宋" w:hint="eastAsia"/>
                <w:color w:val="000000" w:themeColor="text1"/>
                <w:sz w:val="21"/>
                <w:szCs w:val="22"/>
              </w:rPr>
              <w:t>（四）利用外国政府或者国际组织贷款、援助资金的工程；</w:t>
            </w:r>
          </w:p>
          <w:p w:rsidR="0082786F" w:rsidRPr="001E340B" w:rsidRDefault="0082786F" w:rsidP="00227A32">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sz w:val="21"/>
                <w:szCs w:val="22"/>
              </w:rPr>
              <w:lastRenderedPageBreak/>
              <w:t>（五）国家规定必须实行监理的其他工程。</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lastRenderedPageBreak/>
              <w:t>《建设工程质量管理条例》</w:t>
            </w:r>
            <w:r w:rsidR="00587BF1"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第五十六条</w:t>
            </w:r>
            <w:r w:rsidRPr="001E340B">
              <w:rPr>
                <w:rFonts w:eastAsia="仿宋" w:hAnsi="仿宋" w:cs="宋体" w:hint="eastAsia"/>
                <w:b/>
                <w:bCs/>
                <w:color w:val="000000" w:themeColor="text1"/>
                <w:kern w:val="0"/>
                <w:sz w:val="21"/>
                <w:szCs w:val="22"/>
              </w:rPr>
              <w:t>第一款</w:t>
            </w:r>
            <w:r w:rsidRPr="001E340B">
              <w:rPr>
                <w:rFonts w:eastAsia="仿宋" w:hAnsi="仿宋" w:hint="eastAsia"/>
                <w:b/>
                <w:color w:val="000000" w:themeColor="text1"/>
                <w:kern w:val="0"/>
                <w:sz w:val="21"/>
                <w:szCs w:val="22"/>
              </w:rPr>
              <w:t>第（五）项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违反本条例规定，建设单位有下列行为之一的，责令改正，处</w:t>
            </w:r>
            <w:r w:rsidRPr="001E340B">
              <w:rPr>
                <w:rFonts w:eastAsia="仿宋"/>
                <w:color w:val="000000" w:themeColor="text1"/>
                <w:kern w:val="0"/>
                <w:sz w:val="21"/>
                <w:szCs w:val="22"/>
              </w:rPr>
              <w:t>20</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50</w:t>
            </w:r>
            <w:r w:rsidRPr="001E340B">
              <w:rPr>
                <w:rFonts w:eastAsia="仿宋" w:hAnsi="仿宋"/>
                <w:color w:val="000000" w:themeColor="text1"/>
                <w:kern w:val="0"/>
                <w:sz w:val="21"/>
                <w:szCs w:val="22"/>
              </w:rPr>
              <w:t>万元以下的罚款：</w:t>
            </w:r>
            <w:r w:rsidRPr="001E340B">
              <w:rPr>
                <w:rFonts w:eastAsia="仿宋"/>
                <w:color w:val="000000" w:themeColor="text1"/>
                <w:kern w:val="0"/>
                <w:sz w:val="21"/>
                <w:szCs w:val="22"/>
              </w:rPr>
              <w:t xml:space="preserve"> </w:t>
            </w:r>
          </w:p>
          <w:p w:rsidR="0082786F" w:rsidRPr="001E340B" w:rsidRDefault="0082786F" w:rsidP="006366DB">
            <w:pPr>
              <w:adjustRightInd w:val="0"/>
              <w:snapToGrid w:val="0"/>
              <w:spacing w:line="240" w:lineRule="exact"/>
              <w:ind w:firstLine="200"/>
              <w:rPr>
                <w:rFonts w:eastAsia="仿宋"/>
                <w:color w:val="000000" w:themeColor="text1"/>
                <w:sz w:val="21"/>
                <w:szCs w:val="22"/>
              </w:rPr>
            </w:pPr>
            <w:r w:rsidRPr="001E340B">
              <w:rPr>
                <w:rFonts w:eastAsia="仿宋" w:hAnsi="仿宋"/>
                <w:color w:val="000000" w:themeColor="text1"/>
                <w:kern w:val="0"/>
                <w:sz w:val="21"/>
                <w:szCs w:val="22"/>
              </w:rPr>
              <w:t>（五）建设项目必须实行工程监理而未实行工程监理的；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2</w:t>
            </w:r>
            <w:r w:rsidRPr="001E340B">
              <w:rPr>
                <w:rFonts w:eastAsia="仿宋"/>
                <w:color w:val="000000" w:themeColor="text1"/>
                <w:kern w:val="28"/>
                <w:sz w:val="21"/>
                <w:szCs w:val="22"/>
              </w:rPr>
              <w:t>0</w:t>
            </w:r>
            <w:r w:rsidRPr="001E340B">
              <w:rPr>
                <w:rFonts w:eastAsia="仿宋" w:hAnsi="仿宋"/>
                <w:color w:val="000000" w:themeColor="text1"/>
                <w:kern w:val="28"/>
                <w:sz w:val="21"/>
                <w:szCs w:val="22"/>
              </w:rPr>
              <w:t>万元的罚款。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20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30</w:t>
            </w:r>
            <w:r w:rsidRPr="001E340B">
              <w:rPr>
                <w:rFonts w:eastAsia="仿宋" w:hAnsi="仿宋"/>
                <w:color w:val="000000" w:themeColor="text1"/>
                <w:kern w:val="28"/>
                <w:sz w:val="21"/>
                <w:szCs w:val="22"/>
              </w:rPr>
              <w:t>万元以下的罚款。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发生较大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30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40</w:t>
            </w:r>
            <w:r w:rsidRPr="001E340B">
              <w:rPr>
                <w:rFonts w:eastAsia="仿宋" w:hAnsi="仿宋"/>
                <w:color w:val="000000" w:themeColor="text1"/>
                <w:kern w:val="28"/>
                <w:sz w:val="21"/>
                <w:szCs w:val="22"/>
              </w:rPr>
              <w:t>万元以下的罚款。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发生重大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40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50</w:t>
            </w:r>
            <w:r w:rsidRPr="001E340B">
              <w:rPr>
                <w:rFonts w:eastAsia="仿宋" w:hAnsi="仿宋"/>
                <w:color w:val="000000" w:themeColor="text1"/>
                <w:kern w:val="28"/>
                <w:sz w:val="21"/>
                <w:szCs w:val="22"/>
              </w:rPr>
              <w:t>万元以下的罚款。</w:t>
            </w:r>
          </w:p>
        </w:tc>
      </w:tr>
      <w:tr w:rsidR="0082786F" w:rsidRPr="001E340B">
        <w:trPr>
          <w:trHeight w:val="135"/>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发生特别重大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50</w:t>
            </w:r>
            <w:r w:rsidRPr="001E340B">
              <w:rPr>
                <w:rFonts w:eastAsia="仿宋" w:hAnsi="仿宋"/>
                <w:color w:val="000000" w:themeColor="text1"/>
                <w:kern w:val="28"/>
                <w:sz w:val="21"/>
                <w:szCs w:val="22"/>
              </w:rPr>
              <w:t>万元以下的罚款。</w:t>
            </w:r>
          </w:p>
        </w:tc>
      </w:tr>
      <w:tr w:rsidR="0082786F" w:rsidRPr="001E340B">
        <w:trPr>
          <w:trHeight w:val="144"/>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82786F" w:rsidRPr="001E340B">
        <w:trPr>
          <w:trHeight w:val="7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82786F" w:rsidRPr="001E340B">
        <w:trPr>
          <w:trHeight w:val="7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发生较大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82786F" w:rsidRPr="001E340B">
        <w:trPr>
          <w:trHeight w:val="7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发生重大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82786F" w:rsidRPr="001E340B">
        <w:trPr>
          <w:trHeight w:val="7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发生特别重大</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82786F" w:rsidRPr="001E340B">
        <w:trPr>
          <w:trHeight w:val="1029"/>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未组织竣工验收，擅自交付使用</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color w:val="000000" w:themeColor="text1"/>
                <w:sz w:val="21"/>
                <w:szCs w:val="22"/>
              </w:rPr>
            </w:pPr>
            <w:r w:rsidRPr="001E340B">
              <w:rPr>
                <w:rFonts w:eastAsia="仿宋" w:hAnsi="仿宋" w:hint="eastAsia"/>
                <w:b/>
                <w:color w:val="000000" w:themeColor="text1"/>
                <w:kern w:val="0"/>
                <w:sz w:val="21"/>
                <w:szCs w:val="22"/>
              </w:rPr>
              <w:t>《建设工程质量管理条例》第十六条第一款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建设单位收到建设工程竣工报告后，应当组织设计、施工、工程监理等有关单位进行竣工验收。</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《建设工程质量管理条例》</w:t>
            </w:r>
            <w:r w:rsidR="00587BF1"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第五十八条</w:t>
            </w:r>
            <w:r w:rsidRPr="001E340B">
              <w:rPr>
                <w:rFonts w:eastAsia="仿宋" w:hAnsi="仿宋" w:hint="eastAsia"/>
                <w:b/>
                <w:color w:val="000000" w:themeColor="text1"/>
                <w:kern w:val="0"/>
                <w:sz w:val="21"/>
                <w:szCs w:val="22"/>
              </w:rPr>
              <w:t>第（一）项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违反本条例规定，建设单位有下列行为之一的，责令改正，处工程合同价款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％以下的罚款；造成损失的，依法承担赔偿责任：</w:t>
            </w:r>
          </w:p>
          <w:p w:rsidR="0082786F" w:rsidRPr="001E340B" w:rsidRDefault="0082786F" w:rsidP="006366DB">
            <w:pPr>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kern w:val="0"/>
                <w:sz w:val="21"/>
                <w:szCs w:val="22"/>
              </w:rPr>
              <w:t>（一）未组织竣工验收，擅自交付使用的；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trPr>
          <w:trHeight w:val="84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trPr>
          <w:trHeight w:val="863"/>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82786F" w:rsidRPr="001E340B">
        <w:trPr>
          <w:trHeight w:val="738"/>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82786F" w:rsidRPr="001E340B">
        <w:trPr>
          <w:trHeight w:val="1080"/>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验收不合格，擅自交付使用</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color w:val="000000" w:themeColor="text1"/>
                <w:sz w:val="21"/>
                <w:szCs w:val="22"/>
              </w:rPr>
            </w:pPr>
            <w:r w:rsidRPr="001E340B">
              <w:rPr>
                <w:rFonts w:eastAsia="仿宋" w:hAnsi="仿宋" w:hint="eastAsia"/>
                <w:b/>
                <w:color w:val="000000" w:themeColor="text1"/>
                <w:kern w:val="0"/>
                <w:sz w:val="21"/>
                <w:szCs w:val="22"/>
              </w:rPr>
              <w:t>《建设工程质量管理条例》第十六条第三款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建设工程经验收合格的，方可交付使用。</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《建设工程质量管理条例》</w:t>
            </w:r>
            <w:r w:rsidR="00587BF1"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第五十八条</w:t>
            </w:r>
            <w:r w:rsidRPr="001E340B">
              <w:rPr>
                <w:rFonts w:eastAsia="仿宋" w:hAnsi="仿宋" w:hint="eastAsia"/>
                <w:b/>
                <w:color w:val="000000" w:themeColor="text1"/>
                <w:kern w:val="0"/>
                <w:sz w:val="21"/>
                <w:szCs w:val="22"/>
              </w:rPr>
              <w:t>第（二）项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违反本条例规定，建设单位有下列行为之一的，责令改正，处工程合同价款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％以下的罚款；造成损失的，依法承担赔偿责任：</w:t>
            </w:r>
          </w:p>
          <w:p w:rsidR="0082786F" w:rsidRPr="001E340B" w:rsidRDefault="0082786F" w:rsidP="006366DB">
            <w:pPr>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kern w:val="0"/>
                <w:sz w:val="21"/>
                <w:szCs w:val="22"/>
              </w:rPr>
              <w:t>（二）验收不合格，擅自交付使用的；</w:t>
            </w:r>
            <w:r w:rsidRPr="001E340B">
              <w:rPr>
                <w:rFonts w:eastAsia="仿宋" w:hint="eastAsia"/>
                <w:color w:val="000000" w:themeColor="text1"/>
                <w:sz w:val="21"/>
                <w:szCs w:val="22"/>
              </w:rPr>
              <w:t xml:space="preserve"> </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trPr>
          <w:trHeight w:val="884"/>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trPr>
          <w:trHeight w:val="792"/>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82786F" w:rsidRPr="001E340B">
        <w:trPr>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82786F" w:rsidRPr="001E340B">
        <w:trPr>
          <w:trHeight w:val="616"/>
          <w:jc w:val="center"/>
        </w:trPr>
        <w:tc>
          <w:tcPr>
            <w:tcW w:w="703" w:type="dxa"/>
            <w:vMerge w:val="restart"/>
            <w:vAlign w:val="center"/>
          </w:tcPr>
          <w:p w:rsidR="0082786F" w:rsidRPr="001E340B" w:rsidRDefault="0082786F">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7</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依法应当进行消防验收的建设工程，未经消防验收或者</w:t>
            </w:r>
            <w:r w:rsidRPr="001E340B">
              <w:rPr>
                <w:rFonts w:eastAsia="仿宋" w:hAnsi="仿宋" w:cs="宋体" w:hint="eastAsia"/>
                <w:bCs/>
                <w:color w:val="000000" w:themeColor="text1"/>
                <w:kern w:val="0"/>
                <w:sz w:val="21"/>
                <w:szCs w:val="22"/>
              </w:rPr>
              <w:t>消防验收不合格</w:t>
            </w:r>
            <w:r w:rsidRPr="001E340B">
              <w:rPr>
                <w:rFonts w:eastAsia="仿宋" w:hAnsi="仿宋" w:hint="eastAsia"/>
                <w:color w:val="000000" w:themeColor="text1"/>
                <w:kern w:val="0"/>
                <w:sz w:val="21"/>
                <w:szCs w:val="22"/>
              </w:rPr>
              <w:t>，擅自投入使用</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《中华人民共和国消防法》第十三条</w:t>
            </w:r>
            <w:r w:rsidRPr="001E340B">
              <w:rPr>
                <w:rFonts w:eastAsia="仿宋" w:hAnsi="仿宋" w:hint="eastAsia"/>
                <w:b/>
                <w:color w:val="000000" w:themeColor="text1"/>
                <w:sz w:val="21"/>
                <w:szCs w:val="22"/>
              </w:rPr>
              <w:t>第三款</w:t>
            </w:r>
            <w:r w:rsidRPr="001E340B">
              <w:rPr>
                <w:rFonts w:eastAsia="仿宋" w:hint="eastAsia"/>
                <w:b/>
                <w:color w:val="000000" w:themeColor="text1"/>
                <w:sz w:val="21"/>
                <w:szCs w:val="22"/>
              </w:rPr>
              <w:t xml:space="preserve"> </w:t>
            </w:r>
            <w:r w:rsidRPr="001E340B">
              <w:rPr>
                <w:rFonts w:eastAsia="仿宋" w:hAnsi="仿宋" w:hint="eastAsia"/>
                <w:color w:val="000000" w:themeColor="text1"/>
                <w:kern w:val="0"/>
                <w:sz w:val="21"/>
                <w:szCs w:val="22"/>
              </w:rPr>
              <w:t>依法应当进行消防验收的建设工程，未经消防验收或者消防验收不合格的，禁止投入使用；其他建设工程经依法抽查不合格的，应当停止使用。</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《中华人民共和国消防法》</w:t>
            </w:r>
            <w:r w:rsidR="00591202"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第五十八条第一款第（二）项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违反本法规定，有下列行为之一的，由住房和城乡建设主管部门、消防救援机构按照各自职权责令停止施工、停止使用或者停产停业，并处三万元以上三十万元以下罚款：</w:t>
            </w:r>
          </w:p>
          <w:p w:rsidR="0082786F" w:rsidRPr="001E340B" w:rsidRDefault="0082786F" w:rsidP="006366DB">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（二）依法应当进行消防验收的建设工程，未经消防验收或者消防验收不合格，擅自投入使用的；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万元以下的项目。</w:t>
            </w:r>
          </w:p>
        </w:tc>
        <w:tc>
          <w:tcPr>
            <w:tcW w:w="2525" w:type="dxa"/>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万元以下罚款。</w:t>
            </w:r>
          </w:p>
        </w:tc>
      </w:tr>
      <w:tr w:rsidR="0082786F" w:rsidRPr="001E340B">
        <w:trPr>
          <w:trHeight w:val="612"/>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万元以下罚款。</w:t>
            </w:r>
          </w:p>
        </w:tc>
      </w:tr>
      <w:tr w:rsidR="0082786F" w:rsidRPr="001E340B">
        <w:trPr>
          <w:trHeight w:val="360"/>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千万元以上</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万元以下罚款。</w:t>
            </w:r>
          </w:p>
        </w:tc>
      </w:tr>
      <w:tr w:rsidR="0082786F" w:rsidRPr="001E340B">
        <w:trPr>
          <w:trHeight w:val="514"/>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亿</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p>
        </w:tc>
      </w:tr>
      <w:tr w:rsidR="0082786F" w:rsidRPr="001E340B">
        <w:trPr>
          <w:trHeight w:val="198"/>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亿元以上的项目。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责令停止施工</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万元罚款。</w:t>
            </w:r>
          </w:p>
        </w:tc>
      </w:tr>
      <w:tr w:rsidR="0082786F" w:rsidRPr="001E340B">
        <w:trPr>
          <w:trHeight w:val="643"/>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其他建设工程经依法备案抽查不合格，不停止使用</w:t>
            </w: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restart"/>
            <w:vAlign w:val="center"/>
          </w:tcPr>
          <w:p w:rsidR="0082786F" w:rsidRPr="001E340B" w:rsidRDefault="00132C3B" w:rsidP="00132C3B">
            <w:pPr>
              <w:adjustRightInd w:val="0"/>
              <w:snapToGrid w:val="0"/>
              <w:spacing w:line="240" w:lineRule="exact"/>
              <w:rPr>
                <w:rFonts w:eastAsia="仿宋"/>
                <w:color w:val="000000" w:themeColor="text1"/>
                <w:kern w:val="0"/>
                <w:sz w:val="21"/>
                <w:szCs w:val="22"/>
              </w:rPr>
            </w:pPr>
            <w:r w:rsidRPr="001E340B">
              <w:rPr>
                <w:rFonts w:eastAsia="仿宋" w:hAnsi="仿宋" w:hint="eastAsia"/>
                <w:b/>
                <w:color w:val="000000" w:themeColor="text1"/>
                <w:kern w:val="0"/>
                <w:sz w:val="21"/>
                <w:szCs w:val="22"/>
              </w:rPr>
              <w:t xml:space="preserve">    </w:t>
            </w:r>
            <w:r w:rsidR="00A73A2C" w:rsidRPr="001E340B">
              <w:rPr>
                <w:rFonts w:eastAsia="仿宋" w:hAnsi="仿宋" w:hint="eastAsia"/>
                <w:b/>
                <w:color w:val="000000" w:themeColor="text1"/>
                <w:kern w:val="0"/>
                <w:sz w:val="21"/>
                <w:szCs w:val="22"/>
              </w:rPr>
              <w:t>《</w:t>
            </w:r>
            <w:r w:rsidR="0082786F" w:rsidRPr="001E340B">
              <w:rPr>
                <w:rFonts w:eastAsia="仿宋" w:hAnsi="仿宋" w:hint="eastAsia"/>
                <w:b/>
                <w:color w:val="000000" w:themeColor="text1"/>
                <w:kern w:val="0"/>
                <w:sz w:val="21"/>
                <w:szCs w:val="22"/>
              </w:rPr>
              <w:t>中华人民共和国消防法》</w:t>
            </w:r>
            <w:r w:rsidR="00591202" w:rsidRPr="001E340B">
              <w:rPr>
                <w:rFonts w:eastAsia="仿宋" w:hAnsi="仿宋" w:hint="eastAsia"/>
                <w:b/>
                <w:color w:val="000000" w:themeColor="text1"/>
                <w:kern w:val="0"/>
                <w:sz w:val="21"/>
                <w:szCs w:val="22"/>
              </w:rPr>
              <w:t xml:space="preserve"> </w:t>
            </w:r>
            <w:r w:rsidR="0082786F" w:rsidRPr="001E340B">
              <w:rPr>
                <w:rFonts w:eastAsia="仿宋" w:hAnsi="仿宋" w:hint="eastAsia"/>
                <w:b/>
                <w:color w:val="000000" w:themeColor="text1"/>
                <w:kern w:val="0"/>
                <w:sz w:val="21"/>
                <w:szCs w:val="22"/>
              </w:rPr>
              <w:t>第五十八条第一款第（三）项</w:t>
            </w:r>
            <w:r w:rsidR="0082786F" w:rsidRPr="001E340B">
              <w:rPr>
                <w:rFonts w:eastAsia="仿宋" w:hint="eastAsia"/>
                <w:color w:val="000000" w:themeColor="text1"/>
                <w:kern w:val="0"/>
                <w:sz w:val="21"/>
                <w:szCs w:val="22"/>
              </w:rPr>
              <w:t xml:space="preserve"> </w:t>
            </w:r>
            <w:r w:rsidR="0082786F" w:rsidRPr="001E340B">
              <w:rPr>
                <w:rFonts w:eastAsia="仿宋"/>
                <w:color w:val="000000" w:themeColor="text1"/>
                <w:kern w:val="0"/>
                <w:sz w:val="21"/>
                <w:szCs w:val="22"/>
              </w:rPr>
              <w:t xml:space="preserve">  </w:t>
            </w:r>
            <w:r w:rsidR="0082786F" w:rsidRPr="001E340B">
              <w:rPr>
                <w:rFonts w:eastAsia="仿宋" w:hAnsi="仿宋" w:hint="eastAsia"/>
                <w:color w:val="000000" w:themeColor="text1"/>
                <w:kern w:val="0"/>
                <w:sz w:val="21"/>
                <w:szCs w:val="22"/>
              </w:rPr>
              <w:t>违反本法规定，有下列行为之一的，由住房和城乡建设主管部门、消防救援机构按照各自职权责令停止施工、停止使用或者停产停业，并处三万元以上三十万元以下罚款：</w:t>
            </w:r>
          </w:p>
          <w:p w:rsidR="0082786F" w:rsidRPr="001E340B" w:rsidRDefault="0082786F" w:rsidP="006366DB">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（三）本法第十三条规定的其他建设工程验收后经依法抽查不合格，不停止使用的；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w:t>
            </w:r>
            <w:r w:rsidRPr="001E340B">
              <w:rPr>
                <w:rFonts w:eastAsia="仿宋" w:hAnsi="仿宋" w:hint="eastAsia"/>
                <w:color w:val="000000" w:themeColor="text1"/>
                <w:kern w:val="0"/>
                <w:sz w:val="21"/>
                <w:szCs w:val="22"/>
              </w:rPr>
              <w:t>停止使用</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万元以下罚款。</w:t>
            </w:r>
          </w:p>
        </w:tc>
      </w:tr>
      <w:tr w:rsidR="0082786F" w:rsidRPr="001E340B">
        <w:trPr>
          <w:trHeight w:val="698"/>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w:t>
            </w:r>
            <w:r w:rsidRPr="001E340B">
              <w:rPr>
                <w:rFonts w:eastAsia="仿宋" w:hAnsi="仿宋" w:hint="eastAsia"/>
                <w:color w:val="000000" w:themeColor="text1"/>
                <w:kern w:val="0"/>
                <w:sz w:val="21"/>
                <w:szCs w:val="22"/>
              </w:rPr>
              <w:t>停止使用</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万元以下罚款。</w:t>
            </w:r>
          </w:p>
        </w:tc>
      </w:tr>
      <w:tr w:rsidR="0082786F" w:rsidRPr="001E340B" w:rsidTr="001021D7">
        <w:trPr>
          <w:trHeight w:val="808"/>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千万元以上</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w:t>
            </w:r>
            <w:r w:rsidRPr="001E340B">
              <w:rPr>
                <w:rFonts w:eastAsia="仿宋" w:hAnsi="仿宋" w:hint="eastAsia"/>
                <w:color w:val="000000" w:themeColor="text1"/>
                <w:kern w:val="0"/>
                <w:sz w:val="21"/>
                <w:szCs w:val="22"/>
              </w:rPr>
              <w:t>停止使用</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万元以下罚款。</w:t>
            </w:r>
          </w:p>
        </w:tc>
      </w:tr>
      <w:tr w:rsidR="0082786F" w:rsidRPr="001E340B" w:rsidTr="006366DB">
        <w:trPr>
          <w:trHeight w:val="708"/>
          <w:jc w:val="center"/>
        </w:trPr>
        <w:tc>
          <w:tcPr>
            <w:tcW w:w="703" w:type="dxa"/>
            <w:vMerge/>
            <w:vAlign w:val="center"/>
          </w:tcPr>
          <w:p w:rsidR="0082786F" w:rsidRPr="001E340B" w:rsidRDefault="0082786F">
            <w:pPr>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总投资额</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亿元以上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亿</w:t>
            </w:r>
            <w:r w:rsidR="009E2E13" w:rsidRPr="001E340B">
              <w:rPr>
                <w:rFonts w:eastAsia="仿宋" w:hAnsi="仿宋" w:hint="eastAsia"/>
                <w:color w:val="000000" w:themeColor="text1"/>
                <w:sz w:val="21"/>
                <w:szCs w:val="22"/>
              </w:rPr>
              <w:t>元</w:t>
            </w:r>
            <w:r w:rsidRPr="001E340B">
              <w:rPr>
                <w:rFonts w:eastAsia="仿宋" w:hAnsi="仿宋" w:hint="eastAsia"/>
                <w:color w:val="000000" w:themeColor="text1"/>
                <w:sz w:val="21"/>
                <w:szCs w:val="22"/>
              </w:rPr>
              <w:t>以下的项目。</w:t>
            </w:r>
          </w:p>
        </w:tc>
        <w:tc>
          <w:tcPr>
            <w:tcW w:w="2525" w:type="dxa"/>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w:t>
            </w:r>
            <w:r w:rsidRPr="001E340B">
              <w:rPr>
                <w:rFonts w:eastAsia="仿宋" w:hAnsi="仿宋" w:hint="eastAsia"/>
                <w:color w:val="000000" w:themeColor="text1"/>
                <w:kern w:val="0"/>
                <w:sz w:val="21"/>
                <w:szCs w:val="22"/>
              </w:rPr>
              <w:t>停止使用</w:t>
            </w:r>
            <w:r w:rsidRPr="001E340B">
              <w:rPr>
                <w:rFonts w:eastAsia="仿宋" w:hAnsi="仿宋" w:hint="eastAsia"/>
                <w:color w:val="000000" w:themeColor="text1"/>
                <w:sz w:val="21"/>
                <w:szCs w:val="22"/>
              </w:rPr>
              <w:t>，</w:t>
            </w:r>
            <w:r w:rsidR="009E2E13"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p>
        </w:tc>
      </w:tr>
      <w:tr w:rsidR="0082786F" w:rsidRPr="001E340B" w:rsidTr="006366DB">
        <w:trPr>
          <w:trHeight w:val="1115"/>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对不合格的建设工程按照合格工程验收</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color w:val="000000" w:themeColor="text1"/>
                <w:kern w:val="0"/>
                <w:sz w:val="21"/>
                <w:szCs w:val="22"/>
              </w:rPr>
            </w:pPr>
            <w:r w:rsidRPr="001E340B">
              <w:rPr>
                <w:rFonts w:eastAsia="仿宋" w:hAnsi="仿宋" w:hint="eastAsia"/>
                <w:b/>
                <w:color w:val="000000" w:themeColor="text1"/>
                <w:kern w:val="0"/>
                <w:sz w:val="21"/>
                <w:szCs w:val="22"/>
              </w:rPr>
              <w:t>《建设工程质量管理条例》第十六条第二款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建设工程竣工验收应当具备下列条件：</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color w:val="000000" w:themeColor="text1"/>
                <w:kern w:val="0"/>
                <w:sz w:val="21"/>
                <w:szCs w:val="22"/>
              </w:rPr>
              <w:t>（一）完成建设工程设计和合同约定的各项内容；</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hint="eastAsia"/>
                <w:color w:val="000000" w:themeColor="text1"/>
                <w:kern w:val="0"/>
                <w:sz w:val="21"/>
                <w:szCs w:val="22"/>
              </w:rPr>
              <w:t>（二）有完整的技术档案和施工管理资料；</w:t>
            </w:r>
            <w:r w:rsidRPr="001E340B">
              <w:rPr>
                <w:rFonts w:eastAsia="仿宋" w:hint="eastAsia"/>
                <w:color w:val="000000" w:themeColor="text1"/>
                <w:kern w:val="0"/>
                <w:sz w:val="21"/>
                <w:szCs w:val="22"/>
              </w:rPr>
              <w:t xml:space="preserve"> </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hint="eastAsia"/>
                <w:color w:val="000000" w:themeColor="text1"/>
                <w:kern w:val="0"/>
                <w:sz w:val="21"/>
                <w:szCs w:val="22"/>
              </w:rPr>
              <w:t>（三）有工程使用的主要建筑材料、建筑构配件和设备的进场试验报告；</w:t>
            </w:r>
            <w:r w:rsidRPr="001E340B">
              <w:rPr>
                <w:rFonts w:eastAsia="仿宋" w:hint="eastAsia"/>
                <w:color w:val="000000" w:themeColor="text1"/>
                <w:kern w:val="0"/>
                <w:sz w:val="21"/>
                <w:szCs w:val="22"/>
              </w:rPr>
              <w:t xml:space="preserve"> </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hint="eastAsia"/>
                <w:color w:val="000000" w:themeColor="text1"/>
                <w:kern w:val="0"/>
                <w:sz w:val="21"/>
                <w:szCs w:val="22"/>
              </w:rPr>
              <w:t>（四）有勘察、设计、施工、工程监理等单位分别签署的质</w:t>
            </w:r>
            <w:r w:rsidRPr="001E340B">
              <w:rPr>
                <w:rFonts w:eastAsia="仿宋" w:hAnsi="仿宋" w:hint="eastAsia"/>
                <w:color w:val="000000" w:themeColor="text1"/>
                <w:kern w:val="0"/>
                <w:sz w:val="21"/>
                <w:szCs w:val="22"/>
              </w:rPr>
              <w:lastRenderedPageBreak/>
              <w:t>量合格文件；</w:t>
            </w:r>
            <w:r w:rsidRPr="001E340B">
              <w:rPr>
                <w:rFonts w:eastAsia="仿宋" w:hint="eastAsia"/>
                <w:color w:val="000000" w:themeColor="text1"/>
                <w:kern w:val="0"/>
                <w:sz w:val="21"/>
                <w:szCs w:val="22"/>
              </w:rPr>
              <w:t xml:space="preserve"> </w:t>
            </w:r>
          </w:p>
          <w:p w:rsidR="0082786F" w:rsidRPr="001E340B" w:rsidRDefault="0082786F" w:rsidP="006366DB">
            <w:pPr>
              <w:adjustRightInd w:val="0"/>
              <w:snapToGrid w:val="0"/>
              <w:spacing w:line="240" w:lineRule="exact"/>
              <w:ind w:firstLineChars="200" w:firstLine="420"/>
              <w:jc w:val="left"/>
              <w:rPr>
                <w:rFonts w:eastAsia="仿宋"/>
                <w:color w:val="000000" w:themeColor="text1"/>
                <w:sz w:val="21"/>
                <w:szCs w:val="22"/>
              </w:rPr>
            </w:pPr>
            <w:r w:rsidRPr="001E340B">
              <w:rPr>
                <w:rFonts w:eastAsia="仿宋" w:hAnsi="仿宋" w:hint="eastAsia"/>
                <w:color w:val="000000" w:themeColor="text1"/>
                <w:kern w:val="0"/>
                <w:sz w:val="21"/>
                <w:szCs w:val="22"/>
              </w:rPr>
              <w:t>（五）有施工单位签署的工程保修书。</w:t>
            </w:r>
            <w:r w:rsidRPr="001E340B">
              <w:rPr>
                <w:rFonts w:eastAsia="仿宋" w:hint="eastAsia"/>
                <w:color w:val="000000" w:themeColor="text1"/>
                <w:kern w:val="0"/>
                <w:sz w:val="21"/>
                <w:szCs w:val="22"/>
              </w:rPr>
              <w:t xml:space="preserve"> </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lastRenderedPageBreak/>
              <w:t>《建设工程质量管理条例》</w:t>
            </w:r>
            <w:r w:rsidR="00587BF1"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第五十八条</w:t>
            </w:r>
            <w:r w:rsidRPr="001E340B">
              <w:rPr>
                <w:rFonts w:eastAsia="仿宋" w:hAnsi="仿宋" w:hint="eastAsia"/>
                <w:b/>
                <w:color w:val="000000" w:themeColor="text1"/>
                <w:kern w:val="0"/>
                <w:sz w:val="21"/>
                <w:szCs w:val="22"/>
              </w:rPr>
              <w:t>第（三）项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违反本条例规定，建设单位有下列行为之一的，责令改正，处工程合同价款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％以下的罚款；造成损失的，依法承担赔偿责任：</w:t>
            </w:r>
          </w:p>
          <w:p w:rsidR="0082786F" w:rsidRPr="001E340B" w:rsidRDefault="0082786F" w:rsidP="006366DB">
            <w:pPr>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kern w:val="0"/>
                <w:sz w:val="21"/>
                <w:szCs w:val="22"/>
              </w:rPr>
              <w:t>（三）对不合格的建设工程按照合格工程验收的。</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rsidTr="001021D7">
        <w:trPr>
          <w:trHeight w:val="892"/>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责令改正，处工程合同价款</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4</w:t>
            </w:r>
            <w:r w:rsidRPr="001E340B">
              <w:rPr>
                <w:rFonts w:eastAsia="仿宋" w:hAnsi="仿宋"/>
                <w:color w:val="000000" w:themeColor="text1"/>
                <w:kern w:val="0"/>
                <w:sz w:val="21"/>
                <w:szCs w:val="22"/>
              </w:rPr>
              <w:t>％以下的罚款</w:t>
            </w:r>
            <w:r w:rsidRPr="001E340B">
              <w:rPr>
                <w:rFonts w:eastAsia="仿宋" w:hAnsi="仿宋" w:hint="eastAsia"/>
                <w:color w:val="000000" w:themeColor="text1"/>
                <w:kern w:val="0"/>
                <w:sz w:val="21"/>
                <w:szCs w:val="22"/>
              </w:rPr>
              <w:t>。</w:t>
            </w:r>
          </w:p>
        </w:tc>
      </w:tr>
      <w:tr w:rsidR="0082786F" w:rsidRPr="001E340B">
        <w:trPr>
          <w:trHeight w:val="887"/>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w:t>
            </w:r>
            <w:r w:rsidRPr="001E340B">
              <w:rPr>
                <w:rFonts w:eastAsia="仿宋" w:hAnsi="仿宋" w:cs="宋体"/>
                <w:bCs/>
                <w:color w:val="000000" w:themeColor="text1"/>
                <w:kern w:val="0"/>
                <w:sz w:val="21"/>
                <w:szCs w:val="22"/>
              </w:rPr>
              <w:lastRenderedPageBreak/>
              <w:t>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lastRenderedPageBreak/>
              <w:t>个人</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82786F" w:rsidRPr="001E340B">
        <w:trPr>
          <w:trHeight w:val="930"/>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82786F" w:rsidRPr="001E340B">
        <w:trPr>
          <w:trHeight w:val="850"/>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9</w:t>
            </w:r>
          </w:p>
        </w:tc>
        <w:tc>
          <w:tcPr>
            <w:tcW w:w="1111" w:type="dxa"/>
            <w:vMerge w:val="restart"/>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其他省市企业未按照要求报送信息</w:t>
            </w:r>
          </w:p>
        </w:tc>
        <w:tc>
          <w:tcPr>
            <w:tcW w:w="3065"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8"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市建筑市场管理条例》第八条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注册地在其他省市的单位进入本市从事建筑活动，应当向市建设行政管理部门报送国家或者省级相关行政管理部门颁发的资质证书、专业技术人员注册执业证书等相关信息。</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hyperlink r:id="rId9"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00132C3B"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违反本条例第八条规定，其他省市企业未按照要求报送信息的，由市建设行政管理部门责令限期改正；逾期未改正的，处五千元以上三万元以下的罚款。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勘察单位</w:t>
            </w:r>
          </w:p>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设计单位</w:t>
            </w:r>
          </w:p>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责令限期改正，逾期未改正的</w:t>
            </w:r>
            <w:r w:rsidRPr="001E340B">
              <w:rPr>
                <w:rFonts w:eastAsia="仿宋" w:hAnsi="仿宋" w:cs="宋体" w:hint="eastAsia"/>
                <w:bCs/>
                <w:color w:val="000000" w:themeColor="text1"/>
                <w:kern w:val="0"/>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万元以下的罚款。</w:t>
            </w:r>
          </w:p>
        </w:tc>
      </w:tr>
      <w:tr w:rsidR="0082786F" w:rsidRPr="001E340B">
        <w:trPr>
          <w:trHeight w:val="700"/>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kern w:val="0"/>
                <w:sz w:val="21"/>
                <w:szCs w:val="22"/>
              </w:rPr>
              <w:t>责令限期改正，逾期未改正的</w:t>
            </w:r>
            <w:r w:rsidRPr="001E340B">
              <w:rPr>
                <w:rFonts w:eastAsia="仿宋" w:hAnsi="仿宋" w:hint="eastAsia"/>
                <w:color w:val="000000" w:themeColor="text1"/>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r>
      <w:tr w:rsidR="0082786F" w:rsidRPr="001E340B">
        <w:trPr>
          <w:trHeight w:val="1313"/>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p>
        </w:tc>
        <w:tc>
          <w:tcPr>
            <w:tcW w:w="1111" w:type="dxa"/>
            <w:vMerge w:val="restart"/>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未按照要求报送合同信息</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w:t>
            </w:r>
            <w:hyperlink r:id="rId10"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市建筑市场管理条例》第三十二条第一款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合同签订后三十日内，发包单位、委托单位应当向建设行政管理部门或者其他有关部门报送工程内容、合同价款、计价方式、项目负责人等合同信息。合同信息发生变更的，发包单位、委托单位应当于变更事项发生后十五日内，向原报送部门报送变更信息。</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11"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00132C3B"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w:t>
            </w:r>
            <w:r w:rsidR="00935A91" w:rsidRPr="001E340B">
              <w:rPr>
                <w:rFonts w:eastAsia="仿宋" w:hAnsi="仿宋" w:hint="eastAsia"/>
                <w:b/>
                <w:color w:val="000000" w:themeColor="text1"/>
                <w:kern w:val="0"/>
                <w:sz w:val="21"/>
                <w:szCs w:val="22"/>
              </w:rPr>
              <w:t>五</w:t>
            </w:r>
            <w:r w:rsidRPr="001E340B">
              <w:rPr>
                <w:rFonts w:eastAsia="仿宋" w:hAnsi="仿宋" w:hint="eastAsia"/>
                <w:b/>
                <w:color w:val="000000" w:themeColor="text1"/>
                <w:kern w:val="0"/>
                <w:sz w:val="21"/>
                <w:szCs w:val="22"/>
              </w:rPr>
              <w:t>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违反本条例第三十二条第一款规定，发包单位、委托单位未按照要求报送合同信息的，由建设行政管理部门或者其他有关部门责令限期改正；逾期未改正的，处一千元以上五千元以下的罚款。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发包单位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责令限期改正，逾期未改正的</w:t>
            </w:r>
            <w:r w:rsidRPr="001E340B">
              <w:rPr>
                <w:rFonts w:eastAsia="仿宋" w:hAnsi="仿宋" w:cs="宋体" w:hint="eastAsia"/>
                <w:bCs/>
                <w:color w:val="000000" w:themeColor="text1"/>
                <w:kern w:val="0"/>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千元以上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千元以下的罚款。</w:t>
            </w:r>
          </w:p>
        </w:tc>
      </w:tr>
      <w:tr w:rsidR="0082786F" w:rsidRPr="001E340B">
        <w:trPr>
          <w:trHeight w:val="1314"/>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kern w:val="0"/>
                <w:sz w:val="21"/>
                <w:szCs w:val="22"/>
              </w:rPr>
              <w:t>责令限期改正，逾期未改正的</w:t>
            </w:r>
            <w:r w:rsidRPr="001E340B">
              <w:rPr>
                <w:rFonts w:eastAsia="仿宋" w:hAnsi="仿宋" w:hint="eastAsia"/>
                <w:color w:val="000000" w:themeColor="text1"/>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千元以上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千元以下的罚款。</w:t>
            </w:r>
          </w:p>
        </w:tc>
      </w:tr>
      <w:tr w:rsidR="0082786F" w:rsidRPr="001E340B">
        <w:trPr>
          <w:trHeight w:val="932"/>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未按照要求办理竣工结算文件备案手续</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w:t>
            </w:r>
            <w:hyperlink r:id="rId12"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市建筑市场管理条例》第三十五条第四款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竣工结算文件确认后三十日内，发包单位应当将双方确认的竣工结算文件报建设行政管理部门或者其他有关部门备案。</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13"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00132C3B"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w:t>
            </w:r>
            <w:r w:rsidR="00935A91" w:rsidRPr="001E340B">
              <w:rPr>
                <w:rFonts w:eastAsia="仿宋" w:hAnsi="仿宋" w:hint="eastAsia"/>
                <w:b/>
                <w:color w:val="000000" w:themeColor="text1"/>
                <w:kern w:val="0"/>
                <w:sz w:val="21"/>
                <w:szCs w:val="22"/>
              </w:rPr>
              <w:t>六</w:t>
            </w:r>
            <w:r w:rsidRPr="001E340B">
              <w:rPr>
                <w:rFonts w:eastAsia="仿宋" w:hAnsi="仿宋" w:hint="eastAsia"/>
                <w:b/>
                <w:color w:val="000000" w:themeColor="text1"/>
                <w:kern w:val="0"/>
                <w:sz w:val="21"/>
                <w:szCs w:val="22"/>
              </w:rPr>
              <w:t>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违反本条例第三十五条第四款规定，发包单位未按照要求办理竣工结算文件备案手续的，由建设行政管理部门或者其他有关部门责令限期改正，处一万元以上三万元以下的罚款。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发包单位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万元以下的罚款。</w:t>
            </w:r>
          </w:p>
        </w:tc>
      </w:tr>
      <w:tr w:rsidR="0082786F" w:rsidRPr="001E340B">
        <w:trPr>
          <w:trHeight w:val="974"/>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r>
      <w:tr w:rsidR="0082786F" w:rsidRPr="001E340B">
        <w:trPr>
          <w:trHeight w:val="786"/>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w:t>
            </w:r>
          </w:p>
        </w:tc>
        <w:tc>
          <w:tcPr>
            <w:tcW w:w="111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建设程序</w:t>
            </w:r>
          </w:p>
        </w:tc>
        <w:tc>
          <w:tcPr>
            <w:tcW w:w="1220" w:type="dxa"/>
            <w:vMerge w:val="restart"/>
            <w:vAlign w:val="center"/>
          </w:tcPr>
          <w:p w:rsidR="0082786F" w:rsidRPr="001E340B" w:rsidRDefault="0082786F" w:rsidP="006366DB">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未办理消防备案</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sz w:val="21"/>
                <w:szCs w:val="22"/>
              </w:rPr>
              <w:t>《中华人民共和国消防法》第十三条第二款</w:t>
            </w:r>
            <w:r w:rsidRPr="001E340B">
              <w:rPr>
                <w:rFonts w:eastAsia="仿宋" w:hint="eastAsia"/>
                <w:b/>
                <w:color w:val="000000" w:themeColor="text1"/>
                <w:sz w:val="21"/>
                <w:szCs w:val="22"/>
              </w:rPr>
              <w:t xml:space="preserve"> </w:t>
            </w:r>
            <w:r w:rsidRPr="001E340B">
              <w:rPr>
                <w:rFonts w:eastAsia="仿宋" w:hAnsi="仿宋" w:cs="宋体" w:hint="eastAsia"/>
                <w:bCs/>
                <w:color w:val="000000" w:themeColor="text1"/>
                <w:kern w:val="0"/>
                <w:sz w:val="21"/>
                <w:szCs w:val="22"/>
              </w:rPr>
              <w:t>规定以外的其他建设工程，建设单位在验收后应当报住房和城乡建设主管部门备案。</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《中华人民共和国消防法》</w:t>
            </w:r>
            <w:r w:rsidR="00587BF1"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第五十八条第二款</w:t>
            </w:r>
            <w:r w:rsidRPr="001E340B">
              <w:rPr>
                <w:rFonts w:eastAsia="仿宋" w:cs="宋体" w:hint="eastAsia"/>
                <w:bCs/>
                <w:color w:val="000000" w:themeColor="text1"/>
                <w:kern w:val="0"/>
                <w:sz w:val="21"/>
                <w:szCs w:val="22"/>
              </w:rPr>
              <w:t xml:space="preserve"> </w:t>
            </w:r>
            <w:r w:rsidRPr="001E340B">
              <w:rPr>
                <w:rFonts w:eastAsia="仿宋" w:cs="宋体"/>
                <w:bCs/>
                <w:color w:val="000000" w:themeColor="text1"/>
                <w:kern w:val="0"/>
                <w:sz w:val="21"/>
                <w:szCs w:val="22"/>
              </w:rPr>
              <w:t xml:space="preserve"> </w:t>
            </w:r>
            <w:r w:rsidRPr="001E340B">
              <w:rPr>
                <w:rFonts w:eastAsia="仿宋" w:hAnsi="仿宋" w:cs="宋体" w:hint="eastAsia"/>
                <w:bCs/>
                <w:color w:val="000000" w:themeColor="text1"/>
                <w:kern w:val="0"/>
                <w:sz w:val="21"/>
                <w:szCs w:val="22"/>
              </w:rPr>
              <w:t>建设单位未依照本法规定在验收后报住房和城乡建设主管部门备案的，由住房和城乡建设主管部门责令改正，处五千元以下罚款。</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责令改正，处三千元以下罚款。</w:t>
            </w:r>
          </w:p>
        </w:tc>
      </w:tr>
      <w:tr w:rsidR="0082786F" w:rsidRPr="001E340B">
        <w:trPr>
          <w:trHeight w:val="403"/>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1220" w:type="dxa"/>
            <w:vMerge/>
            <w:vAlign w:val="center"/>
          </w:tcPr>
          <w:p w:rsidR="0082786F" w:rsidRPr="001E340B" w:rsidRDefault="0082786F" w:rsidP="006366DB">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82786F" w:rsidRPr="001E340B" w:rsidRDefault="0082786F" w:rsidP="006366DB">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82786F" w:rsidRPr="001E340B" w:rsidRDefault="0082786F"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2786F" w:rsidRPr="001E340B" w:rsidRDefault="0082786F" w:rsidP="006366DB">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责令改正，处三千元以上五千元以下罚款。</w:t>
            </w:r>
          </w:p>
        </w:tc>
      </w:tr>
      <w:tr w:rsidR="0082786F" w:rsidRPr="001E340B">
        <w:trPr>
          <w:jc w:val="center"/>
        </w:trPr>
        <w:tc>
          <w:tcPr>
            <w:tcW w:w="703" w:type="dxa"/>
            <w:vMerge w:val="restart"/>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w:t>
            </w:r>
          </w:p>
        </w:tc>
        <w:tc>
          <w:tcPr>
            <w:tcW w:w="1111" w:type="dxa"/>
            <w:vMerge w:val="restart"/>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82786F" w:rsidRPr="001E340B" w:rsidRDefault="0082786F"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82786F" w:rsidRPr="001E340B" w:rsidRDefault="0082786F" w:rsidP="006366DB">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必须进行招标的项目而不招标</w:t>
            </w:r>
          </w:p>
        </w:tc>
        <w:tc>
          <w:tcPr>
            <w:tcW w:w="3065" w:type="dxa"/>
            <w:vMerge w:val="restart"/>
            <w:vAlign w:val="center"/>
          </w:tcPr>
          <w:p w:rsidR="0082786F" w:rsidRPr="001E340B" w:rsidRDefault="0082786F" w:rsidP="006366DB">
            <w:pPr>
              <w:adjustRightInd w:val="0"/>
              <w:snapToGrid w:val="0"/>
              <w:spacing w:line="240" w:lineRule="exact"/>
              <w:ind w:firstLineChars="200" w:firstLine="422"/>
              <w:jc w:val="left"/>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《中华人民共和国招标投标法》第三条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在中华人民共和国境内进行下列工程建设项目包括项目的勘察、设计、施工、监理以及与工程建设有关的重</w:t>
            </w:r>
            <w:r w:rsidRPr="001E340B">
              <w:rPr>
                <w:rFonts w:eastAsia="仿宋" w:hAnsi="仿宋"/>
                <w:color w:val="000000" w:themeColor="text1"/>
                <w:kern w:val="0"/>
                <w:sz w:val="21"/>
                <w:szCs w:val="22"/>
              </w:rPr>
              <w:lastRenderedPageBreak/>
              <w:t>要设备、材料等的采购，必须进行招标：</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color w:val="000000" w:themeColor="text1"/>
                <w:kern w:val="0"/>
                <w:sz w:val="21"/>
                <w:szCs w:val="22"/>
              </w:rPr>
              <w:t>（一）大型基础设施、公用事业等关系社会公共利益、公众安全的项目；</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color w:val="000000" w:themeColor="text1"/>
                <w:kern w:val="0"/>
                <w:sz w:val="21"/>
                <w:szCs w:val="22"/>
              </w:rPr>
              <w:t>（二）全部或者部分使用国有资金投资或者国家融资的项目；</w:t>
            </w:r>
          </w:p>
          <w:p w:rsidR="0082786F" w:rsidRPr="001E340B" w:rsidRDefault="0082786F" w:rsidP="006366DB">
            <w:pPr>
              <w:adjustRightInd w:val="0"/>
              <w:snapToGrid w:val="0"/>
              <w:spacing w:line="240" w:lineRule="exact"/>
              <w:ind w:firstLineChars="200" w:firstLine="420"/>
              <w:jc w:val="left"/>
              <w:rPr>
                <w:rFonts w:eastAsia="仿宋"/>
                <w:color w:val="000000" w:themeColor="text1"/>
                <w:kern w:val="0"/>
                <w:sz w:val="21"/>
                <w:szCs w:val="22"/>
              </w:rPr>
            </w:pPr>
            <w:r w:rsidRPr="001E340B">
              <w:rPr>
                <w:rFonts w:eastAsia="仿宋" w:hAnsi="仿宋"/>
                <w:color w:val="000000" w:themeColor="text1"/>
                <w:kern w:val="0"/>
                <w:sz w:val="21"/>
                <w:szCs w:val="22"/>
              </w:rPr>
              <w:t>（三）使用国际组织或者外国政府贷款、援助资金的项目。</w:t>
            </w:r>
          </w:p>
        </w:tc>
        <w:tc>
          <w:tcPr>
            <w:tcW w:w="2857" w:type="dxa"/>
            <w:vMerge w:val="restart"/>
            <w:vAlign w:val="center"/>
          </w:tcPr>
          <w:p w:rsidR="0082786F" w:rsidRPr="001E340B" w:rsidRDefault="0082786F" w:rsidP="006366DB">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lastRenderedPageBreak/>
              <w:t>《中华人民共和国招标投标法》</w:t>
            </w:r>
            <w:r w:rsidRPr="001E340B">
              <w:rPr>
                <w:rFonts w:eastAsia="仿宋" w:hAnsi="仿宋" w:hint="eastAsia"/>
                <w:b/>
                <w:snapToGrid w:val="0"/>
                <w:color w:val="000000" w:themeColor="text1"/>
                <w:sz w:val="21"/>
                <w:szCs w:val="22"/>
              </w:rPr>
              <w:t>第四十九条</w:t>
            </w:r>
            <w:r w:rsidRPr="001E340B">
              <w:rPr>
                <w:rFonts w:eastAsia="仿宋" w:hint="eastAsia"/>
                <w:b/>
                <w:snapToGrid w:val="0"/>
                <w:color w:val="000000" w:themeColor="text1"/>
                <w:sz w:val="21"/>
                <w:szCs w:val="22"/>
              </w:rPr>
              <w:t xml:space="preserve"> </w:t>
            </w:r>
            <w:r w:rsidRPr="001E340B">
              <w:rPr>
                <w:rFonts w:eastAsia="仿宋" w:hAnsi="仿宋"/>
                <w:color w:val="000000" w:themeColor="text1"/>
                <w:kern w:val="0"/>
                <w:sz w:val="21"/>
                <w:szCs w:val="22"/>
              </w:rPr>
              <w:t>违反本法规定，必须进行招标的项目而不招标的，将必须进行招标的项目化整为零或者以其他</w:t>
            </w:r>
            <w:r w:rsidRPr="001E340B">
              <w:rPr>
                <w:rFonts w:eastAsia="仿宋" w:hAnsi="仿宋"/>
                <w:color w:val="000000" w:themeColor="text1"/>
                <w:kern w:val="0"/>
                <w:sz w:val="21"/>
                <w:szCs w:val="22"/>
              </w:rPr>
              <w:lastRenderedPageBreak/>
              <w:t>任何方式规避招标的，责令限期改正，可以处项目合同金额千分之五以上千分之十以下的罚款；对全部或者部分使用国有资金的项目，可以暂停项目执行或者暂停资金拨付；</w:t>
            </w:r>
            <w:r w:rsidRPr="001E340B">
              <w:rPr>
                <w:rFonts w:eastAsia="仿宋" w:hint="eastAsia"/>
                <w:color w:val="000000" w:themeColor="text1"/>
                <w:kern w:val="0"/>
                <w:sz w:val="21"/>
                <w:szCs w:val="22"/>
              </w:rPr>
              <w:t>......</w:t>
            </w:r>
            <w:r w:rsidRPr="001E340B">
              <w:rPr>
                <w:rFonts w:eastAsia="仿宋" w:hAnsi="仿宋"/>
                <w:color w:val="000000" w:themeColor="text1"/>
                <w:kern w:val="0"/>
                <w:sz w:val="21"/>
                <w:szCs w:val="22"/>
              </w:rPr>
              <w:t>。</w:t>
            </w:r>
          </w:p>
        </w:tc>
        <w:tc>
          <w:tcPr>
            <w:tcW w:w="1121" w:type="dxa"/>
            <w:vMerge w:val="restart"/>
            <w:vAlign w:val="center"/>
          </w:tcPr>
          <w:p w:rsidR="0082786F" w:rsidRPr="001E340B" w:rsidRDefault="0082786F" w:rsidP="006366DB">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建设单位</w:t>
            </w: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违法行为可以纠正。</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00681B01" w:rsidRPr="001E340B">
              <w:rPr>
                <w:rFonts w:eastAsia="仿宋" w:hAnsi="仿宋"/>
                <w:color w:val="000000" w:themeColor="text1"/>
                <w:kern w:val="0"/>
                <w:sz w:val="21"/>
                <w:szCs w:val="22"/>
              </w:rPr>
              <w:t>可以</w:t>
            </w:r>
            <w:r w:rsidRPr="001E340B">
              <w:rPr>
                <w:rFonts w:eastAsia="仿宋" w:hAnsi="仿宋"/>
                <w:color w:val="000000" w:themeColor="text1"/>
                <w:kern w:val="0"/>
                <w:sz w:val="21"/>
                <w:szCs w:val="22"/>
              </w:rPr>
              <w:t>处项目合同金额</w:t>
            </w:r>
            <w:r w:rsidRPr="001E340B">
              <w:rPr>
                <w:rFonts w:eastAsia="仿宋" w:hint="eastAsia"/>
                <w:color w:val="000000" w:themeColor="text1"/>
                <w:kern w:val="0"/>
                <w:sz w:val="21"/>
                <w:szCs w:val="22"/>
              </w:rPr>
              <w:t>5</w:t>
            </w:r>
            <w:r w:rsidRPr="001E340B">
              <w:rPr>
                <w:rFonts w:eastAsia="仿宋" w:hint="eastAsia"/>
                <w:color w:val="000000" w:themeColor="text1"/>
                <w:kern w:val="0"/>
                <w:sz w:val="21"/>
                <w:szCs w:val="22"/>
              </w:rPr>
              <w:t>‰</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7</w:t>
            </w:r>
            <w:r w:rsidRPr="001E340B">
              <w:rPr>
                <w:rFonts w:eastAsia="仿宋" w:hint="eastAsia"/>
                <w:color w:val="000000" w:themeColor="text1"/>
                <w:kern w:val="0"/>
                <w:sz w:val="21"/>
                <w:szCs w:val="22"/>
              </w:rPr>
              <w:t>‰</w:t>
            </w:r>
            <w:r w:rsidRPr="001E340B">
              <w:rPr>
                <w:rFonts w:eastAsia="仿宋" w:hAnsi="仿宋" w:hint="eastAsia"/>
                <w:color w:val="000000" w:themeColor="text1"/>
                <w:kern w:val="0"/>
                <w:sz w:val="21"/>
                <w:szCs w:val="22"/>
              </w:rPr>
              <w:t>以下</w:t>
            </w:r>
            <w:r w:rsidRPr="001E340B">
              <w:rPr>
                <w:rFonts w:eastAsia="仿宋" w:hAnsi="仿宋"/>
                <w:color w:val="000000" w:themeColor="text1"/>
                <w:kern w:val="0"/>
                <w:sz w:val="21"/>
                <w:szCs w:val="22"/>
              </w:rPr>
              <w:t>的罚款</w:t>
            </w:r>
            <w:r w:rsidRPr="001E340B">
              <w:rPr>
                <w:rFonts w:eastAsia="仿宋" w:hAnsi="仿宋" w:hint="eastAsia"/>
                <w:color w:val="000000" w:themeColor="text1"/>
                <w:kern w:val="0"/>
                <w:sz w:val="21"/>
                <w:szCs w:val="22"/>
              </w:rPr>
              <w:t>。</w:t>
            </w:r>
          </w:p>
        </w:tc>
      </w:tr>
      <w:tr w:rsidR="0082786F" w:rsidRPr="001E340B">
        <w:trPr>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违法行为已不可纠正。</w:t>
            </w:r>
          </w:p>
        </w:tc>
        <w:tc>
          <w:tcPr>
            <w:tcW w:w="2525" w:type="dxa"/>
            <w:vAlign w:val="center"/>
          </w:tcPr>
          <w:p w:rsidR="0082786F" w:rsidRPr="001E340B" w:rsidRDefault="00681B01" w:rsidP="006366DB">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可以</w:t>
            </w:r>
            <w:r w:rsidR="0082786F" w:rsidRPr="001E340B">
              <w:rPr>
                <w:rFonts w:eastAsia="仿宋" w:hAnsi="仿宋"/>
                <w:color w:val="000000" w:themeColor="text1"/>
                <w:kern w:val="0"/>
                <w:sz w:val="21"/>
                <w:szCs w:val="22"/>
              </w:rPr>
              <w:t>处项目合同金额</w:t>
            </w:r>
            <w:r w:rsidR="0082786F" w:rsidRPr="001E340B">
              <w:rPr>
                <w:rFonts w:eastAsia="仿宋" w:hint="eastAsia"/>
                <w:color w:val="000000" w:themeColor="text1"/>
                <w:kern w:val="0"/>
                <w:sz w:val="21"/>
                <w:szCs w:val="22"/>
              </w:rPr>
              <w:t>7</w:t>
            </w:r>
            <w:r w:rsidR="0082786F" w:rsidRPr="001E340B">
              <w:rPr>
                <w:rFonts w:eastAsia="仿宋" w:hint="eastAsia"/>
                <w:color w:val="000000" w:themeColor="text1"/>
                <w:kern w:val="0"/>
                <w:sz w:val="21"/>
                <w:szCs w:val="22"/>
              </w:rPr>
              <w:t>‰</w:t>
            </w:r>
            <w:r w:rsidR="0082786F" w:rsidRPr="001E340B">
              <w:rPr>
                <w:rFonts w:eastAsia="仿宋" w:hAnsi="仿宋" w:hint="eastAsia"/>
                <w:color w:val="000000" w:themeColor="text1"/>
                <w:kern w:val="0"/>
                <w:sz w:val="21"/>
                <w:szCs w:val="22"/>
              </w:rPr>
              <w:t>以上</w:t>
            </w:r>
            <w:r w:rsidR="0082786F" w:rsidRPr="001E340B">
              <w:rPr>
                <w:rFonts w:eastAsia="仿宋" w:hint="eastAsia"/>
                <w:color w:val="000000" w:themeColor="text1"/>
                <w:kern w:val="0"/>
                <w:sz w:val="21"/>
                <w:szCs w:val="22"/>
              </w:rPr>
              <w:t>9</w:t>
            </w:r>
            <w:r w:rsidR="0082786F" w:rsidRPr="001E340B">
              <w:rPr>
                <w:rFonts w:eastAsia="仿宋" w:hint="eastAsia"/>
                <w:color w:val="000000" w:themeColor="text1"/>
                <w:kern w:val="0"/>
                <w:sz w:val="21"/>
                <w:szCs w:val="22"/>
              </w:rPr>
              <w:t>‰</w:t>
            </w:r>
            <w:r w:rsidR="0082786F" w:rsidRPr="001E340B">
              <w:rPr>
                <w:rFonts w:eastAsia="仿宋" w:hAnsi="仿宋" w:hint="eastAsia"/>
                <w:color w:val="000000" w:themeColor="text1"/>
                <w:kern w:val="0"/>
                <w:sz w:val="21"/>
                <w:szCs w:val="22"/>
              </w:rPr>
              <w:t>以下</w:t>
            </w:r>
            <w:r w:rsidR="0082786F" w:rsidRPr="001E340B">
              <w:rPr>
                <w:rFonts w:eastAsia="仿宋" w:hAnsi="仿宋"/>
                <w:color w:val="000000" w:themeColor="text1"/>
                <w:kern w:val="0"/>
                <w:sz w:val="21"/>
                <w:szCs w:val="22"/>
              </w:rPr>
              <w:t>的罚款</w:t>
            </w:r>
            <w:r w:rsidR="0082786F" w:rsidRPr="001E340B">
              <w:rPr>
                <w:rFonts w:eastAsia="仿宋" w:hAnsi="仿宋" w:hint="eastAsia"/>
                <w:color w:val="000000" w:themeColor="text1"/>
                <w:kern w:val="0"/>
                <w:sz w:val="21"/>
                <w:szCs w:val="22"/>
              </w:rPr>
              <w:t>。</w:t>
            </w:r>
          </w:p>
        </w:tc>
      </w:tr>
      <w:tr w:rsidR="0082786F" w:rsidRPr="001E340B">
        <w:trPr>
          <w:jc w:val="center"/>
        </w:trPr>
        <w:tc>
          <w:tcPr>
            <w:tcW w:w="703" w:type="dxa"/>
            <w:vMerge/>
            <w:vAlign w:val="center"/>
          </w:tcPr>
          <w:p w:rsidR="0082786F" w:rsidRPr="001E340B" w:rsidRDefault="0082786F">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2786F" w:rsidRPr="001E340B" w:rsidRDefault="0082786F" w:rsidP="006366DB">
            <w:pPr>
              <w:widowControl/>
              <w:adjustRightInd w:val="0"/>
              <w:snapToGrid w:val="0"/>
              <w:spacing w:line="240" w:lineRule="exact"/>
              <w:jc w:val="center"/>
              <w:rPr>
                <w:rFonts w:eastAsia="仿宋"/>
                <w:color w:val="000000" w:themeColor="text1"/>
                <w:sz w:val="21"/>
                <w:szCs w:val="22"/>
              </w:rPr>
            </w:pPr>
          </w:p>
        </w:tc>
        <w:tc>
          <w:tcPr>
            <w:tcW w:w="1220" w:type="dxa"/>
            <w:vMerge/>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3065"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857"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1121" w:type="dxa"/>
            <w:vMerge/>
            <w:vAlign w:val="center"/>
          </w:tcPr>
          <w:p w:rsidR="0082786F" w:rsidRPr="001E340B" w:rsidRDefault="0082786F" w:rsidP="006366DB">
            <w:pPr>
              <w:adjustRightInd w:val="0"/>
              <w:snapToGrid w:val="0"/>
              <w:spacing w:line="240" w:lineRule="exact"/>
              <w:rPr>
                <w:rFonts w:eastAsia="仿宋"/>
                <w:b/>
                <w:color w:val="000000" w:themeColor="text1"/>
                <w:sz w:val="21"/>
                <w:szCs w:val="22"/>
              </w:rPr>
            </w:pPr>
          </w:p>
        </w:tc>
        <w:tc>
          <w:tcPr>
            <w:tcW w:w="2708" w:type="dxa"/>
            <w:gridSpan w:val="2"/>
            <w:vAlign w:val="center"/>
          </w:tcPr>
          <w:p w:rsidR="0082786F" w:rsidRPr="001E340B" w:rsidRDefault="0082786F"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发生质量安全事故。</w:t>
            </w:r>
          </w:p>
        </w:tc>
        <w:tc>
          <w:tcPr>
            <w:tcW w:w="2525" w:type="dxa"/>
            <w:vAlign w:val="center"/>
          </w:tcPr>
          <w:p w:rsidR="0082786F" w:rsidRPr="001E340B" w:rsidRDefault="0082786F" w:rsidP="006366DB">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违法行为可以纠正的</w:t>
            </w:r>
            <w:r w:rsidRPr="001E340B">
              <w:rPr>
                <w:rFonts w:eastAsia="仿宋" w:hAnsi="仿宋"/>
                <w:color w:val="000000" w:themeColor="text1"/>
                <w:kern w:val="0"/>
                <w:sz w:val="21"/>
                <w:szCs w:val="22"/>
              </w:rPr>
              <w:t>责令限期改正，</w:t>
            </w:r>
            <w:r w:rsidR="00681B01" w:rsidRPr="001E340B">
              <w:rPr>
                <w:rFonts w:eastAsia="仿宋" w:hAnsi="仿宋"/>
                <w:color w:val="000000" w:themeColor="text1"/>
                <w:kern w:val="0"/>
                <w:sz w:val="21"/>
                <w:szCs w:val="22"/>
              </w:rPr>
              <w:t>可以</w:t>
            </w:r>
            <w:r w:rsidRPr="001E340B">
              <w:rPr>
                <w:rFonts w:eastAsia="仿宋" w:hAnsi="仿宋"/>
                <w:color w:val="000000" w:themeColor="text1"/>
                <w:kern w:val="0"/>
                <w:sz w:val="21"/>
                <w:szCs w:val="22"/>
              </w:rPr>
              <w:t>处项目合同金额</w:t>
            </w:r>
            <w:r w:rsidRPr="001E340B">
              <w:rPr>
                <w:rFonts w:eastAsia="仿宋" w:hint="eastAsia"/>
                <w:color w:val="000000" w:themeColor="text1"/>
                <w:kern w:val="0"/>
                <w:sz w:val="21"/>
                <w:szCs w:val="22"/>
              </w:rPr>
              <w:t>9</w:t>
            </w:r>
            <w:r w:rsidRPr="001E340B">
              <w:rPr>
                <w:rFonts w:eastAsia="仿宋" w:hint="eastAsia"/>
                <w:color w:val="000000" w:themeColor="text1"/>
                <w:kern w:val="0"/>
                <w:sz w:val="21"/>
                <w:szCs w:val="22"/>
              </w:rPr>
              <w:t>‰</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10</w:t>
            </w:r>
            <w:r w:rsidRPr="001E340B">
              <w:rPr>
                <w:rFonts w:eastAsia="仿宋" w:hint="eastAsia"/>
                <w:color w:val="000000" w:themeColor="text1"/>
                <w:kern w:val="0"/>
                <w:sz w:val="21"/>
                <w:szCs w:val="22"/>
              </w:rPr>
              <w:t>‰</w:t>
            </w:r>
            <w:r w:rsidRPr="001E340B">
              <w:rPr>
                <w:rFonts w:eastAsia="仿宋" w:hAnsi="仿宋" w:hint="eastAsia"/>
                <w:color w:val="000000" w:themeColor="text1"/>
                <w:kern w:val="0"/>
                <w:sz w:val="21"/>
                <w:szCs w:val="22"/>
              </w:rPr>
              <w:t>以下</w:t>
            </w:r>
            <w:r w:rsidRPr="001E340B">
              <w:rPr>
                <w:rFonts w:eastAsia="仿宋" w:hAnsi="仿宋"/>
                <w:color w:val="000000" w:themeColor="text1"/>
                <w:kern w:val="0"/>
                <w:sz w:val="21"/>
                <w:szCs w:val="22"/>
              </w:rPr>
              <w:t>的罚款</w:t>
            </w:r>
            <w:r w:rsidRPr="001E340B">
              <w:rPr>
                <w:rFonts w:eastAsia="仿宋" w:hAnsi="仿宋" w:hint="eastAsia"/>
                <w:color w:val="000000" w:themeColor="text1"/>
                <w:kern w:val="0"/>
                <w:sz w:val="21"/>
                <w:szCs w:val="22"/>
              </w:rPr>
              <w:t>。</w:t>
            </w:r>
          </w:p>
        </w:tc>
      </w:tr>
      <w:tr w:rsidR="008E77CD" w:rsidRPr="001E340B" w:rsidTr="001B69E4">
        <w:trPr>
          <w:trHeight w:val="1443"/>
          <w:jc w:val="center"/>
        </w:trPr>
        <w:tc>
          <w:tcPr>
            <w:tcW w:w="703" w:type="dxa"/>
            <w:vMerge w:val="restart"/>
            <w:vAlign w:val="center"/>
          </w:tcPr>
          <w:p w:rsidR="008E77CD" w:rsidRPr="001E340B" w:rsidRDefault="008E77CD" w:rsidP="00FB249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w:t>
            </w:r>
            <w:r w:rsidR="00FB249D" w:rsidRPr="001E340B">
              <w:rPr>
                <w:rFonts w:eastAsia="仿宋" w:hint="eastAsia"/>
                <w:color w:val="000000" w:themeColor="text1"/>
                <w:sz w:val="21"/>
                <w:szCs w:val="22"/>
              </w:rPr>
              <w:t>4</w:t>
            </w:r>
          </w:p>
        </w:tc>
        <w:tc>
          <w:tcPr>
            <w:tcW w:w="111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未以投标方式承接必须投标承包的建设工程</w:t>
            </w:r>
          </w:p>
        </w:tc>
        <w:tc>
          <w:tcPr>
            <w:tcW w:w="3065"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14"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市建筑市场管理条例》第二十六条第（五）项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工程总承包、勘察、设计、施工、监理单位承接建设工程时不得有下列行为：</w:t>
            </w:r>
          </w:p>
          <w:p w:rsidR="008E77CD" w:rsidRPr="001E340B" w:rsidRDefault="008E77CD"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（五）未以投标方式承接必须投标承包的建设工程；</w:t>
            </w:r>
          </w:p>
        </w:tc>
        <w:tc>
          <w:tcPr>
            <w:tcW w:w="2857"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15"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第五十三条第（四）项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违反本条例第二十六条规定，工程总承包、勘察、设计、施工、监理单位有下列情形之一的，由建设行政管理部门或者其他有关部门按照下列规定予以处罚：</w:t>
            </w:r>
          </w:p>
          <w:p w:rsidR="008E77CD" w:rsidRPr="001E340B" w:rsidRDefault="008E77CD"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（四）未以投标方式承接必须投标承包的建设工程的，责令停止建筑活动，处一万元以上三万元以下的罚款。</w:t>
            </w:r>
          </w:p>
        </w:tc>
        <w:tc>
          <w:tcPr>
            <w:tcW w:w="1121" w:type="dxa"/>
            <w:vMerge w:val="restart"/>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总承包</w:t>
            </w:r>
          </w:p>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勘察单位</w:t>
            </w:r>
          </w:p>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设计单位</w:t>
            </w:r>
          </w:p>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施工单位</w:t>
            </w:r>
          </w:p>
          <w:p w:rsidR="008E77CD" w:rsidRPr="001E340B" w:rsidRDefault="008E77CD" w:rsidP="006366DB">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kern w:val="0"/>
                <w:sz w:val="21"/>
                <w:szCs w:val="22"/>
              </w:rPr>
              <w:t>监理单位</w:t>
            </w: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责令停止建筑活动，</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万元以下的罚款。</w:t>
            </w:r>
          </w:p>
        </w:tc>
      </w:tr>
      <w:tr w:rsidR="008E77CD" w:rsidRPr="001E340B" w:rsidTr="006366DB">
        <w:trPr>
          <w:trHeight w:val="954"/>
          <w:jc w:val="center"/>
        </w:trPr>
        <w:tc>
          <w:tcPr>
            <w:tcW w:w="703" w:type="dxa"/>
            <w:vMerge/>
            <w:vAlign w:val="center"/>
          </w:tcPr>
          <w:p w:rsidR="008E77CD" w:rsidRPr="001E340B" w:rsidRDefault="008E77C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p>
        </w:tc>
        <w:tc>
          <w:tcPr>
            <w:tcW w:w="3065"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责令停止建筑活动，</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r>
      <w:tr w:rsidR="00FB249D" w:rsidRPr="001E340B" w:rsidTr="000B7CDA">
        <w:trPr>
          <w:trHeight w:val="1086"/>
          <w:jc w:val="center"/>
        </w:trPr>
        <w:tc>
          <w:tcPr>
            <w:tcW w:w="703" w:type="dxa"/>
            <w:vMerge w:val="restart"/>
            <w:vAlign w:val="center"/>
          </w:tcPr>
          <w:p w:rsidR="00FB249D" w:rsidRPr="001E340B" w:rsidRDefault="00FB249D" w:rsidP="00FB249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15</w:t>
            </w:r>
          </w:p>
        </w:tc>
        <w:tc>
          <w:tcPr>
            <w:tcW w:w="1111" w:type="dxa"/>
            <w:vMerge w:val="restart"/>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FB249D" w:rsidRPr="001E340B" w:rsidRDefault="00FB249D"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FB249D" w:rsidRPr="001E340B" w:rsidRDefault="00FB249D" w:rsidP="000B7CDA">
            <w:pPr>
              <w:widowControl/>
              <w:adjustRightInd w:val="0"/>
              <w:snapToGrid w:val="0"/>
              <w:spacing w:line="240" w:lineRule="exact"/>
              <w:rPr>
                <w:rFonts w:eastAsia="仿宋"/>
                <w:color w:val="000000" w:themeColor="text1"/>
                <w:sz w:val="21"/>
                <w:szCs w:val="22"/>
              </w:rPr>
            </w:pPr>
            <w:r w:rsidRPr="001E340B">
              <w:rPr>
                <w:rFonts w:eastAsia="仿宋" w:hAnsi="仿宋"/>
                <w:snapToGrid w:val="0"/>
                <w:color w:val="000000" w:themeColor="text1"/>
                <w:sz w:val="21"/>
                <w:szCs w:val="22"/>
              </w:rPr>
              <w:t>招标代理机构泄密</w:t>
            </w:r>
            <w:r w:rsidRPr="001E340B">
              <w:rPr>
                <w:rFonts w:eastAsia="仿宋" w:hAnsi="仿宋" w:hint="eastAsia"/>
                <w:snapToGrid w:val="0"/>
                <w:color w:val="000000" w:themeColor="text1"/>
                <w:sz w:val="21"/>
                <w:szCs w:val="22"/>
              </w:rPr>
              <w:t>或</w:t>
            </w:r>
            <w:r w:rsidRPr="001E340B">
              <w:rPr>
                <w:rFonts w:eastAsia="仿宋" w:hAnsi="仿宋"/>
                <w:snapToGrid w:val="0"/>
                <w:color w:val="000000" w:themeColor="text1"/>
                <w:sz w:val="21"/>
                <w:szCs w:val="22"/>
              </w:rPr>
              <w:t>与招标人、投标人串通</w:t>
            </w:r>
          </w:p>
        </w:tc>
        <w:tc>
          <w:tcPr>
            <w:tcW w:w="3065" w:type="dxa"/>
            <w:vMerge w:val="restart"/>
            <w:vAlign w:val="center"/>
          </w:tcPr>
          <w:p w:rsidR="00FB249D" w:rsidRPr="001E340B" w:rsidRDefault="00FB249D"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《中华人民共和国招标投标法》第十五条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招标代理机构应当在招标人委托的范围内办理招标事宜，并遵守本法关于招标人的规定。</w:t>
            </w:r>
          </w:p>
          <w:p w:rsidR="00FB249D" w:rsidRPr="001E340B" w:rsidRDefault="00FB249D"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第十三条第二款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招标代理机构代理招标业务，应当遵守招标投标法和本条例关于招标人的规定。招标代理机构不得在所代理的招标项目中投标或者代理投标，也不得为所代理的招标项目的投标人提供咨询。</w:t>
            </w:r>
          </w:p>
        </w:tc>
        <w:tc>
          <w:tcPr>
            <w:tcW w:w="2857" w:type="dxa"/>
            <w:vMerge w:val="restart"/>
            <w:vAlign w:val="center"/>
          </w:tcPr>
          <w:p w:rsidR="00FB249D" w:rsidRPr="001E340B" w:rsidRDefault="00FB249D" w:rsidP="000B7CDA">
            <w:pPr>
              <w:adjustRightInd w:val="0"/>
              <w:snapToGrid w:val="0"/>
              <w:spacing w:line="240" w:lineRule="exact"/>
              <w:ind w:firstLineChars="200" w:firstLine="422"/>
              <w:rPr>
                <w:rFonts w:eastAsia="仿宋"/>
                <w:snapToGrid w:val="0"/>
                <w:color w:val="000000" w:themeColor="text1"/>
                <w:sz w:val="21"/>
                <w:szCs w:val="22"/>
              </w:rPr>
            </w:pPr>
            <w:r w:rsidRPr="001E340B">
              <w:rPr>
                <w:rFonts w:eastAsia="仿宋" w:hAnsi="仿宋" w:hint="eastAsia"/>
                <w:b/>
                <w:color w:val="000000" w:themeColor="text1"/>
                <w:kern w:val="0"/>
                <w:sz w:val="21"/>
                <w:szCs w:val="22"/>
              </w:rPr>
              <w:t>《中华人民共和国招标投标法》</w:t>
            </w:r>
            <w:r w:rsidRPr="001E340B">
              <w:rPr>
                <w:rFonts w:eastAsia="仿宋" w:hAnsi="仿宋" w:hint="eastAsia"/>
                <w:b/>
                <w:snapToGrid w:val="0"/>
                <w:color w:val="000000" w:themeColor="text1"/>
                <w:sz w:val="21"/>
                <w:szCs w:val="22"/>
              </w:rPr>
              <w:t>第五十条</w:t>
            </w:r>
            <w:r w:rsidRPr="001E340B">
              <w:rPr>
                <w:rFonts w:eastAsia="仿宋" w:hint="eastAsia"/>
                <w:snapToGrid w:val="0"/>
                <w:color w:val="000000" w:themeColor="text1"/>
                <w:sz w:val="21"/>
                <w:szCs w:val="22"/>
              </w:rPr>
              <w:t xml:space="preserve"> </w:t>
            </w:r>
            <w:r w:rsidRPr="001E340B">
              <w:rPr>
                <w:rFonts w:eastAsia="仿宋" w:hAnsi="仿宋"/>
                <w:snapToGrid w:val="0"/>
                <w:color w:val="000000" w:themeColor="text1"/>
                <w:sz w:val="21"/>
                <w:szCs w:val="22"/>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w:t>
            </w:r>
            <w:r w:rsidRPr="001E340B">
              <w:rPr>
                <w:rFonts w:eastAsia="仿宋" w:hAnsi="仿宋" w:hint="eastAsia"/>
                <w:bCs/>
                <w:snapToGrid w:val="0"/>
                <w:color w:val="000000" w:themeColor="text1"/>
                <w:sz w:val="21"/>
                <w:szCs w:val="22"/>
              </w:rPr>
              <w:t>禁止其一年至二年内代理依法必须进行招标的项目并予以公告，直至由工商行政管理机关吊销营业执照</w:t>
            </w:r>
            <w:r w:rsidRPr="001E340B">
              <w:rPr>
                <w:rFonts w:eastAsia="仿宋" w:hAnsi="仿宋"/>
                <w:snapToGrid w:val="0"/>
                <w:color w:val="000000" w:themeColor="text1"/>
                <w:sz w:val="21"/>
                <w:szCs w:val="22"/>
              </w:rPr>
              <w:t>；构成犯罪的，依法追究刑事责任。给他人造成损失的，依法承担赔偿</w:t>
            </w:r>
            <w:r w:rsidRPr="001E340B">
              <w:rPr>
                <w:rFonts w:eastAsia="仿宋" w:hAnsi="仿宋"/>
                <w:snapToGrid w:val="0"/>
                <w:color w:val="000000" w:themeColor="text1"/>
                <w:sz w:val="21"/>
                <w:szCs w:val="22"/>
              </w:rPr>
              <w:lastRenderedPageBreak/>
              <w:t>责任。</w:t>
            </w:r>
          </w:p>
          <w:p w:rsidR="00FB249D" w:rsidRPr="001E340B" w:rsidRDefault="00FB249D" w:rsidP="000B7CDA">
            <w:pPr>
              <w:adjustRightInd w:val="0"/>
              <w:snapToGrid w:val="0"/>
              <w:spacing w:line="240" w:lineRule="exact"/>
              <w:ind w:firstLineChars="200" w:firstLine="420"/>
              <w:rPr>
                <w:rFonts w:eastAsia="仿宋"/>
                <w:snapToGrid w:val="0"/>
                <w:color w:val="000000" w:themeColor="text1"/>
                <w:sz w:val="21"/>
                <w:szCs w:val="22"/>
              </w:rPr>
            </w:pPr>
            <w:r w:rsidRPr="001E340B">
              <w:rPr>
                <w:rFonts w:eastAsia="仿宋" w:hAnsi="仿宋"/>
                <w:snapToGrid w:val="0"/>
                <w:color w:val="000000" w:themeColor="text1"/>
                <w:sz w:val="21"/>
                <w:szCs w:val="22"/>
              </w:rPr>
              <w:t>前款所列行为影响中标结果的，中标无效。</w:t>
            </w:r>
          </w:p>
          <w:p w:rsidR="00FB249D" w:rsidRPr="001E340B" w:rsidRDefault="00FB249D" w:rsidP="000B7CDA">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第六十五条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1121" w:type="dxa"/>
            <w:vMerge w:val="restart"/>
            <w:vAlign w:val="center"/>
          </w:tcPr>
          <w:p w:rsidR="00FB249D" w:rsidRPr="001E340B" w:rsidRDefault="00FB249D" w:rsidP="000B7CDA">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招标代理</w:t>
            </w:r>
          </w:p>
          <w:p w:rsidR="00FB249D" w:rsidRPr="001E340B" w:rsidRDefault="00FB249D" w:rsidP="000B7CDA">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单位</w:t>
            </w:r>
          </w:p>
        </w:tc>
        <w:tc>
          <w:tcPr>
            <w:tcW w:w="2708" w:type="dxa"/>
            <w:gridSpan w:val="2"/>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一经发现。</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影响中标结果的，中标无效，</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15</w:t>
            </w:r>
            <w:r w:rsidRPr="001E340B">
              <w:rPr>
                <w:rFonts w:eastAsia="仿宋" w:hAnsi="仿宋" w:hint="eastAsia"/>
                <w:color w:val="000000" w:themeColor="text1"/>
                <w:kern w:val="0"/>
                <w:sz w:val="21"/>
                <w:szCs w:val="22"/>
              </w:rPr>
              <w:t>万元以下</w:t>
            </w:r>
            <w:r w:rsidRPr="001E340B">
              <w:rPr>
                <w:rFonts w:eastAsia="仿宋" w:hAnsi="仿宋"/>
                <w:color w:val="000000" w:themeColor="text1"/>
                <w:kern w:val="0"/>
                <w:sz w:val="21"/>
                <w:szCs w:val="22"/>
              </w:rPr>
              <w:t>的罚款；有违法所得的，并处没收违法所得。</w:t>
            </w:r>
          </w:p>
        </w:tc>
      </w:tr>
      <w:tr w:rsidR="00FB249D" w:rsidRPr="001E340B" w:rsidTr="000B7CDA">
        <w:trPr>
          <w:trHeight w:val="1854"/>
          <w:jc w:val="center"/>
        </w:trPr>
        <w:tc>
          <w:tcPr>
            <w:tcW w:w="703"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857"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1121"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年内发生</w:t>
            </w:r>
            <w:r w:rsidRPr="001E340B">
              <w:rPr>
                <w:rFonts w:eastAsia="仿宋" w:hint="eastAsia"/>
                <w:bCs/>
                <w:color w:val="000000" w:themeColor="text1"/>
                <w:kern w:val="0"/>
                <w:sz w:val="21"/>
                <w:szCs w:val="22"/>
              </w:rPr>
              <w:t>2</w:t>
            </w:r>
            <w:r w:rsidRPr="001E340B">
              <w:rPr>
                <w:rFonts w:eastAsia="仿宋" w:hAnsi="仿宋" w:hint="eastAsia"/>
                <w:bCs/>
                <w:color w:val="000000" w:themeColor="text1"/>
                <w:kern w:val="0"/>
                <w:sz w:val="21"/>
                <w:szCs w:val="22"/>
              </w:rPr>
              <w:t>次以上</w:t>
            </w:r>
            <w:r w:rsidRPr="001E340B">
              <w:rPr>
                <w:rFonts w:eastAsia="仿宋" w:hint="eastAsia"/>
                <w:bCs/>
                <w:color w:val="000000" w:themeColor="text1"/>
                <w:kern w:val="0"/>
                <w:sz w:val="21"/>
                <w:szCs w:val="22"/>
              </w:rPr>
              <w:t>4</w:t>
            </w:r>
            <w:r w:rsidRPr="001E340B">
              <w:rPr>
                <w:rFonts w:eastAsia="仿宋" w:hAnsi="仿宋" w:hint="eastAsia"/>
                <w:bCs/>
                <w:color w:val="000000" w:themeColor="text1"/>
                <w:kern w:val="0"/>
                <w:sz w:val="21"/>
                <w:szCs w:val="22"/>
              </w:rPr>
              <w:t>次以下同类违法行为</w:t>
            </w:r>
            <w:r w:rsidRPr="001E340B">
              <w:rPr>
                <w:rFonts w:eastAsia="仿宋" w:hAnsi="仿宋" w:hint="eastAsia"/>
                <w:color w:val="000000" w:themeColor="text1"/>
                <w:kern w:val="0"/>
                <w:sz w:val="21"/>
                <w:szCs w:val="22"/>
              </w:rPr>
              <w:t>。</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影响中标结果的，中标无效，</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20</w:t>
            </w:r>
            <w:r w:rsidRPr="001E340B">
              <w:rPr>
                <w:rFonts w:eastAsia="仿宋" w:hAnsi="仿宋" w:hint="eastAsia"/>
                <w:color w:val="000000" w:themeColor="text1"/>
                <w:kern w:val="0"/>
                <w:sz w:val="21"/>
                <w:szCs w:val="22"/>
              </w:rPr>
              <w:t>万元以下</w:t>
            </w:r>
            <w:r w:rsidRPr="001E340B">
              <w:rPr>
                <w:rFonts w:eastAsia="仿宋" w:hAnsi="仿宋"/>
                <w:color w:val="000000" w:themeColor="text1"/>
                <w:kern w:val="0"/>
                <w:sz w:val="21"/>
                <w:szCs w:val="22"/>
              </w:rPr>
              <w:t>的罚款；有违法所得的，并处没收违法所得。</w:t>
            </w:r>
            <w:r w:rsidRPr="001E340B">
              <w:rPr>
                <w:rFonts w:eastAsia="仿宋" w:hAnsi="仿宋" w:hint="eastAsia"/>
                <w:bCs/>
                <w:color w:val="000000" w:themeColor="text1"/>
                <w:kern w:val="0"/>
                <w:sz w:val="21"/>
                <w:szCs w:val="22"/>
              </w:rPr>
              <w:t>禁止其</w:t>
            </w:r>
            <w:r w:rsidRPr="001E340B">
              <w:rPr>
                <w:rFonts w:eastAsia="仿宋" w:hint="eastAsia"/>
                <w:bCs/>
                <w:color w:val="000000" w:themeColor="text1"/>
                <w:kern w:val="0"/>
                <w:sz w:val="21"/>
                <w:szCs w:val="22"/>
              </w:rPr>
              <w:t>1</w:t>
            </w:r>
            <w:r w:rsidRPr="001E340B">
              <w:rPr>
                <w:rFonts w:eastAsia="仿宋"/>
                <w:bCs/>
                <w:color w:val="000000" w:themeColor="text1"/>
                <w:kern w:val="0"/>
                <w:sz w:val="21"/>
                <w:szCs w:val="22"/>
              </w:rPr>
              <w:t>2</w:t>
            </w:r>
            <w:r w:rsidRPr="001E340B">
              <w:rPr>
                <w:rFonts w:eastAsia="仿宋" w:hAnsi="仿宋" w:hint="eastAsia"/>
                <w:bCs/>
                <w:color w:val="000000" w:themeColor="text1"/>
                <w:kern w:val="0"/>
                <w:sz w:val="21"/>
                <w:szCs w:val="22"/>
              </w:rPr>
              <w:t>个月至</w:t>
            </w:r>
            <w:r w:rsidRPr="001E340B">
              <w:rPr>
                <w:rFonts w:eastAsia="仿宋" w:hint="eastAsia"/>
                <w:bCs/>
                <w:color w:val="000000" w:themeColor="text1"/>
                <w:kern w:val="0"/>
                <w:sz w:val="21"/>
                <w:szCs w:val="22"/>
              </w:rPr>
              <w:t>1</w:t>
            </w:r>
            <w:r w:rsidRPr="001E340B">
              <w:rPr>
                <w:rFonts w:eastAsia="仿宋"/>
                <w:bCs/>
                <w:color w:val="000000" w:themeColor="text1"/>
                <w:kern w:val="0"/>
                <w:sz w:val="21"/>
                <w:szCs w:val="22"/>
              </w:rPr>
              <w:t>8</w:t>
            </w:r>
            <w:r w:rsidRPr="001E340B">
              <w:rPr>
                <w:rFonts w:eastAsia="仿宋" w:hAnsi="仿宋" w:hint="eastAsia"/>
                <w:bCs/>
                <w:color w:val="000000" w:themeColor="text1"/>
                <w:kern w:val="0"/>
                <w:sz w:val="21"/>
                <w:szCs w:val="22"/>
              </w:rPr>
              <w:t>个月内代理依法必须进行招标的项目</w:t>
            </w:r>
            <w:r w:rsidRPr="001E340B">
              <w:rPr>
                <w:rFonts w:eastAsia="仿宋" w:hAnsi="仿宋" w:hint="eastAsia"/>
                <w:bCs/>
                <w:snapToGrid w:val="0"/>
                <w:color w:val="000000" w:themeColor="text1"/>
                <w:sz w:val="21"/>
                <w:szCs w:val="22"/>
              </w:rPr>
              <w:t>并予以公告</w:t>
            </w:r>
            <w:r w:rsidRPr="001E340B">
              <w:rPr>
                <w:rFonts w:eastAsia="仿宋" w:hAnsi="仿宋" w:hint="eastAsia"/>
                <w:bCs/>
                <w:color w:val="000000" w:themeColor="text1"/>
                <w:kern w:val="0"/>
                <w:sz w:val="21"/>
                <w:szCs w:val="22"/>
              </w:rPr>
              <w:t>。</w:t>
            </w:r>
          </w:p>
        </w:tc>
      </w:tr>
      <w:tr w:rsidR="00FB249D" w:rsidRPr="001E340B" w:rsidTr="000B7CDA">
        <w:trPr>
          <w:trHeight w:val="1768"/>
          <w:jc w:val="center"/>
        </w:trPr>
        <w:tc>
          <w:tcPr>
            <w:tcW w:w="703"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857"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1121"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年内发生</w:t>
            </w:r>
            <w:r w:rsidRPr="001E340B">
              <w:rPr>
                <w:rFonts w:eastAsia="仿宋"/>
                <w:bCs/>
                <w:color w:val="000000" w:themeColor="text1"/>
                <w:kern w:val="0"/>
                <w:sz w:val="21"/>
                <w:szCs w:val="22"/>
              </w:rPr>
              <w:t>4</w:t>
            </w:r>
            <w:r w:rsidRPr="001E340B">
              <w:rPr>
                <w:rFonts w:eastAsia="仿宋" w:hAnsi="仿宋" w:hint="eastAsia"/>
                <w:bCs/>
                <w:color w:val="000000" w:themeColor="text1"/>
                <w:kern w:val="0"/>
                <w:sz w:val="21"/>
                <w:szCs w:val="22"/>
              </w:rPr>
              <w:t>次以上同类违法行为，或者因该类行为受过行政处罚</w:t>
            </w: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年内再次发生同类违法行为</w:t>
            </w:r>
            <w:r w:rsidRPr="001E340B">
              <w:rPr>
                <w:rFonts w:eastAsia="仿宋" w:hAnsi="仿宋" w:hint="eastAsia"/>
                <w:color w:val="000000" w:themeColor="text1"/>
                <w:kern w:val="0"/>
                <w:sz w:val="21"/>
                <w:szCs w:val="22"/>
              </w:rPr>
              <w:t>。</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影响中标结果的，中标无效，</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25</w:t>
            </w:r>
            <w:r w:rsidRPr="001E340B">
              <w:rPr>
                <w:rFonts w:eastAsia="仿宋" w:hAnsi="仿宋" w:hint="eastAsia"/>
                <w:color w:val="000000" w:themeColor="text1"/>
                <w:kern w:val="0"/>
                <w:sz w:val="21"/>
                <w:szCs w:val="22"/>
              </w:rPr>
              <w:t>万元以下</w:t>
            </w:r>
            <w:r w:rsidRPr="001E340B">
              <w:rPr>
                <w:rFonts w:eastAsia="仿宋" w:hAnsi="仿宋"/>
                <w:color w:val="000000" w:themeColor="text1"/>
                <w:kern w:val="0"/>
                <w:sz w:val="21"/>
                <w:szCs w:val="22"/>
              </w:rPr>
              <w:t>的罚款；有违法所得的，并处没收违法所得。</w:t>
            </w:r>
            <w:r w:rsidRPr="001E340B">
              <w:rPr>
                <w:rFonts w:eastAsia="仿宋" w:hAnsi="仿宋" w:hint="eastAsia"/>
                <w:bCs/>
                <w:color w:val="000000" w:themeColor="text1"/>
                <w:kern w:val="0"/>
                <w:sz w:val="21"/>
                <w:szCs w:val="22"/>
              </w:rPr>
              <w:t>禁止其</w:t>
            </w:r>
            <w:r w:rsidRPr="001E340B">
              <w:rPr>
                <w:rFonts w:eastAsia="仿宋" w:hint="eastAsia"/>
                <w:bCs/>
                <w:color w:val="000000" w:themeColor="text1"/>
                <w:kern w:val="0"/>
                <w:sz w:val="21"/>
                <w:szCs w:val="22"/>
              </w:rPr>
              <w:t>1</w:t>
            </w:r>
            <w:r w:rsidRPr="001E340B">
              <w:rPr>
                <w:rFonts w:eastAsia="仿宋"/>
                <w:bCs/>
                <w:color w:val="000000" w:themeColor="text1"/>
                <w:kern w:val="0"/>
                <w:sz w:val="21"/>
                <w:szCs w:val="22"/>
              </w:rPr>
              <w:t>8</w:t>
            </w:r>
            <w:r w:rsidRPr="001E340B">
              <w:rPr>
                <w:rFonts w:eastAsia="仿宋" w:hAnsi="仿宋" w:hint="eastAsia"/>
                <w:bCs/>
                <w:color w:val="000000" w:themeColor="text1"/>
                <w:kern w:val="0"/>
                <w:sz w:val="21"/>
                <w:szCs w:val="22"/>
              </w:rPr>
              <w:t>个月至</w:t>
            </w:r>
            <w:r w:rsidRPr="001E340B">
              <w:rPr>
                <w:rFonts w:eastAsia="仿宋"/>
                <w:bCs/>
                <w:color w:val="000000" w:themeColor="text1"/>
                <w:kern w:val="0"/>
                <w:sz w:val="21"/>
                <w:szCs w:val="22"/>
              </w:rPr>
              <w:t>24</w:t>
            </w:r>
            <w:r w:rsidRPr="001E340B">
              <w:rPr>
                <w:rFonts w:eastAsia="仿宋" w:hAnsi="仿宋" w:hint="eastAsia"/>
                <w:bCs/>
                <w:color w:val="000000" w:themeColor="text1"/>
                <w:kern w:val="0"/>
                <w:sz w:val="21"/>
                <w:szCs w:val="22"/>
              </w:rPr>
              <w:t>个月内代理依法必须进行招标的项目</w:t>
            </w:r>
            <w:r w:rsidRPr="001E340B">
              <w:rPr>
                <w:rFonts w:eastAsia="仿宋" w:hAnsi="仿宋" w:hint="eastAsia"/>
                <w:bCs/>
                <w:snapToGrid w:val="0"/>
                <w:color w:val="000000" w:themeColor="text1"/>
                <w:sz w:val="21"/>
                <w:szCs w:val="22"/>
              </w:rPr>
              <w:t>并予以公</w:t>
            </w:r>
            <w:r w:rsidRPr="001E340B">
              <w:rPr>
                <w:rFonts w:eastAsia="仿宋" w:hAnsi="仿宋" w:hint="eastAsia"/>
                <w:bCs/>
                <w:snapToGrid w:val="0"/>
                <w:color w:val="000000" w:themeColor="text1"/>
                <w:sz w:val="21"/>
                <w:szCs w:val="22"/>
              </w:rPr>
              <w:lastRenderedPageBreak/>
              <w:t>告</w:t>
            </w:r>
            <w:r w:rsidRPr="001E340B">
              <w:rPr>
                <w:rFonts w:eastAsia="仿宋" w:hAnsi="仿宋" w:hint="eastAsia"/>
                <w:bCs/>
                <w:color w:val="000000" w:themeColor="text1"/>
                <w:kern w:val="0"/>
                <w:sz w:val="21"/>
                <w:szCs w:val="22"/>
              </w:rPr>
              <w:t>。</w:t>
            </w:r>
          </w:p>
        </w:tc>
      </w:tr>
      <w:tr w:rsidR="00FB249D" w:rsidRPr="001E340B" w:rsidTr="000B7CDA">
        <w:trPr>
          <w:trHeight w:val="1035"/>
          <w:jc w:val="center"/>
        </w:trPr>
        <w:tc>
          <w:tcPr>
            <w:tcW w:w="703"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857"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1121" w:type="dxa"/>
            <w:vMerge w:val="restart"/>
            <w:vAlign w:val="center"/>
          </w:tcPr>
          <w:p w:rsidR="00FB249D" w:rsidRPr="001E340B" w:rsidRDefault="00FB249D" w:rsidP="000B7CDA">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FB249D" w:rsidRPr="001E340B" w:rsidRDefault="00FB249D"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一经发现。</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处单位罚款数额</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7%</w:t>
            </w:r>
            <w:r w:rsidRPr="001E340B">
              <w:rPr>
                <w:rFonts w:eastAsia="仿宋" w:hAnsi="仿宋"/>
                <w:color w:val="000000" w:themeColor="text1"/>
                <w:kern w:val="0"/>
                <w:sz w:val="21"/>
                <w:szCs w:val="22"/>
              </w:rPr>
              <w:t>以下的罚款；有违法所得的，并处没收违法所得。</w:t>
            </w:r>
          </w:p>
        </w:tc>
      </w:tr>
      <w:tr w:rsidR="00FB249D" w:rsidRPr="001E340B" w:rsidTr="000B7CDA">
        <w:trPr>
          <w:trHeight w:val="1035"/>
          <w:jc w:val="center"/>
        </w:trPr>
        <w:tc>
          <w:tcPr>
            <w:tcW w:w="703"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857"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1121"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年内发生</w:t>
            </w:r>
            <w:r w:rsidRPr="001E340B">
              <w:rPr>
                <w:rFonts w:eastAsia="仿宋" w:hint="eastAsia"/>
                <w:bCs/>
                <w:color w:val="000000" w:themeColor="text1"/>
                <w:kern w:val="0"/>
                <w:sz w:val="21"/>
                <w:szCs w:val="22"/>
              </w:rPr>
              <w:t>2</w:t>
            </w:r>
            <w:r w:rsidRPr="001E340B">
              <w:rPr>
                <w:rFonts w:eastAsia="仿宋" w:hAnsi="仿宋" w:hint="eastAsia"/>
                <w:bCs/>
                <w:color w:val="000000" w:themeColor="text1"/>
                <w:kern w:val="0"/>
                <w:sz w:val="21"/>
                <w:szCs w:val="22"/>
              </w:rPr>
              <w:t>次以上</w:t>
            </w:r>
            <w:r w:rsidRPr="001E340B">
              <w:rPr>
                <w:rFonts w:eastAsia="仿宋" w:hint="eastAsia"/>
                <w:bCs/>
                <w:color w:val="000000" w:themeColor="text1"/>
                <w:kern w:val="0"/>
                <w:sz w:val="21"/>
                <w:szCs w:val="22"/>
              </w:rPr>
              <w:t>4</w:t>
            </w:r>
            <w:r w:rsidRPr="001E340B">
              <w:rPr>
                <w:rFonts w:eastAsia="仿宋" w:hAnsi="仿宋" w:hint="eastAsia"/>
                <w:bCs/>
                <w:color w:val="000000" w:themeColor="text1"/>
                <w:kern w:val="0"/>
                <w:sz w:val="21"/>
                <w:szCs w:val="22"/>
              </w:rPr>
              <w:t>次以下同类违法行为</w:t>
            </w:r>
            <w:r w:rsidRPr="001E340B">
              <w:rPr>
                <w:rFonts w:eastAsia="仿宋" w:hAnsi="仿宋" w:hint="eastAsia"/>
                <w:color w:val="000000" w:themeColor="text1"/>
                <w:kern w:val="0"/>
                <w:sz w:val="21"/>
                <w:szCs w:val="22"/>
              </w:rPr>
              <w:t>。</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处单位罚款数额</w:t>
            </w:r>
            <w:r w:rsidRPr="001E340B">
              <w:rPr>
                <w:rFonts w:eastAsia="仿宋" w:hint="eastAsia"/>
                <w:color w:val="000000" w:themeColor="text1"/>
                <w:kern w:val="0"/>
                <w:sz w:val="21"/>
                <w:szCs w:val="22"/>
              </w:rPr>
              <w:t>7%</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以下的罚款；有违法所得的，并处没收违法所得。</w:t>
            </w:r>
          </w:p>
        </w:tc>
      </w:tr>
      <w:tr w:rsidR="00FB249D" w:rsidRPr="001E340B" w:rsidTr="000B7CDA">
        <w:trPr>
          <w:trHeight w:val="1367"/>
          <w:jc w:val="center"/>
        </w:trPr>
        <w:tc>
          <w:tcPr>
            <w:tcW w:w="703"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FB249D" w:rsidRPr="001E340B" w:rsidRDefault="00FB249D" w:rsidP="000B7CDA">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857"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1121" w:type="dxa"/>
            <w:vMerge/>
            <w:vAlign w:val="center"/>
          </w:tcPr>
          <w:p w:rsidR="00FB249D" w:rsidRPr="001E340B" w:rsidRDefault="00FB249D"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FB249D" w:rsidRPr="001E340B" w:rsidRDefault="00FB249D" w:rsidP="000B7CDA">
            <w:pPr>
              <w:adjustRightInd w:val="0"/>
              <w:snapToGrid w:val="0"/>
              <w:spacing w:line="240" w:lineRule="exact"/>
              <w:rPr>
                <w:rFonts w:eastAsia="仿宋" w:cs="宋体"/>
                <w:bCs/>
                <w:color w:val="000000" w:themeColor="text1"/>
                <w:kern w:val="0"/>
                <w:sz w:val="21"/>
                <w:szCs w:val="22"/>
              </w:rPr>
            </w:pP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年内发生</w:t>
            </w:r>
            <w:r w:rsidRPr="001E340B">
              <w:rPr>
                <w:rFonts w:eastAsia="仿宋"/>
                <w:bCs/>
                <w:color w:val="000000" w:themeColor="text1"/>
                <w:kern w:val="0"/>
                <w:sz w:val="21"/>
                <w:szCs w:val="22"/>
              </w:rPr>
              <w:t>4</w:t>
            </w:r>
            <w:r w:rsidRPr="001E340B">
              <w:rPr>
                <w:rFonts w:eastAsia="仿宋" w:hAnsi="仿宋" w:hint="eastAsia"/>
                <w:bCs/>
                <w:color w:val="000000" w:themeColor="text1"/>
                <w:kern w:val="0"/>
                <w:sz w:val="21"/>
                <w:szCs w:val="22"/>
              </w:rPr>
              <w:t>次以上同类违法行为，或者因该类行为受过行政处罚</w:t>
            </w:r>
            <w:r w:rsidRPr="001E340B">
              <w:rPr>
                <w:rFonts w:eastAsia="仿宋" w:hint="eastAsia"/>
                <w:bCs/>
                <w:color w:val="000000" w:themeColor="text1"/>
                <w:kern w:val="0"/>
                <w:sz w:val="21"/>
                <w:szCs w:val="22"/>
              </w:rPr>
              <w:t>3</w:t>
            </w:r>
            <w:r w:rsidRPr="001E340B">
              <w:rPr>
                <w:rFonts w:eastAsia="仿宋" w:hAnsi="仿宋" w:hint="eastAsia"/>
                <w:bCs/>
                <w:color w:val="000000" w:themeColor="text1"/>
                <w:kern w:val="0"/>
                <w:sz w:val="21"/>
                <w:szCs w:val="22"/>
              </w:rPr>
              <w:t>年内再次发生同类违法行为</w:t>
            </w:r>
            <w:r w:rsidRPr="001E340B">
              <w:rPr>
                <w:rFonts w:eastAsia="仿宋" w:hAnsi="仿宋" w:hint="eastAsia"/>
                <w:color w:val="000000" w:themeColor="text1"/>
                <w:kern w:val="0"/>
                <w:sz w:val="21"/>
                <w:szCs w:val="22"/>
              </w:rPr>
              <w:t>。</w:t>
            </w:r>
          </w:p>
        </w:tc>
        <w:tc>
          <w:tcPr>
            <w:tcW w:w="2525" w:type="dxa"/>
            <w:vAlign w:val="center"/>
          </w:tcPr>
          <w:p w:rsidR="00FB249D" w:rsidRPr="001E340B" w:rsidRDefault="00FB249D"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处单位罚款数额</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以下的罚款；有违法所得的，并处没收违法所得。</w:t>
            </w:r>
          </w:p>
        </w:tc>
      </w:tr>
      <w:tr w:rsidR="008E77CD" w:rsidRPr="001E340B" w:rsidTr="006366DB">
        <w:trPr>
          <w:trHeight w:val="2491"/>
          <w:jc w:val="center"/>
        </w:trPr>
        <w:tc>
          <w:tcPr>
            <w:tcW w:w="703" w:type="dxa"/>
            <w:vMerge w:val="restart"/>
            <w:vAlign w:val="center"/>
          </w:tcPr>
          <w:p w:rsidR="008E77CD" w:rsidRPr="001E340B" w:rsidRDefault="008E77CD" w:rsidP="00FB249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w:t>
            </w:r>
            <w:r w:rsidR="00FB249D" w:rsidRPr="001E340B">
              <w:rPr>
                <w:rFonts w:eastAsia="仿宋" w:hint="eastAsia"/>
                <w:color w:val="000000" w:themeColor="text1"/>
                <w:sz w:val="21"/>
                <w:szCs w:val="22"/>
              </w:rPr>
              <w:t>6</w:t>
            </w:r>
          </w:p>
        </w:tc>
        <w:tc>
          <w:tcPr>
            <w:tcW w:w="111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限制或者排斥潜在投标人</w:t>
            </w:r>
          </w:p>
        </w:tc>
        <w:tc>
          <w:tcPr>
            <w:tcW w:w="3065"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《中华人民共和国招标投标法》第十八条第二款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招标人不得以不合理的条件限制或者排斥潜在投标人，不得对潜在投标人实行歧视待遇。</w:t>
            </w:r>
          </w:p>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《中华人民共和国招标投标法》第三十一条第四款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招标人不得强制投标人组成联合体共同投标，不得限制投标人之间的竞争。</w:t>
            </w:r>
          </w:p>
        </w:tc>
        <w:tc>
          <w:tcPr>
            <w:tcW w:w="2857"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《中华人民共和国招标投标法》第五十一条</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第六十三条第一款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w:t>
            </w:r>
            <w:r w:rsidRPr="001E340B">
              <w:rPr>
                <w:rFonts w:eastAsia="仿宋" w:hAnsi="仿宋" w:hint="eastAsia"/>
                <w:color w:val="000000" w:themeColor="text1"/>
                <w:kern w:val="0"/>
                <w:sz w:val="21"/>
                <w:szCs w:val="22"/>
              </w:rPr>
              <w:lastRenderedPageBreak/>
              <w:t>资格预审公告或者招标公告的内容不一致，影响潜在投标人申请资格预审或者投标。</w:t>
            </w:r>
          </w:p>
        </w:tc>
        <w:tc>
          <w:tcPr>
            <w:tcW w:w="1121" w:type="dxa"/>
            <w:vMerge w:val="restart"/>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lastRenderedPageBreak/>
              <w:t>招标人</w:t>
            </w: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责令改正，可以处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w:t>
            </w:r>
          </w:p>
        </w:tc>
      </w:tr>
      <w:tr w:rsidR="008E77CD" w:rsidRPr="001E340B" w:rsidTr="006366DB">
        <w:trPr>
          <w:trHeight w:val="2257"/>
          <w:jc w:val="center"/>
        </w:trPr>
        <w:tc>
          <w:tcPr>
            <w:tcW w:w="703"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p>
        </w:tc>
        <w:tc>
          <w:tcPr>
            <w:tcW w:w="3065"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cs="宋体"/>
                <w:bCs/>
                <w:color w:val="000000" w:themeColor="text1"/>
                <w:kern w:val="0"/>
                <w:sz w:val="21"/>
                <w:szCs w:val="22"/>
              </w:rPr>
              <w:t>3</w:t>
            </w:r>
            <w:r w:rsidRPr="001E340B">
              <w:rPr>
                <w:rFonts w:eastAsia="仿宋" w:hAnsi="仿宋" w:cs="宋体" w:hint="eastAsia"/>
                <w:bCs/>
                <w:color w:val="000000" w:themeColor="text1"/>
                <w:kern w:val="0"/>
                <w:sz w:val="21"/>
                <w:szCs w:val="22"/>
              </w:rPr>
              <w:t>年内再次发生同类违法行为。</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责令改正，可以处</w:t>
            </w:r>
            <w:r w:rsidRPr="001E340B">
              <w:rPr>
                <w:rFonts w:eastAsia="仿宋"/>
                <w:color w:val="000000" w:themeColor="text1"/>
                <w:kern w:val="0"/>
                <w:sz w:val="21"/>
                <w:szCs w:val="22"/>
              </w:rPr>
              <w:t>3</w:t>
            </w:r>
            <w:r w:rsidRPr="001E340B">
              <w:rPr>
                <w:rFonts w:eastAsia="仿宋" w:hAnsi="仿宋" w:hint="eastAsia"/>
                <w:color w:val="000000" w:themeColor="text1"/>
                <w:kern w:val="0"/>
                <w:sz w:val="21"/>
                <w:szCs w:val="22"/>
              </w:rPr>
              <w:t>万元以上</w:t>
            </w:r>
            <w:r w:rsidRPr="001E340B">
              <w:rPr>
                <w:rFonts w:eastAsia="仿宋"/>
                <w:color w:val="000000" w:themeColor="text1"/>
                <w:kern w:val="0"/>
                <w:sz w:val="21"/>
                <w:szCs w:val="22"/>
              </w:rPr>
              <w:t>5</w:t>
            </w:r>
            <w:r w:rsidRPr="001E340B">
              <w:rPr>
                <w:rFonts w:eastAsia="仿宋" w:hAnsi="仿宋" w:hint="eastAsia"/>
                <w:color w:val="000000" w:themeColor="text1"/>
                <w:kern w:val="0"/>
                <w:sz w:val="21"/>
                <w:szCs w:val="22"/>
              </w:rPr>
              <w:t>万元以下的罚款。</w:t>
            </w:r>
          </w:p>
        </w:tc>
      </w:tr>
      <w:tr w:rsidR="008E77CD" w:rsidRPr="001E340B" w:rsidTr="001021D7">
        <w:trPr>
          <w:trHeight w:val="1579"/>
          <w:jc w:val="center"/>
        </w:trPr>
        <w:tc>
          <w:tcPr>
            <w:tcW w:w="703" w:type="dxa"/>
            <w:vMerge w:val="restart"/>
            <w:vAlign w:val="center"/>
          </w:tcPr>
          <w:p w:rsidR="008E77CD" w:rsidRPr="001E340B" w:rsidRDefault="008E77CD" w:rsidP="00FB249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w:t>
            </w:r>
            <w:r w:rsidR="00FB249D" w:rsidRPr="001E340B">
              <w:rPr>
                <w:rFonts w:eastAsia="仿宋" w:hint="eastAsia"/>
                <w:color w:val="000000" w:themeColor="text1"/>
                <w:sz w:val="21"/>
                <w:szCs w:val="22"/>
              </w:rPr>
              <w:t>7</w:t>
            </w:r>
          </w:p>
        </w:tc>
        <w:tc>
          <w:tcPr>
            <w:tcW w:w="111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向他人透露应当保密的招标投标情况或者泄露标底</w:t>
            </w:r>
          </w:p>
        </w:tc>
        <w:tc>
          <w:tcPr>
            <w:tcW w:w="3065" w:type="dxa"/>
            <w:vMerge w:val="restart"/>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《中华人民共和国招标投标法》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第二十二条第一款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招标人不得向他人透露已获取招标文件的潜在投标人的名称、数量以及可能影响公平竞争的有关招标投标的其他情况。</w:t>
            </w:r>
          </w:p>
        </w:tc>
        <w:tc>
          <w:tcPr>
            <w:tcW w:w="2857"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《中华人民共和国招标投标法》第五十二条</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依法必须进行招标的项目的招标人向他人透露已获取招标文件的潜在投标人的名称、数量或者可能影响公平竞争的有关招标投标的其他情况的，或者泄露标底的，给予警告，可以并处一万元以上十万元以下的罚款；</w:t>
            </w:r>
            <w:r w:rsidRPr="001E340B">
              <w:rPr>
                <w:rFonts w:eastAsia="仿宋" w:hint="eastAsia"/>
                <w:color w:val="000000" w:themeColor="text1"/>
                <w:kern w:val="0"/>
                <w:sz w:val="21"/>
                <w:szCs w:val="22"/>
              </w:rPr>
              <w:t>......</w:t>
            </w:r>
            <w:r w:rsidRPr="001E340B">
              <w:rPr>
                <w:rFonts w:eastAsia="仿宋" w:hAnsi="仿宋" w:hint="eastAsia"/>
                <w:color w:val="000000" w:themeColor="text1"/>
                <w:kern w:val="0"/>
                <w:sz w:val="21"/>
                <w:szCs w:val="22"/>
              </w:rPr>
              <w:t>。</w:t>
            </w:r>
          </w:p>
          <w:p w:rsidR="008E77CD" w:rsidRPr="001E340B" w:rsidRDefault="008E77CD" w:rsidP="006366DB">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前款所列行为影响中标结果的，中标无效。</w:t>
            </w:r>
          </w:p>
        </w:tc>
        <w:tc>
          <w:tcPr>
            <w:tcW w:w="1121" w:type="dxa"/>
            <w:vMerge w:val="restart"/>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招</w:t>
            </w:r>
            <w:r w:rsidRPr="001E340B">
              <w:rPr>
                <w:rFonts w:eastAsia="仿宋" w:hAnsi="仿宋"/>
                <w:color w:val="000000" w:themeColor="text1"/>
                <w:kern w:val="0"/>
                <w:sz w:val="21"/>
                <w:szCs w:val="22"/>
              </w:rPr>
              <w:t>标人</w:t>
            </w: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未影响</w:t>
            </w:r>
            <w:r w:rsidRPr="001E340B">
              <w:rPr>
                <w:rFonts w:eastAsia="仿宋" w:hAnsi="仿宋" w:cs="宋体"/>
                <w:bCs/>
                <w:color w:val="000000" w:themeColor="text1"/>
                <w:kern w:val="0"/>
                <w:sz w:val="21"/>
                <w:szCs w:val="22"/>
              </w:rPr>
              <w:t>中标结果。</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警告，可以并处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万元以下的罚款</w:t>
            </w:r>
          </w:p>
        </w:tc>
      </w:tr>
      <w:tr w:rsidR="008E77CD" w:rsidRPr="001E340B">
        <w:trPr>
          <w:trHeight w:val="1220"/>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left"/>
              <w:rPr>
                <w:rFonts w:eastAsia="仿宋"/>
                <w:color w:val="000000" w:themeColor="text1"/>
                <w:sz w:val="21"/>
                <w:szCs w:val="22"/>
              </w:rPr>
            </w:pPr>
          </w:p>
        </w:tc>
        <w:tc>
          <w:tcPr>
            <w:tcW w:w="3065"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8E77CD" w:rsidRPr="001E340B" w:rsidRDefault="008E77CD"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8E77CD" w:rsidRPr="001E340B" w:rsidRDefault="008E77CD" w:rsidP="006366DB">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影响</w:t>
            </w:r>
            <w:r w:rsidRPr="001E340B">
              <w:rPr>
                <w:rFonts w:eastAsia="仿宋" w:hAnsi="仿宋" w:cs="宋体"/>
                <w:bCs/>
                <w:color w:val="000000" w:themeColor="text1"/>
                <w:kern w:val="0"/>
                <w:sz w:val="21"/>
                <w:szCs w:val="22"/>
              </w:rPr>
              <w:t>中标结果。</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中</w:t>
            </w:r>
            <w:r w:rsidRPr="001E340B">
              <w:rPr>
                <w:rFonts w:eastAsia="仿宋" w:hAnsi="仿宋"/>
                <w:color w:val="000000" w:themeColor="text1"/>
                <w:kern w:val="0"/>
                <w:sz w:val="21"/>
                <w:szCs w:val="22"/>
              </w:rPr>
              <w:t>标无效，</w:t>
            </w:r>
            <w:r w:rsidRPr="001E340B">
              <w:rPr>
                <w:rFonts w:eastAsia="仿宋" w:hAnsi="仿宋" w:hint="eastAsia"/>
                <w:color w:val="000000" w:themeColor="text1"/>
                <w:kern w:val="0"/>
                <w:sz w:val="21"/>
                <w:szCs w:val="22"/>
              </w:rPr>
              <w:t>警告，可以并处</w:t>
            </w:r>
            <w:r w:rsidRPr="001E340B">
              <w:rPr>
                <w:rFonts w:eastAsia="仿宋"/>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hint="eastAsia"/>
                <w:color w:val="000000" w:themeColor="text1"/>
                <w:kern w:val="0"/>
                <w:sz w:val="21"/>
                <w:szCs w:val="22"/>
              </w:rPr>
              <w:t>万元以下的罚款</w:t>
            </w:r>
          </w:p>
        </w:tc>
      </w:tr>
      <w:tr w:rsidR="008E77CD" w:rsidRPr="001E340B">
        <w:trPr>
          <w:trHeight w:val="1001"/>
          <w:jc w:val="center"/>
        </w:trPr>
        <w:tc>
          <w:tcPr>
            <w:tcW w:w="703" w:type="dxa"/>
            <w:vMerge w:val="restart"/>
            <w:vAlign w:val="center"/>
          </w:tcPr>
          <w:p w:rsidR="008E77CD" w:rsidRPr="001E340B" w:rsidRDefault="008E77CD" w:rsidP="00FB249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w:t>
            </w:r>
            <w:r w:rsidR="00FB249D" w:rsidRPr="001E340B">
              <w:rPr>
                <w:rFonts w:eastAsia="仿宋" w:hint="eastAsia"/>
                <w:color w:val="000000" w:themeColor="text1"/>
                <w:sz w:val="21"/>
                <w:szCs w:val="22"/>
              </w:rPr>
              <w:t>8</w:t>
            </w:r>
          </w:p>
        </w:tc>
        <w:tc>
          <w:tcPr>
            <w:tcW w:w="111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8E77CD" w:rsidRPr="001E340B" w:rsidRDefault="008E77CD" w:rsidP="006366DB">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投标人相互串通投标或者与招标人串通投标</w:t>
            </w:r>
          </w:p>
        </w:tc>
        <w:tc>
          <w:tcPr>
            <w:tcW w:w="3065" w:type="dxa"/>
            <w:vMerge w:val="restart"/>
            <w:vAlign w:val="center"/>
          </w:tcPr>
          <w:p w:rsidR="008E77CD" w:rsidRPr="001E340B" w:rsidRDefault="008E77CD" w:rsidP="006366DB">
            <w:pPr>
              <w:adjustRightInd w:val="0"/>
              <w:snapToGrid w:val="0"/>
              <w:spacing w:line="240" w:lineRule="exact"/>
              <w:ind w:firstLineChars="200" w:firstLine="422"/>
              <w:jc w:val="left"/>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《中华人民共和国招标投标法》第三十二条第一款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投标人不得相互串通投标报价，不得排挤其他投标人的公平竞争，损害招标人或者其他投标人的合法权益。</w:t>
            </w:r>
          </w:p>
          <w:p w:rsidR="008E77CD" w:rsidRPr="001E340B" w:rsidRDefault="008E77CD" w:rsidP="006366DB">
            <w:pPr>
              <w:adjustRightInd w:val="0"/>
              <w:snapToGrid w:val="0"/>
              <w:spacing w:line="240" w:lineRule="exact"/>
              <w:ind w:firstLineChars="200" w:firstLine="422"/>
              <w:jc w:val="left"/>
              <w:rPr>
                <w:rFonts w:eastAsia="仿宋"/>
                <w:color w:val="000000" w:themeColor="text1"/>
                <w:sz w:val="21"/>
                <w:szCs w:val="22"/>
              </w:rPr>
            </w:pPr>
            <w:r w:rsidRPr="001E340B">
              <w:rPr>
                <w:rFonts w:eastAsia="仿宋" w:hAnsi="仿宋" w:hint="eastAsia"/>
                <w:b/>
                <w:color w:val="000000" w:themeColor="text1"/>
                <w:kern w:val="0"/>
                <w:sz w:val="21"/>
                <w:szCs w:val="22"/>
              </w:rPr>
              <w:t>《中华人民共和国招标投标法》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第三十二条第二款</w:t>
            </w:r>
            <w:r w:rsidRPr="001E340B">
              <w:rPr>
                <w:rFonts w:eastAsia="仿宋" w:hAnsi="仿宋"/>
                <w:color w:val="000000" w:themeColor="text1"/>
                <w:kern w:val="0"/>
                <w:sz w:val="21"/>
                <w:szCs w:val="22"/>
              </w:rPr>
              <w:t>投标人不得与招标人串通投标，损害国家利益、社会公共利益或者他人的合法权益。</w:t>
            </w:r>
          </w:p>
        </w:tc>
        <w:tc>
          <w:tcPr>
            <w:tcW w:w="2857" w:type="dxa"/>
            <w:vMerge w:val="restart"/>
            <w:vAlign w:val="center"/>
          </w:tcPr>
          <w:p w:rsidR="008E77CD" w:rsidRPr="001E340B" w:rsidRDefault="008E77CD"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第五十三条</w:t>
            </w:r>
            <w:r w:rsidRPr="001E340B">
              <w:rPr>
                <w:rFonts w:eastAsia="仿宋" w:hAnsi="仿宋"/>
                <w:color w:val="000000" w:themeColor="text1"/>
                <w:kern w:val="0"/>
                <w:sz w:val="21"/>
                <w:szCs w:val="22"/>
              </w:rPr>
              <w:t>投标人相互串通投标或者与招标人串通投标的，投标人以向招标人或者评标委员会成员行贿的手段谋取中标的，中标无效，处中标项目金额千分之五以上千分之十以下的罚款，对单位直接负责的主管人员以及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应依法追究刑事责任。给他人造成损失的，依法承担赔偿责任。</w:t>
            </w:r>
          </w:p>
          <w:p w:rsidR="008E77CD" w:rsidRPr="001E340B" w:rsidRDefault="008E77CD" w:rsidP="006366DB">
            <w:pPr>
              <w:widowControl/>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lastRenderedPageBreak/>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第六十七条第二款</w:t>
            </w:r>
            <w:r w:rsidRPr="001E340B">
              <w:rPr>
                <w:rFonts w:eastAsia="仿宋" w:hAnsi="仿宋" w:hint="eastAsia"/>
                <w:color w:val="000000" w:themeColor="text1"/>
                <w:kern w:val="0"/>
                <w:sz w:val="21"/>
                <w:szCs w:val="22"/>
              </w:rPr>
              <w:t>投标人有下列行为之一的，属于招标投标法第五十三条规定的情节严重行为，由有关行政监督部门取消其</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年至</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年内参加依法必须进行招标的项目的投标资格：</w:t>
            </w:r>
          </w:p>
          <w:p w:rsidR="008E77CD" w:rsidRPr="001E340B" w:rsidRDefault="008E77CD" w:rsidP="006366DB">
            <w:pPr>
              <w:widowControl/>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kern w:val="0"/>
                <w:sz w:val="21"/>
                <w:szCs w:val="22"/>
              </w:rPr>
              <w:t>（一）以行贿谋取中标；（二）</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年内</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次以上串通投标；（三）串通投标行为损害招标人、其他投标人或者国家、集体、公民的合法利益，造成直接经济损失</w:t>
            </w:r>
            <w:r w:rsidRPr="001E340B">
              <w:rPr>
                <w:rFonts w:eastAsia="仿宋" w:hint="eastAsia"/>
                <w:color w:val="000000" w:themeColor="text1"/>
                <w:kern w:val="0"/>
                <w:sz w:val="21"/>
                <w:szCs w:val="22"/>
              </w:rPr>
              <w:t>30</w:t>
            </w:r>
            <w:r w:rsidRPr="001E340B">
              <w:rPr>
                <w:rFonts w:eastAsia="仿宋" w:hAnsi="仿宋" w:hint="eastAsia"/>
                <w:color w:val="000000" w:themeColor="text1"/>
                <w:kern w:val="0"/>
                <w:sz w:val="21"/>
                <w:szCs w:val="22"/>
              </w:rPr>
              <w:t>万元以上；（四）其他串通投标情节严重的行为。</w:t>
            </w:r>
          </w:p>
        </w:tc>
        <w:tc>
          <w:tcPr>
            <w:tcW w:w="112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kern w:val="0"/>
                <w:sz w:val="21"/>
                <w:szCs w:val="22"/>
              </w:rPr>
            </w:pPr>
            <w:r w:rsidRPr="001E340B">
              <w:rPr>
                <w:rFonts w:eastAsia="仿宋" w:hAnsi="仿宋" w:cs="宋体" w:hint="eastAsia"/>
                <w:bCs/>
                <w:color w:val="000000" w:themeColor="text1"/>
                <w:kern w:val="0"/>
                <w:sz w:val="21"/>
                <w:szCs w:val="22"/>
              </w:rPr>
              <w:lastRenderedPageBreak/>
              <w:t>投标人</w:t>
            </w: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未中标，但不属于招标投标法第五十三条规定的情节严重的行为。</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处中标</w:t>
            </w:r>
            <w:r w:rsidRPr="001E340B">
              <w:rPr>
                <w:rFonts w:eastAsia="仿宋" w:hAnsi="仿宋"/>
                <w:color w:val="000000" w:themeColor="text1"/>
                <w:kern w:val="0"/>
                <w:sz w:val="21"/>
                <w:szCs w:val="22"/>
              </w:rPr>
              <w:t>项目</w:t>
            </w:r>
            <w:r w:rsidRPr="001E340B">
              <w:rPr>
                <w:rFonts w:eastAsia="仿宋" w:hAnsi="仿宋" w:hint="eastAsia"/>
                <w:color w:val="000000" w:themeColor="text1"/>
                <w:sz w:val="21"/>
                <w:szCs w:val="22"/>
              </w:rPr>
              <w:t>金额</w:t>
            </w:r>
            <w:r w:rsidRPr="001E340B">
              <w:rPr>
                <w:rFonts w:eastAsia="仿宋" w:hint="eastAsia"/>
                <w:color w:val="000000" w:themeColor="text1"/>
                <w:sz w:val="21"/>
                <w:szCs w:val="22"/>
              </w:rPr>
              <w:t>5</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8E77CD" w:rsidRPr="001E340B" w:rsidTr="001B69E4">
        <w:trPr>
          <w:trHeight w:val="1167"/>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857"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2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已中标，但不属于招标投标法第五十三条规定的情节严重的行为。</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中标无效，处中标</w:t>
            </w:r>
            <w:r w:rsidRPr="001E340B">
              <w:rPr>
                <w:rFonts w:eastAsia="仿宋" w:hAnsi="仿宋"/>
                <w:color w:val="000000" w:themeColor="text1"/>
                <w:kern w:val="0"/>
                <w:sz w:val="21"/>
                <w:szCs w:val="22"/>
              </w:rPr>
              <w:t>项目</w:t>
            </w:r>
            <w:r w:rsidRPr="001E340B">
              <w:rPr>
                <w:rFonts w:eastAsia="仿宋" w:hAnsi="仿宋" w:hint="eastAsia"/>
                <w:color w:val="000000" w:themeColor="text1"/>
                <w:sz w:val="21"/>
                <w:szCs w:val="22"/>
              </w:rPr>
              <w:t>金额</w:t>
            </w:r>
            <w:r w:rsidRPr="001E340B">
              <w:rPr>
                <w:rFonts w:eastAsia="仿宋" w:hint="eastAsia"/>
                <w:color w:val="000000" w:themeColor="text1"/>
                <w:sz w:val="21"/>
                <w:szCs w:val="22"/>
              </w:rPr>
              <w:t>7</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8E77CD" w:rsidRPr="001E340B" w:rsidTr="006366DB">
        <w:trPr>
          <w:trHeight w:val="1281"/>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857"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2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投标人有《中华人民共和国招标投标法实施条例》第六十七条第二款规定行为之一的。</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中标无效，处中标</w:t>
            </w:r>
            <w:r w:rsidRPr="001E340B">
              <w:rPr>
                <w:rFonts w:eastAsia="仿宋" w:hAnsi="仿宋"/>
                <w:color w:val="000000" w:themeColor="text1"/>
                <w:kern w:val="0"/>
                <w:sz w:val="21"/>
                <w:szCs w:val="22"/>
              </w:rPr>
              <w:t>项目</w:t>
            </w:r>
            <w:r w:rsidRPr="001E340B">
              <w:rPr>
                <w:rFonts w:eastAsia="仿宋" w:hAnsi="仿宋" w:hint="eastAsia"/>
                <w:color w:val="000000" w:themeColor="text1"/>
                <w:sz w:val="21"/>
                <w:szCs w:val="22"/>
              </w:rPr>
              <w:t>金额</w:t>
            </w:r>
            <w:r w:rsidRPr="001E340B">
              <w:rPr>
                <w:rFonts w:eastAsia="仿宋" w:hint="eastAsia"/>
                <w:color w:val="000000" w:themeColor="text1"/>
                <w:sz w:val="21"/>
                <w:szCs w:val="22"/>
              </w:rPr>
              <w:t>8</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Ansi="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kern w:val="0"/>
                <w:sz w:val="21"/>
                <w:szCs w:val="22"/>
              </w:rPr>
              <w:t>；</w:t>
            </w:r>
            <w:r w:rsidRPr="001E340B">
              <w:rPr>
                <w:rFonts w:eastAsia="仿宋" w:hAnsi="仿宋"/>
                <w:color w:val="000000" w:themeColor="text1"/>
                <w:sz w:val="21"/>
                <w:szCs w:val="22"/>
              </w:rPr>
              <w:t>取消</w:t>
            </w:r>
            <w:r w:rsidRPr="001E340B">
              <w:rPr>
                <w:rFonts w:eastAsia="仿宋" w:hAnsi="仿宋" w:hint="eastAsia"/>
                <w:color w:val="000000" w:themeColor="text1"/>
                <w:sz w:val="21"/>
                <w:szCs w:val="22"/>
              </w:rPr>
              <w:t>投标人</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年至</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年</w:t>
            </w:r>
            <w:r w:rsidRPr="001E340B">
              <w:rPr>
                <w:rFonts w:eastAsia="仿宋" w:hAnsi="仿宋"/>
                <w:color w:val="000000" w:themeColor="text1"/>
                <w:sz w:val="21"/>
                <w:szCs w:val="22"/>
              </w:rPr>
              <w:t>内参加依法必须进行招标的项目的投标资格</w:t>
            </w:r>
            <w:r w:rsidRPr="001E340B">
              <w:rPr>
                <w:rFonts w:eastAsia="仿宋" w:hAnsi="仿宋"/>
                <w:color w:val="000000" w:themeColor="text1"/>
                <w:kern w:val="0"/>
                <w:sz w:val="21"/>
                <w:szCs w:val="22"/>
              </w:rPr>
              <w:t>并</w:t>
            </w:r>
            <w:r w:rsidRPr="001E340B">
              <w:rPr>
                <w:rFonts w:eastAsia="仿宋" w:hAnsi="仿宋" w:hint="eastAsia"/>
                <w:color w:val="000000" w:themeColor="text1"/>
                <w:sz w:val="21"/>
                <w:szCs w:val="22"/>
              </w:rPr>
              <w:t>予以公告。</w:t>
            </w:r>
          </w:p>
        </w:tc>
      </w:tr>
      <w:tr w:rsidR="008E77CD" w:rsidRPr="001E340B" w:rsidTr="001B69E4">
        <w:trPr>
          <w:trHeight w:val="831"/>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857"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21" w:type="dxa"/>
            <w:vMerge w:val="restart"/>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未中标，但不属于招标投标法第五十三条规定的情节严重的行为。</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5%</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r w:rsidRPr="001E340B">
              <w:rPr>
                <w:rFonts w:eastAsia="仿宋" w:hAnsi="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8E77CD" w:rsidRPr="001E340B">
        <w:trPr>
          <w:trHeight w:val="968"/>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857"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2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已中标，但不属于招标投标法第五十三条规定的情节严重的行为。</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r w:rsidRPr="001E340B">
              <w:rPr>
                <w:rFonts w:eastAsia="仿宋" w:hAnsi="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8E77CD" w:rsidRPr="001E340B">
        <w:trPr>
          <w:trHeight w:val="808"/>
          <w:jc w:val="center"/>
        </w:trPr>
        <w:tc>
          <w:tcPr>
            <w:tcW w:w="703" w:type="dxa"/>
            <w:vMerge/>
            <w:vAlign w:val="center"/>
          </w:tcPr>
          <w:p w:rsidR="008E77CD" w:rsidRPr="001E340B" w:rsidRDefault="008E77CD">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3065"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857"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1121" w:type="dxa"/>
            <w:vMerge/>
            <w:vAlign w:val="center"/>
          </w:tcPr>
          <w:p w:rsidR="008E77CD" w:rsidRPr="001E340B" w:rsidRDefault="008E77CD" w:rsidP="006366DB">
            <w:pPr>
              <w:widowControl/>
              <w:adjustRightInd w:val="0"/>
              <w:snapToGrid w:val="0"/>
              <w:spacing w:line="240" w:lineRule="exact"/>
              <w:jc w:val="center"/>
              <w:rPr>
                <w:rFonts w:eastAsia="仿宋"/>
                <w:color w:val="000000" w:themeColor="text1"/>
                <w:sz w:val="21"/>
                <w:szCs w:val="22"/>
              </w:rPr>
            </w:pPr>
          </w:p>
        </w:tc>
        <w:tc>
          <w:tcPr>
            <w:tcW w:w="2708" w:type="dxa"/>
            <w:gridSpan w:val="2"/>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投标人有《中华人民共和国招标投标法实施条例》第六十七条第二款规定行为之一的。</w:t>
            </w:r>
          </w:p>
        </w:tc>
        <w:tc>
          <w:tcPr>
            <w:tcW w:w="2525" w:type="dxa"/>
            <w:vAlign w:val="center"/>
          </w:tcPr>
          <w:p w:rsidR="008E77CD" w:rsidRPr="001E340B" w:rsidRDefault="008E77CD" w:rsidP="006366DB">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8%</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Ansi="仿宋"/>
                <w:color w:val="000000" w:themeColor="text1"/>
                <w:sz w:val="21"/>
                <w:szCs w:val="22"/>
              </w:rPr>
              <w:t>以下的罚款</w:t>
            </w:r>
            <w:r w:rsidRPr="001E340B">
              <w:rPr>
                <w:rFonts w:eastAsia="仿宋" w:hAnsi="仿宋" w:hint="eastAsia"/>
                <w:color w:val="000000" w:themeColor="text1"/>
                <w:sz w:val="21"/>
                <w:szCs w:val="22"/>
              </w:rPr>
              <w:t>；</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1B69E4" w:rsidRPr="001E340B" w:rsidTr="00FB249D">
        <w:trPr>
          <w:trHeight w:val="1091"/>
          <w:jc w:val="center"/>
        </w:trPr>
        <w:tc>
          <w:tcPr>
            <w:tcW w:w="703" w:type="dxa"/>
            <w:vMerge w:val="restart"/>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19</w:t>
            </w:r>
          </w:p>
        </w:tc>
        <w:tc>
          <w:tcPr>
            <w:tcW w:w="1111" w:type="dxa"/>
            <w:vMerge w:val="restart"/>
            <w:vAlign w:val="center"/>
          </w:tcPr>
          <w:p w:rsidR="001B69E4" w:rsidRPr="001E340B" w:rsidRDefault="001B69E4"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招投标</w:t>
            </w:r>
          </w:p>
          <w:p w:rsidR="001B69E4" w:rsidRPr="001E340B" w:rsidRDefault="001B69E4" w:rsidP="006366D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rsidP="006366DB">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以他人名义投标或者以其他方式弄虚作假骗取中标</w:t>
            </w:r>
          </w:p>
        </w:tc>
        <w:tc>
          <w:tcPr>
            <w:tcW w:w="3065" w:type="dxa"/>
            <w:vMerge w:val="restart"/>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《中华人民共和国招标投标法》</w:t>
            </w:r>
            <w:r w:rsidRPr="001E340B">
              <w:rPr>
                <w:rFonts w:eastAsia="仿宋" w:hAnsi="仿宋"/>
                <w:b/>
                <w:color w:val="000000" w:themeColor="text1"/>
                <w:kern w:val="0"/>
                <w:sz w:val="21"/>
                <w:szCs w:val="22"/>
              </w:rPr>
              <w:t>第三十三条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投标人不得以低于成本的报价竞标，也不得以他人名义投标或者以其他方式弄虚作假，骗取中标。</w:t>
            </w:r>
          </w:p>
        </w:tc>
        <w:tc>
          <w:tcPr>
            <w:tcW w:w="2857" w:type="dxa"/>
            <w:vMerge w:val="restart"/>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《中华人民共和国招标投标法》第五十四条</w:t>
            </w:r>
            <w:r w:rsidRPr="001E340B">
              <w:rPr>
                <w:rFonts w:eastAsia="仿宋" w:hAnsi="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投标人以他人名义投标或者以其他方式弄虚作假，骗取中标的，中标无效，给招标人造成损失的，依法承担赔偿责任；构成犯罪的，依法追究刑事责任。</w:t>
            </w:r>
          </w:p>
          <w:p w:rsidR="001B69E4" w:rsidRPr="001E340B" w:rsidRDefault="001B69E4" w:rsidP="006366DB">
            <w:pPr>
              <w:adjustRightInd w:val="0"/>
              <w:snapToGrid w:val="0"/>
              <w:spacing w:line="240" w:lineRule="exact"/>
              <w:ind w:firstLineChars="150" w:firstLine="315"/>
              <w:rPr>
                <w:rFonts w:eastAsia="仿宋"/>
                <w:b/>
                <w:color w:val="000000" w:themeColor="text1"/>
                <w:kern w:val="0"/>
                <w:sz w:val="21"/>
                <w:szCs w:val="22"/>
              </w:rPr>
            </w:pPr>
            <w:r w:rsidRPr="001E340B">
              <w:rPr>
                <w:rFonts w:eastAsia="仿宋" w:hAnsi="仿宋"/>
                <w:color w:val="000000" w:themeColor="text1"/>
                <w:kern w:val="0"/>
                <w:sz w:val="21"/>
                <w:szCs w:val="22"/>
              </w:rPr>
              <w:t>依法必须进行招标的项目的投标人有前款所列行为尚未构成犯罪的，处中标项目金额千分之五以上千分之十以下的罚款，</w:t>
            </w:r>
            <w:r w:rsidRPr="001E340B">
              <w:rPr>
                <w:rFonts w:eastAsia="仿宋" w:hAnsi="仿宋" w:hint="eastAsia"/>
                <w:color w:val="000000" w:themeColor="text1"/>
                <w:kern w:val="0"/>
                <w:sz w:val="21"/>
                <w:szCs w:val="22"/>
              </w:rPr>
              <w:t>对单位直接负责的主管人员和其他直接责任人员处单位罚款数额百分之五以上百分之十以下的罚款；</w:t>
            </w:r>
            <w:r w:rsidRPr="001E340B">
              <w:rPr>
                <w:rFonts w:eastAsia="仿宋" w:hAnsi="仿宋"/>
                <w:color w:val="000000" w:themeColor="text1"/>
                <w:kern w:val="0"/>
                <w:sz w:val="21"/>
                <w:szCs w:val="22"/>
              </w:rPr>
              <w:t>有违法所得的，并处没收违法所得；情节严重的，取消其一年至三年内参加依法必须进行招标的项目的投标资格并予以公告，直至由工商行政管理机关吊销营业执照。</w:t>
            </w:r>
          </w:p>
          <w:p w:rsidR="001B69E4" w:rsidRPr="001E340B" w:rsidRDefault="001B69E4"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第六十八条第二款</w:t>
            </w:r>
            <w:r w:rsidR="00591202" w:rsidRPr="001E340B">
              <w:rPr>
                <w:rFonts w:eastAsia="仿宋" w:hAnsi="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投标人有下列行为</w:t>
            </w:r>
            <w:r w:rsidRPr="001E340B">
              <w:rPr>
                <w:rFonts w:eastAsia="仿宋" w:hAnsi="仿宋" w:hint="eastAsia"/>
                <w:color w:val="000000" w:themeColor="text1"/>
                <w:kern w:val="0"/>
                <w:sz w:val="21"/>
                <w:szCs w:val="22"/>
              </w:rPr>
              <w:lastRenderedPageBreak/>
              <w:t>之一的，属于招标投标法第五十四条规定的情节严重行为，由有关行政监督部门取消其</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年至</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年内参加依法必须进行招标的项目的投标资格：</w:t>
            </w:r>
          </w:p>
          <w:p w:rsidR="001B69E4" w:rsidRPr="001E340B" w:rsidRDefault="001B69E4"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（一）伪造、变造资格、资质证书或者其他许可证件骗取中标；</w:t>
            </w:r>
          </w:p>
          <w:p w:rsidR="001B69E4" w:rsidRPr="001E340B" w:rsidRDefault="001B69E4"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（二）</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年内</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次以上使用他人名义投标；</w:t>
            </w:r>
          </w:p>
          <w:p w:rsidR="001B69E4" w:rsidRPr="001E340B" w:rsidRDefault="001B69E4"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（三）弄虚作假骗取中标给招标人造成直接经济损失</w:t>
            </w:r>
            <w:r w:rsidRPr="001E340B">
              <w:rPr>
                <w:rFonts w:eastAsia="仿宋" w:hint="eastAsia"/>
                <w:color w:val="000000" w:themeColor="text1"/>
                <w:kern w:val="0"/>
                <w:sz w:val="21"/>
                <w:szCs w:val="22"/>
              </w:rPr>
              <w:t>30</w:t>
            </w:r>
            <w:r w:rsidRPr="001E340B">
              <w:rPr>
                <w:rFonts w:eastAsia="仿宋" w:hAnsi="仿宋" w:hint="eastAsia"/>
                <w:color w:val="000000" w:themeColor="text1"/>
                <w:kern w:val="0"/>
                <w:sz w:val="21"/>
                <w:szCs w:val="22"/>
              </w:rPr>
              <w:t>万元以上；</w:t>
            </w:r>
          </w:p>
          <w:p w:rsidR="001B69E4" w:rsidRPr="001E340B" w:rsidRDefault="001B69E4" w:rsidP="006366DB">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（四）其他弄虚作假骗取中标情节严重的行为。</w:t>
            </w:r>
          </w:p>
          <w:p w:rsidR="001B69E4" w:rsidRPr="001E340B" w:rsidRDefault="001B69E4" w:rsidP="006366DB">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《中华人民共和国招标投标法实施条例》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第六十八条第三款</w:t>
            </w:r>
            <w:r w:rsidRPr="001E340B">
              <w:rPr>
                <w:rFonts w:eastAsia="仿宋" w:hAnsi="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投标人自本条第二款规定的处罚执行期限届满之日起</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年内又有该款所列违法行为之一的，或者弄虚作假骗取中标情节特别严重的，由工商行政管理机关吊销营业执照。</w:t>
            </w:r>
          </w:p>
        </w:tc>
        <w:tc>
          <w:tcPr>
            <w:tcW w:w="1121" w:type="dxa"/>
            <w:vMerge w:val="restart"/>
            <w:vAlign w:val="center"/>
          </w:tcPr>
          <w:p w:rsidR="001B69E4" w:rsidRPr="001E340B" w:rsidRDefault="001B69E4" w:rsidP="006366DB">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lastRenderedPageBreak/>
              <w:t>投标人</w:t>
            </w:r>
          </w:p>
        </w:tc>
        <w:tc>
          <w:tcPr>
            <w:tcW w:w="2708" w:type="dxa"/>
            <w:gridSpan w:val="2"/>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未中标，但不属于《招标投标法》第五十四条规定的情节严重的行为。</w:t>
            </w:r>
          </w:p>
        </w:tc>
        <w:tc>
          <w:tcPr>
            <w:tcW w:w="2525" w:type="dxa"/>
            <w:vAlign w:val="center"/>
          </w:tcPr>
          <w:p w:rsidR="001B69E4" w:rsidRPr="001E340B" w:rsidRDefault="001B69E4"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处中标</w:t>
            </w:r>
            <w:r w:rsidRPr="001E340B">
              <w:rPr>
                <w:rFonts w:eastAsia="仿宋" w:hAnsi="仿宋"/>
                <w:color w:val="000000" w:themeColor="text1"/>
                <w:kern w:val="0"/>
                <w:sz w:val="21"/>
                <w:szCs w:val="22"/>
              </w:rPr>
              <w:t>项目金额</w:t>
            </w:r>
            <w:r w:rsidRPr="001E340B">
              <w:rPr>
                <w:rFonts w:eastAsia="仿宋" w:hint="eastAsia"/>
                <w:color w:val="000000" w:themeColor="text1"/>
                <w:sz w:val="21"/>
                <w:szCs w:val="22"/>
              </w:rPr>
              <w:t>5</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1B69E4" w:rsidRPr="001E340B" w:rsidTr="00FB249D">
        <w:trPr>
          <w:trHeight w:val="1546"/>
          <w:jc w:val="center"/>
        </w:trPr>
        <w:tc>
          <w:tcPr>
            <w:tcW w:w="703"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6366DB">
            <w:pPr>
              <w:widowControl/>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已中标，但不属于《招标投标法》第五十四条规定的情节严重的行为。</w:t>
            </w:r>
          </w:p>
        </w:tc>
        <w:tc>
          <w:tcPr>
            <w:tcW w:w="2525" w:type="dxa"/>
            <w:vAlign w:val="center"/>
          </w:tcPr>
          <w:p w:rsidR="001B69E4" w:rsidRPr="001E340B" w:rsidRDefault="001B69E4"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中标无效，处中标</w:t>
            </w:r>
            <w:r w:rsidRPr="001E340B">
              <w:rPr>
                <w:rFonts w:eastAsia="仿宋" w:hAnsi="仿宋"/>
                <w:color w:val="000000" w:themeColor="text1"/>
                <w:kern w:val="0"/>
                <w:sz w:val="21"/>
                <w:szCs w:val="22"/>
              </w:rPr>
              <w:t>项目金额</w:t>
            </w:r>
            <w:r w:rsidRPr="001E340B">
              <w:rPr>
                <w:rFonts w:eastAsia="仿宋" w:hint="eastAsia"/>
                <w:color w:val="000000" w:themeColor="text1"/>
                <w:sz w:val="21"/>
                <w:szCs w:val="22"/>
              </w:rPr>
              <w:t>7</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取消有违法行为的投标人本项目重新投标资格。</w:t>
            </w:r>
          </w:p>
        </w:tc>
      </w:tr>
      <w:tr w:rsidR="001B69E4" w:rsidRPr="001E340B" w:rsidTr="00BE4F6F">
        <w:trPr>
          <w:trHeight w:val="1837"/>
          <w:jc w:val="center"/>
        </w:trPr>
        <w:tc>
          <w:tcPr>
            <w:tcW w:w="703"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6366DB">
            <w:pPr>
              <w:widowControl/>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rsidP="006366DB">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投标人有《中华人民共和国招标投标法实施条例》第六十八条第二款规定行为之一的。</w:t>
            </w:r>
          </w:p>
        </w:tc>
        <w:tc>
          <w:tcPr>
            <w:tcW w:w="2525" w:type="dxa"/>
            <w:vAlign w:val="center"/>
          </w:tcPr>
          <w:p w:rsidR="001B69E4" w:rsidRPr="001E340B" w:rsidRDefault="001B69E4" w:rsidP="006366D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中标无效，并处中标</w:t>
            </w:r>
            <w:r w:rsidRPr="001E340B">
              <w:rPr>
                <w:rFonts w:eastAsia="仿宋" w:hAnsi="仿宋"/>
                <w:color w:val="000000" w:themeColor="text1"/>
                <w:kern w:val="0"/>
                <w:sz w:val="21"/>
                <w:szCs w:val="22"/>
              </w:rPr>
              <w:t>项目金额</w:t>
            </w:r>
            <w:r w:rsidRPr="001E340B">
              <w:rPr>
                <w:rFonts w:eastAsia="仿宋" w:hint="eastAsia"/>
                <w:color w:val="000000" w:themeColor="text1"/>
                <w:sz w:val="21"/>
                <w:szCs w:val="22"/>
              </w:rPr>
              <w:t>8</w:t>
            </w:r>
            <w:r w:rsidRPr="001E340B">
              <w:rPr>
                <w:rFonts w:eastAsia="仿宋" w:hint="eastAsia"/>
                <w:color w:val="000000" w:themeColor="text1"/>
                <w:sz w:val="21"/>
                <w:szCs w:val="22"/>
              </w:rPr>
              <w:t>‰</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int="eastAsia"/>
                <w:color w:val="000000" w:themeColor="text1"/>
                <w:sz w:val="21"/>
                <w:szCs w:val="22"/>
              </w:rPr>
              <w:t>‰</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取消</w:t>
            </w:r>
            <w:r w:rsidRPr="001E340B">
              <w:rPr>
                <w:rFonts w:eastAsia="仿宋" w:hAnsi="仿宋" w:hint="eastAsia"/>
                <w:color w:val="000000" w:themeColor="text1"/>
                <w:sz w:val="21"/>
                <w:szCs w:val="22"/>
              </w:rPr>
              <w:t>投标人</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年至</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年</w:t>
            </w:r>
            <w:r w:rsidRPr="001E340B">
              <w:rPr>
                <w:rFonts w:eastAsia="仿宋" w:hAnsi="仿宋"/>
                <w:color w:val="000000" w:themeColor="text1"/>
                <w:sz w:val="21"/>
                <w:szCs w:val="22"/>
              </w:rPr>
              <w:t>内参加依法必须进行招标的项目的投标资格</w:t>
            </w:r>
            <w:r w:rsidRPr="001E340B">
              <w:rPr>
                <w:rFonts w:eastAsia="仿宋" w:hAnsi="仿宋"/>
                <w:color w:val="000000" w:themeColor="text1"/>
                <w:kern w:val="0"/>
                <w:sz w:val="21"/>
                <w:szCs w:val="22"/>
              </w:rPr>
              <w:t>并</w:t>
            </w:r>
            <w:r w:rsidRPr="001E340B">
              <w:rPr>
                <w:rFonts w:eastAsia="仿宋" w:hAnsi="仿宋" w:hint="eastAsia"/>
                <w:color w:val="000000" w:themeColor="text1"/>
                <w:sz w:val="21"/>
                <w:szCs w:val="22"/>
              </w:rPr>
              <w:t>予以公告。</w:t>
            </w:r>
          </w:p>
        </w:tc>
      </w:tr>
      <w:tr w:rsidR="001B69E4" w:rsidRPr="001E340B" w:rsidTr="00BE4F6F">
        <w:trPr>
          <w:trHeight w:val="1269"/>
          <w:jc w:val="center"/>
        </w:trPr>
        <w:tc>
          <w:tcPr>
            <w:tcW w:w="703"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rsidP="006366DB">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6366DB">
            <w:pPr>
              <w:widowControl/>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rsidP="006366DB">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restart"/>
            <w:vAlign w:val="center"/>
          </w:tcPr>
          <w:p w:rsidR="001B69E4" w:rsidRPr="001E340B" w:rsidRDefault="001B69E4" w:rsidP="006366DB">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未中标，但不属于招标投标法第五十四条规定的情节严重的行为。</w:t>
            </w:r>
          </w:p>
        </w:tc>
        <w:tc>
          <w:tcPr>
            <w:tcW w:w="2525" w:type="dxa"/>
            <w:vAlign w:val="center"/>
          </w:tcPr>
          <w:p w:rsidR="001B69E4" w:rsidRPr="001E340B" w:rsidRDefault="001B69E4" w:rsidP="006366DB">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5%</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1B69E4" w:rsidRPr="001E340B" w:rsidTr="00BE4F6F">
        <w:trPr>
          <w:trHeight w:val="1400"/>
          <w:jc w:val="center"/>
        </w:trPr>
        <w:tc>
          <w:tcPr>
            <w:tcW w:w="703"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0B7CDA">
            <w:pPr>
              <w:widowControl/>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rsidP="000B7CDA">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bCs/>
                <w:color w:val="000000" w:themeColor="text1"/>
                <w:kern w:val="0"/>
                <w:sz w:val="21"/>
                <w:szCs w:val="22"/>
              </w:rPr>
              <w:t>已中标，但不属于招标投标法第五十四条规定的情节严重的行为。</w:t>
            </w:r>
          </w:p>
        </w:tc>
        <w:tc>
          <w:tcPr>
            <w:tcW w:w="2525" w:type="dxa"/>
            <w:vAlign w:val="center"/>
          </w:tcPr>
          <w:p w:rsidR="001B69E4" w:rsidRPr="001E340B" w:rsidRDefault="001B69E4"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1B69E4" w:rsidRPr="001E340B" w:rsidTr="00FB249D">
        <w:trPr>
          <w:jc w:val="center"/>
        </w:trPr>
        <w:tc>
          <w:tcPr>
            <w:tcW w:w="703"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0B7CDA">
            <w:pPr>
              <w:widowControl/>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rsidP="000B7CDA">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投标人有《中华人民共和国招标投标法实施条例》第六十八条第二款规定行为之一的。</w:t>
            </w:r>
          </w:p>
        </w:tc>
        <w:tc>
          <w:tcPr>
            <w:tcW w:w="2525" w:type="dxa"/>
            <w:vAlign w:val="center"/>
          </w:tcPr>
          <w:p w:rsidR="001B69E4" w:rsidRPr="001E340B" w:rsidRDefault="001B69E4"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8%</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Ansi="仿宋"/>
                <w:color w:val="000000" w:themeColor="text1"/>
                <w:sz w:val="21"/>
                <w:szCs w:val="22"/>
              </w:rPr>
              <w:t>以下的罚款</w:t>
            </w:r>
            <w:r w:rsidRPr="001E340B">
              <w:rPr>
                <w:rFonts w:eastAsia="仿宋" w:hAnsi="仿宋"/>
                <w:color w:val="000000" w:themeColor="text1"/>
                <w:kern w:val="0"/>
                <w:sz w:val="21"/>
                <w:szCs w:val="22"/>
              </w:rPr>
              <w:t>；有违法所得的，并处没收违法所得</w:t>
            </w:r>
            <w:r w:rsidRPr="001E340B">
              <w:rPr>
                <w:rFonts w:eastAsia="仿宋" w:hAnsi="仿宋" w:hint="eastAsia"/>
                <w:color w:val="000000" w:themeColor="text1"/>
                <w:sz w:val="21"/>
                <w:szCs w:val="22"/>
              </w:rPr>
              <w:t>。</w:t>
            </w:r>
          </w:p>
        </w:tc>
      </w:tr>
      <w:tr w:rsidR="001B69E4" w:rsidRPr="001E340B">
        <w:trPr>
          <w:trHeight w:val="692"/>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将建设工程肢解发包</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第七条</w:t>
            </w:r>
            <w:r w:rsidRPr="001E340B">
              <w:rPr>
                <w:rFonts w:eastAsia="仿宋" w:hAnsi="仿宋" w:hint="eastAsia"/>
                <w:b/>
                <w:color w:val="000000" w:themeColor="text1"/>
                <w:sz w:val="21"/>
                <w:szCs w:val="22"/>
              </w:rPr>
              <w:t>第二款</w:t>
            </w:r>
            <w:r w:rsidRPr="001E340B">
              <w:rPr>
                <w:rFonts w:eastAsia="仿宋" w:hint="eastAsia"/>
                <w:color w:val="000000" w:themeColor="text1"/>
                <w:kern w:val="28"/>
                <w:sz w:val="21"/>
                <w:szCs w:val="22"/>
              </w:rPr>
              <w:t xml:space="preserve"> </w:t>
            </w:r>
            <w:r w:rsidRPr="001E340B">
              <w:rPr>
                <w:rFonts w:eastAsia="仿宋" w:hAnsi="仿宋"/>
                <w:color w:val="000000" w:themeColor="text1"/>
                <w:kern w:val="28"/>
                <w:sz w:val="21"/>
                <w:szCs w:val="22"/>
              </w:rPr>
              <w:t>建设单位不得将建设工程肢解发包。</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kern w:val="28"/>
                <w:sz w:val="21"/>
                <w:szCs w:val="22"/>
              </w:rPr>
              <w:t>第五十五条</w:t>
            </w:r>
            <w:r w:rsidRPr="001E340B">
              <w:rPr>
                <w:rFonts w:eastAsia="仿宋" w:hint="eastAsia"/>
                <w:color w:val="000000" w:themeColor="text1"/>
                <w:kern w:val="28"/>
                <w:sz w:val="21"/>
                <w:szCs w:val="22"/>
              </w:rPr>
              <w:t xml:space="preserve"> </w:t>
            </w:r>
            <w:r w:rsidRPr="001E340B">
              <w:rPr>
                <w:rFonts w:eastAsia="仿宋" w:hAnsi="仿宋"/>
                <w:color w:val="000000" w:themeColor="text1"/>
                <w:kern w:val="28"/>
                <w:sz w:val="21"/>
                <w:szCs w:val="22"/>
              </w:rPr>
              <w:t>违反本条例规定，建设单位将建设工程肢解发包的，责令改正，处工程合同价款</w:t>
            </w:r>
            <w:r w:rsidRPr="001E340B">
              <w:rPr>
                <w:rFonts w:eastAsia="仿宋"/>
                <w:color w:val="000000" w:themeColor="text1"/>
                <w:kern w:val="28"/>
                <w:sz w:val="21"/>
                <w:szCs w:val="22"/>
              </w:rPr>
              <w:t>0</w:t>
            </w:r>
            <w:r w:rsidRPr="001E340B">
              <w:rPr>
                <w:rFonts w:eastAsia="仿宋" w:hint="eastAsia"/>
                <w:color w:val="000000" w:themeColor="text1"/>
                <w:kern w:val="28"/>
                <w:sz w:val="21"/>
                <w:szCs w:val="22"/>
              </w:rPr>
              <w:t>.</w:t>
            </w:r>
            <w:r w:rsidRPr="001E340B">
              <w:rPr>
                <w:rFonts w:eastAsia="仿宋"/>
                <w:color w:val="000000" w:themeColor="text1"/>
                <w:kern w:val="28"/>
                <w:sz w:val="21"/>
                <w:szCs w:val="22"/>
              </w:rPr>
              <w:t>5</w:t>
            </w:r>
            <w:r w:rsidRPr="001E340B">
              <w:rPr>
                <w:rFonts w:eastAsia="仿宋" w:hAnsi="仿宋"/>
                <w:color w:val="000000" w:themeColor="text1"/>
                <w:kern w:val="28"/>
                <w:sz w:val="21"/>
                <w:szCs w:val="22"/>
              </w:rPr>
              <w:t>％以上</w:t>
            </w:r>
            <w:r w:rsidRPr="001E340B">
              <w:rPr>
                <w:rFonts w:eastAsia="仿宋"/>
                <w:color w:val="000000" w:themeColor="text1"/>
                <w:kern w:val="28"/>
                <w:sz w:val="21"/>
                <w:szCs w:val="22"/>
              </w:rPr>
              <w:t>1</w:t>
            </w:r>
            <w:r w:rsidRPr="001E340B">
              <w:rPr>
                <w:rFonts w:eastAsia="仿宋" w:hAnsi="仿宋"/>
                <w:color w:val="000000" w:themeColor="text1"/>
                <w:kern w:val="28"/>
                <w:sz w:val="21"/>
                <w:szCs w:val="22"/>
              </w:rPr>
              <w:t>％以下的罚款；对全部或者部分使用国有资金的项目，并可以暂停项目执行或者暂停资金拨付。</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违法行为可以纠正。</w:t>
            </w:r>
          </w:p>
        </w:tc>
        <w:tc>
          <w:tcPr>
            <w:tcW w:w="2525" w:type="dxa"/>
            <w:vAlign w:val="center"/>
          </w:tcPr>
          <w:p w:rsidR="001B69E4" w:rsidRPr="001E340B" w:rsidRDefault="001B69E4">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hint="eastAsia"/>
                <w:color w:val="000000" w:themeColor="text1"/>
                <w:kern w:val="28"/>
                <w:sz w:val="21"/>
                <w:szCs w:val="22"/>
              </w:rPr>
              <w:t>责令改正，</w:t>
            </w:r>
            <w:r w:rsidRPr="001E340B">
              <w:rPr>
                <w:rFonts w:eastAsia="仿宋" w:hAnsi="仿宋"/>
                <w:color w:val="000000" w:themeColor="text1"/>
                <w:kern w:val="28"/>
                <w:sz w:val="21"/>
                <w:szCs w:val="22"/>
              </w:rPr>
              <w:t>处工程合同价款</w:t>
            </w:r>
            <w:r w:rsidRPr="001E340B">
              <w:rPr>
                <w:rFonts w:eastAsia="仿宋"/>
                <w:color w:val="000000" w:themeColor="text1"/>
                <w:kern w:val="28"/>
                <w:sz w:val="21"/>
                <w:szCs w:val="22"/>
              </w:rPr>
              <w:t>0</w:t>
            </w:r>
            <w:r w:rsidRPr="001E340B">
              <w:rPr>
                <w:rFonts w:eastAsia="仿宋" w:hint="eastAsia"/>
                <w:color w:val="000000" w:themeColor="text1"/>
                <w:kern w:val="28"/>
                <w:sz w:val="21"/>
                <w:szCs w:val="22"/>
              </w:rPr>
              <w:t>.</w:t>
            </w:r>
            <w:r w:rsidRPr="001E340B">
              <w:rPr>
                <w:rFonts w:eastAsia="仿宋"/>
                <w:color w:val="000000" w:themeColor="text1"/>
                <w:kern w:val="28"/>
                <w:sz w:val="21"/>
                <w:szCs w:val="22"/>
              </w:rPr>
              <w:t>5</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以上</w:t>
            </w:r>
            <w:r w:rsidRPr="001E340B">
              <w:rPr>
                <w:rFonts w:eastAsia="仿宋" w:hint="eastAsia"/>
                <w:color w:val="000000" w:themeColor="text1"/>
                <w:kern w:val="28"/>
                <w:sz w:val="21"/>
                <w:szCs w:val="22"/>
              </w:rPr>
              <w:t>0.6</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以下</w:t>
            </w:r>
            <w:r w:rsidRPr="001E340B">
              <w:rPr>
                <w:rFonts w:eastAsia="仿宋" w:hAnsi="仿宋"/>
                <w:color w:val="000000" w:themeColor="text1"/>
                <w:kern w:val="28"/>
                <w:sz w:val="21"/>
                <w:szCs w:val="22"/>
              </w:rPr>
              <w:t>的罚款</w:t>
            </w:r>
            <w:r w:rsidRPr="001E340B">
              <w:rPr>
                <w:rFonts w:eastAsia="仿宋" w:hAnsi="仿宋" w:hint="eastAsia"/>
                <w:color w:val="000000" w:themeColor="text1"/>
                <w:kern w:val="28"/>
                <w:sz w:val="21"/>
                <w:szCs w:val="22"/>
              </w:rPr>
              <w:t>。</w:t>
            </w:r>
          </w:p>
        </w:tc>
      </w:tr>
      <w:tr w:rsidR="001B69E4" w:rsidRPr="001E340B">
        <w:trPr>
          <w:trHeight w:val="3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违法行为已不可纠正。</w:t>
            </w:r>
          </w:p>
        </w:tc>
        <w:tc>
          <w:tcPr>
            <w:tcW w:w="2525" w:type="dxa"/>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hint="eastAsia"/>
                <w:color w:val="000000" w:themeColor="text1"/>
                <w:kern w:val="28"/>
                <w:sz w:val="21"/>
                <w:szCs w:val="22"/>
              </w:rPr>
              <w:t>责令改正，</w:t>
            </w:r>
            <w:r w:rsidRPr="001E340B">
              <w:rPr>
                <w:rFonts w:eastAsia="仿宋" w:hAnsi="仿宋"/>
                <w:color w:val="000000" w:themeColor="text1"/>
                <w:kern w:val="28"/>
                <w:sz w:val="21"/>
                <w:szCs w:val="22"/>
              </w:rPr>
              <w:t>处工程合同价款</w:t>
            </w:r>
            <w:r w:rsidRPr="001E340B">
              <w:rPr>
                <w:rFonts w:eastAsia="仿宋"/>
                <w:color w:val="000000" w:themeColor="text1"/>
                <w:kern w:val="28"/>
                <w:sz w:val="21"/>
                <w:szCs w:val="22"/>
              </w:rPr>
              <w:t>0</w:t>
            </w:r>
            <w:r w:rsidRPr="001E340B">
              <w:rPr>
                <w:rFonts w:eastAsia="仿宋" w:hint="eastAsia"/>
                <w:color w:val="000000" w:themeColor="text1"/>
                <w:kern w:val="28"/>
                <w:sz w:val="21"/>
                <w:szCs w:val="22"/>
              </w:rPr>
              <w:t>.6</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以上</w:t>
            </w:r>
            <w:r w:rsidRPr="001E340B">
              <w:rPr>
                <w:rFonts w:eastAsia="仿宋" w:hint="eastAsia"/>
                <w:color w:val="000000" w:themeColor="text1"/>
                <w:kern w:val="28"/>
                <w:sz w:val="21"/>
                <w:szCs w:val="22"/>
              </w:rPr>
              <w:t>0.8</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以下</w:t>
            </w:r>
            <w:r w:rsidRPr="001E340B">
              <w:rPr>
                <w:rFonts w:eastAsia="仿宋" w:hAnsi="仿宋"/>
                <w:color w:val="000000" w:themeColor="text1"/>
                <w:kern w:val="28"/>
                <w:sz w:val="21"/>
                <w:szCs w:val="22"/>
              </w:rPr>
              <w:t>的罚款</w:t>
            </w:r>
            <w:r w:rsidRPr="001E340B">
              <w:rPr>
                <w:rFonts w:eastAsia="仿宋" w:hAnsi="仿宋" w:hint="eastAsia"/>
                <w:color w:val="000000" w:themeColor="text1"/>
                <w:kern w:val="28"/>
                <w:sz w:val="21"/>
                <w:szCs w:val="22"/>
              </w:rPr>
              <w:t>。</w:t>
            </w:r>
          </w:p>
        </w:tc>
      </w:tr>
      <w:tr w:rsidR="001B69E4" w:rsidRPr="001E340B">
        <w:trPr>
          <w:trHeight w:val="67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发生质量安全事故。</w:t>
            </w:r>
          </w:p>
        </w:tc>
        <w:tc>
          <w:tcPr>
            <w:tcW w:w="2525" w:type="dxa"/>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hint="eastAsia"/>
                <w:color w:val="000000" w:themeColor="text1"/>
                <w:kern w:val="28"/>
                <w:sz w:val="21"/>
                <w:szCs w:val="22"/>
              </w:rPr>
              <w:t>责令改正，</w:t>
            </w:r>
            <w:r w:rsidRPr="001E340B">
              <w:rPr>
                <w:rFonts w:eastAsia="仿宋" w:hAnsi="仿宋"/>
                <w:color w:val="000000" w:themeColor="text1"/>
                <w:kern w:val="28"/>
                <w:sz w:val="21"/>
                <w:szCs w:val="22"/>
              </w:rPr>
              <w:t>处工程合同价款</w:t>
            </w:r>
            <w:r w:rsidRPr="001E340B">
              <w:rPr>
                <w:rFonts w:eastAsia="仿宋"/>
                <w:color w:val="000000" w:themeColor="text1"/>
                <w:kern w:val="28"/>
                <w:sz w:val="21"/>
                <w:szCs w:val="22"/>
              </w:rPr>
              <w:t>0</w:t>
            </w:r>
            <w:r w:rsidRPr="001E340B">
              <w:rPr>
                <w:rFonts w:eastAsia="仿宋" w:hint="eastAsia"/>
                <w:color w:val="000000" w:themeColor="text1"/>
                <w:kern w:val="28"/>
                <w:sz w:val="21"/>
                <w:szCs w:val="22"/>
              </w:rPr>
              <w:t>.8</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以上</w:t>
            </w:r>
            <w:r w:rsidRPr="001E340B">
              <w:rPr>
                <w:rFonts w:eastAsia="仿宋" w:hint="eastAsia"/>
                <w:color w:val="000000" w:themeColor="text1"/>
                <w:kern w:val="28"/>
                <w:sz w:val="21"/>
                <w:szCs w:val="22"/>
              </w:rPr>
              <w:t>1</w:t>
            </w:r>
            <w:r w:rsidRPr="001E340B">
              <w:rPr>
                <w:rFonts w:eastAsia="仿宋" w:hAnsi="仿宋"/>
                <w:color w:val="000000" w:themeColor="text1"/>
                <w:kern w:val="28"/>
                <w:sz w:val="21"/>
                <w:szCs w:val="22"/>
              </w:rPr>
              <w:t>％</w:t>
            </w:r>
            <w:r w:rsidRPr="001E340B">
              <w:rPr>
                <w:rFonts w:eastAsia="仿宋" w:hAnsi="仿宋" w:hint="eastAsia"/>
                <w:color w:val="000000" w:themeColor="text1"/>
                <w:kern w:val="28"/>
                <w:sz w:val="21"/>
                <w:szCs w:val="22"/>
              </w:rPr>
              <w:t>以下</w:t>
            </w:r>
            <w:r w:rsidRPr="001E340B">
              <w:rPr>
                <w:rFonts w:eastAsia="仿宋" w:hAnsi="仿宋"/>
                <w:color w:val="000000" w:themeColor="text1"/>
                <w:kern w:val="28"/>
                <w:sz w:val="21"/>
                <w:szCs w:val="22"/>
              </w:rPr>
              <w:t>的罚款</w:t>
            </w:r>
            <w:r w:rsidRPr="001E340B">
              <w:rPr>
                <w:rFonts w:eastAsia="仿宋" w:hAnsi="仿宋" w:hint="eastAsia"/>
                <w:color w:val="000000" w:themeColor="text1"/>
                <w:kern w:val="28"/>
                <w:sz w:val="21"/>
                <w:szCs w:val="22"/>
              </w:rPr>
              <w:t>。</w:t>
            </w:r>
          </w:p>
        </w:tc>
      </w:tr>
      <w:tr w:rsidR="001B69E4" w:rsidRPr="001E340B">
        <w:trPr>
          <w:trHeight w:val="37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违法行为可以纠正。</w:t>
            </w:r>
          </w:p>
        </w:tc>
        <w:tc>
          <w:tcPr>
            <w:tcW w:w="2525" w:type="dxa"/>
            <w:vAlign w:val="center"/>
          </w:tcPr>
          <w:p w:rsidR="001B69E4" w:rsidRPr="001E340B" w:rsidRDefault="001B69E4">
            <w:pPr>
              <w:widowControl/>
              <w:adjustRightInd w:val="0"/>
              <w:snapToGrid w:val="0"/>
              <w:spacing w:line="240"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trHeight w:val="39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违法行为已不可纠正。</w:t>
            </w:r>
          </w:p>
        </w:tc>
        <w:tc>
          <w:tcPr>
            <w:tcW w:w="2525" w:type="dxa"/>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trPr>
          <w:trHeight w:val="2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发生质量安全事故。</w:t>
            </w:r>
          </w:p>
        </w:tc>
        <w:tc>
          <w:tcPr>
            <w:tcW w:w="2525" w:type="dxa"/>
            <w:vAlign w:val="center"/>
          </w:tcPr>
          <w:p w:rsidR="001B69E4" w:rsidRPr="001E340B" w:rsidRDefault="001B69E4">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193"/>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转包或者</w:t>
            </w:r>
          </w:p>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违法分包</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hAnsi="仿宋"/>
                <w:b/>
                <w:bCs/>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第十八条</w:t>
            </w:r>
            <w:r w:rsidRPr="001E340B">
              <w:rPr>
                <w:rFonts w:eastAsia="仿宋" w:hAnsi="仿宋" w:hint="eastAsia"/>
                <w:b/>
                <w:color w:val="000000" w:themeColor="text1"/>
                <w:sz w:val="21"/>
                <w:szCs w:val="22"/>
              </w:rPr>
              <w:t>第三款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勘察、设计单</w:t>
            </w:r>
            <w:r w:rsidRPr="001E340B">
              <w:rPr>
                <w:rFonts w:eastAsia="仿宋" w:hAnsi="仿宋"/>
                <w:color w:val="000000" w:themeColor="text1"/>
                <w:sz w:val="21"/>
                <w:szCs w:val="22"/>
              </w:rPr>
              <w:lastRenderedPageBreak/>
              <w:t>位不得转包或者违法分包所承揽的工程</w:t>
            </w:r>
            <w:r w:rsidRPr="001E340B">
              <w:rPr>
                <w:rFonts w:eastAsia="仿宋" w:hAnsi="仿宋" w:hint="eastAsia"/>
                <w:b/>
                <w:bCs/>
                <w:color w:val="000000" w:themeColor="text1"/>
                <w:sz w:val="21"/>
                <w:szCs w:val="22"/>
              </w:rPr>
              <w:t>。</w:t>
            </w:r>
          </w:p>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第二十五条</w:t>
            </w:r>
            <w:r w:rsidRPr="001E340B">
              <w:rPr>
                <w:rFonts w:eastAsia="仿宋" w:hAnsi="仿宋" w:hint="eastAsia"/>
                <w:b/>
                <w:color w:val="000000" w:themeColor="text1"/>
                <w:sz w:val="21"/>
                <w:szCs w:val="22"/>
              </w:rPr>
              <w:t>第三款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施工单位不得转包或者违法分包工程。</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lastRenderedPageBreak/>
              <w:t>《建设工程质量管理条例》</w:t>
            </w:r>
            <w:r w:rsidRPr="001E340B">
              <w:rPr>
                <w:rFonts w:eastAsia="仿宋" w:hAnsi="仿宋"/>
                <w:b/>
                <w:color w:val="000000" w:themeColor="text1"/>
                <w:sz w:val="21"/>
                <w:szCs w:val="22"/>
              </w:rPr>
              <w:t>第六十二条</w:t>
            </w:r>
            <w:r w:rsidRPr="001E340B">
              <w:rPr>
                <w:rFonts w:eastAsia="仿宋" w:hAnsi="仿宋" w:hint="eastAsia"/>
                <w:b/>
                <w:color w:val="000000" w:themeColor="text1"/>
                <w:sz w:val="21"/>
                <w:szCs w:val="22"/>
              </w:rPr>
              <w:t>第一款</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违反</w:t>
            </w:r>
            <w:r w:rsidRPr="001E340B">
              <w:rPr>
                <w:rFonts w:eastAsia="仿宋" w:hAnsi="仿宋"/>
                <w:color w:val="000000" w:themeColor="text1"/>
                <w:sz w:val="21"/>
                <w:szCs w:val="22"/>
              </w:rPr>
              <w:lastRenderedPageBreak/>
              <w:t>本条例规定，承包单位将承包的工程转包或者违法分包的，责令改正，没收违法所得，对勘察、设计单位处合同约定的勘察费、设计费</w:t>
            </w:r>
            <w:r w:rsidRPr="001E340B">
              <w:rPr>
                <w:rFonts w:eastAsia="仿宋"/>
                <w:color w:val="000000" w:themeColor="text1"/>
                <w:sz w:val="21"/>
                <w:szCs w:val="22"/>
              </w:rPr>
              <w:t>25</w:t>
            </w:r>
            <w:r w:rsidRPr="001E340B">
              <w:rPr>
                <w:rFonts w:eastAsia="仿宋" w:hAnsi="仿宋"/>
                <w:color w:val="000000" w:themeColor="text1"/>
                <w:sz w:val="21"/>
                <w:szCs w:val="22"/>
              </w:rPr>
              <w:t>％以上</w:t>
            </w:r>
            <w:r w:rsidRPr="001E340B">
              <w:rPr>
                <w:rFonts w:eastAsia="仿宋"/>
                <w:color w:val="000000" w:themeColor="text1"/>
                <w:sz w:val="21"/>
                <w:szCs w:val="22"/>
              </w:rPr>
              <w:t>50</w:t>
            </w:r>
            <w:r w:rsidRPr="001E340B">
              <w:rPr>
                <w:rFonts w:eastAsia="仿宋" w:hAnsi="仿宋"/>
                <w:color w:val="000000" w:themeColor="text1"/>
                <w:sz w:val="21"/>
                <w:szCs w:val="22"/>
              </w:rPr>
              <w:t>％以下的罚款；对施工单位处工程合同价款</w:t>
            </w:r>
            <w:r w:rsidRPr="001E340B">
              <w:rPr>
                <w:rFonts w:eastAsia="仿宋"/>
                <w:color w:val="000000" w:themeColor="text1"/>
                <w:sz w:val="21"/>
                <w:szCs w:val="22"/>
              </w:rPr>
              <w:t>0</w:t>
            </w:r>
            <w:r w:rsidRPr="001E340B">
              <w:rPr>
                <w:rFonts w:eastAsia="仿宋" w:hint="eastAsia"/>
                <w:color w:val="000000" w:themeColor="text1"/>
                <w:sz w:val="21"/>
                <w:szCs w:val="22"/>
              </w:rPr>
              <w:t>.</w:t>
            </w:r>
            <w:r w:rsidRPr="001E340B">
              <w:rPr>
                <w:rFonts w:eastAsia="仿宋"/>
                <w:color w:val="000000" w:themeColor="text1"/>
                <w:sz w:val="21"/>
                <w:szCs w:val="22"/>
              </w:rPr>
              <w:t>5</w:t>
            </w:r>
            <w:r w:rsidRPr="001E340B">
              <w:rPr>
                <w:rFonts w:eastAsia="仿宋" w:hAnsi="仿宋"/>
                <w:color w:val="000000" w:themeColor="text1"/>
                <w:sz w:val="21"/>
                <w:szCs w:val="22"/>
              </w:rPr>
              <w:t>％以上</w:t>
            </w:r>
            <w:r w:rsidRPr="001E340B">
              <w:rPr>
                <w:rFonts w:eastAsia="仿宋"/>
                <w:color w:val="000000" w:themeColor="text1"/>
                <w:sz w:val="21"/>
                <w:szCs w:val="22"/>
              </w:rPr>
              <w:t>1</w:t>
            </w:r>
            <w:r w:rsidRPr="001E340B">
              <w:rPr>
                <w:rFonts w:eastAsia="仿宋" w:hAnsi="仿宋"/>
                <w:color w:val="000000" w:themeColor="text1"/>
                <w:sz w:val="21"/>
                <w:szCs w:val="22"/>
              </w:rPr>
              <w:t>％以下的罚款；可以责令停业整顿，降低资质等级；情节严重的，吊销资质证书。</w:t>
            </w:r>
          </w:p>
        </w:tc>
        <w:tc>
          <w:tcPr>
            <w:tcW w:w="112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勘察单位</w:t>
            </w:r>
          </w:p>
          <w:p w:rsidR="001B69E4" w:rsidRPr="001E340B" w:rsidRDefault="001B69E4">
            <w:pPr>
              <w:adjustRightInd w:val="0"/>
              <w:snapToGrid w:val="0"/>
              <w:spacing w:line="240" w:lineRule="exact"/>
              <w:jc w:val="center"/>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设计单位</w:t>
            </w:r>
          </w:p>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lastRenderedPageBreak/>
              <w:t>未造成</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w:t>
            </w:r>
            <w:r w:rsidRPr="001E340B">
              <w:rPr>
                <w:rFonts w:eastAsia="仿宋" w:hAnsi="仿宋"/>
                <w:color w:val="000000" w:themeColor="text1"/>
                <w:sz w:val="21"/>
                <w:szCs w:val="22"/>
              </w:rPr>
              <w:lastRenderedPageBreak/>
              <w:t>费、设计费</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以上</w:t>
            </w:r>
            <w:r w:rsidRPr="001E340B">
              <w:rPr>
                <w:rFonts w:eastAsia="仿宋"/>
                <w:color w:val="000000" w:themeColor="text1"/>
                <w:sz w:val="21"/>
                <w:szCs w:val="22"/>
              </w:rPr>
              <w:t>30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工程</w:t>
            </w:r>
            <w:r w:rsidRPr="001E340B">
              <w:rPr>
                <w:rFonts w:eastAsia="仿宋" w:hAnsi="仿宋"/>
                <w:color w:val="000000" w:themeColor="text1"/>
                <w:sz w:val="21"/>
                <w:szCs w:val="22"/>
              </w:rPr>
              <w:t>合同价</w:t>
            </w:r>
            <w:r w:rsidRPr="001E340B">
              <w:rPr>
                <w:rFonts w:eastAsia="仿宋" w:hint="eastAsia"/>
                <w:color w:val="000000" w:themeColor="text1"/>
                <w:sz w:val="21"/>
                <w:szCs w:val="22"/>
              </w:rPr>
              <w:t>0.5%</w:t>
            </w:r>
            <w:r w:rsidRPr="001E340B">
              <w:rPr>
                <w:rFonts w:eastAsia="仿宋" w:hAnsi="仿宋" w:hint="eastAsia"/>
                <w:color w:val="000000" w:themeColor="text1"/>
                <w:sz w:val="21"/>
                <w:szCs w:val="22"/>
              </w:rPr>
              <w:t>以上</w:t>
            </w:r>
            <w:r w:rsidRPr="001E340B">
              <w:rPr>
                <w:rFonts w:eastAsia="仿宋"/>
                <w:color w:val="000000" w:themeColor="text1"/>
                <w:sz w:val="21"/>
                <w:szCs w:val="22"/>
              </w:rPr>
              <w:t>0.7%</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trHeight w:val="8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造成一般质量安全事故或者</w:t>
            </w:r>
            <w:r w:rsidRPr="001E340B">
              <w:rPr>
                <w:rFonts w:eastAsia="仿宋" w:cs="宋体" w:hint="eastAsia"/>
                <w:bCs/>
                <w:color w:val="000000" w:themeColor="text1"/>
                <w:kern w:val="0"/>
                <w:sz w:val="21"/>
                <w:szCs w:val="22"/>
              </w:rPr>
              <w:t xml:space="preserve"> 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以上</w:t>
            </w:r>
            <w:r w:rsidRPr="001E340B">
              <w:rPr>
                <w:rFonts w:eastAsia="仿宋"/>
                <w:color w:val="000000" w:themeColor="text1"/>
                <w:sz w:val="21"/>
                <w:szCs w:val="22"/>
              </w:rPr>
              <w:t>3</w:t>
            </w:r>
            <w:r w:rsidRPr="001E340B">
              <w:rPr>
                <w:rFonts w:eastAsia="仿宋" w:hint="eastAsia"/>
                <w:color w:val="000000" w:themeColor="text1"/>
                <w:sz w:val="21"/>
                <w:szCs w:val="22"/>
              </w:rPr>
              <w:t>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工程</w:t>
            </w:r>
            <w:r w:rsidRPr="001E340B">
              <w:rPr>
                <w:rFonts w:eastAsia="仿宋" w:hAnsi="仿宋"/>
                <w:color w:val="000000" w:themeColor="text1"/>
                <w:sz w:val="21"/>
                <w:szCs w:val="22"/>
              </w:rPr>
              <w:t>合同价</w:t>
            </w:r>
            <w:r w:rsidRPr="001E340B">
              <w:rPr>
                <w:rFonts w:eastAsia="仿宋" w:hint="eastAsia"/>
                <w:color w:val="000000" w:themeColor="text1"/>
                <w:sz w:val="21"/>
                <w:szCs w:val="22"/>
              </w:rPr>
              <w:t>0.7%</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0.8%</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60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trHeight w:val="141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造成较大质量安全事故。</w:t>
            </w: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人以下死亡，或者</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人以下重伤，或者</w:t>
            </w:r>
            <w:r w:rsidRPr="001E340B">
              <w:rPr>
                <w:rFonts w:eastAsia="仿宋" w:cs="宋体" w:hint="eastAsia"/>
                <w:bCs/>
                <w:color w:val="000000" w:themeColor="text1"/>
                <w:kern w:val="0"/>
                <w:sz w:val="21"/>
                <w:szCs w:val="22"/>
              </w:rPr>
              <w:t>1000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2000</w:t>
            </w:r>
            <w:r w:rsidRPr="001E340B">
              <w:rPr>
                <w:rFonts w:eastAsia="仿宋" w:hAnsi="仿宋" w:cs="宋体" w:hint="eastAsia"/>
                <w:bCs/>
                <w:color w:val="000000" w:themeColor="text1"/>
                <w:kern w:val="0"/>
                <w:sz w:val="21"/>
                <w:szCs w:val="22"/>
              </w:rPr>
              <w:t>万元以下直接经济损失。</w:t>
            </w:r>
          </w:p>
        </w:tc>
        <w:tc>
          <w:tcPr>
            <w:tcW w:w="2525" w:type="dxa"/>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color w:val="000000" w:themeColor="text1"/>
                <w:sz w:val="21"/>
                <w:szCs w:val="22"/>
              </w:rPr>
              <w:t>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施工单位处工程</w:t>
            </w:r>
            <w:r w:rsidRPr="001E340B">
              <w:rPr>
                <w:rFonts w:eastAsia="仿宋" w:hAnsi="仿宋"/>
                <w:color w:val="000000" w:themeColor="text1"/>
                <w:sz w:val="21"/>
                <w:szCs w:val="22"/>
              </w:rPr>
              <w:t>合同价</w:t>
            </w:r>
            <w:r w:rsidRPr="001E340B">
              <w:rPr>
                <w:rFonts w:eastAsia="仿宋" w:hint="eastAsia"/>
                <w:color w:val="000000" w:themeColor="text1"/>
                <w:sz w:val="21"/>
                <w:szCs w:val="22"/>
              </w:rPr>
              <w:t>0.8%</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0.9%</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60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日</w:t>
            </w:r>
            <w:r w:rsidRPr="001E340B">
              <w:rPr>
                <w:rFonts w:eastAsia="仿宋" w:hAnsi="仿宋"/>
                <w:color w:val="000000" w:themeColor="text1"/>
                <w:sz w:val="21"/>
                <w:szCs w:val="22"/>
              </w:rPr>
              <w:t>。</w:t>
            </w:r>
          </w:p>
        </w:tc>
      </w:tr>
      <w:tr w:rsidR="001B69E4" w:rsidRPr="001E340B">
        <w:trPr>
          <w:trHeight w:val="62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Ansi="仿宋" w:hint="eastAsia"/>
                <w:color w:val="000000" w:themeColor="text1"/>
                <w:sz w:val="21"/>
                <w:szCs w:val="22"/>
              </w:rPr>
              <w:t>5</w:t>
            </w:r>
            <w:r w:rsidRPr="001E340B">
              <w:rPr>
                <w:rFonts w:eastAsia="仿宋" w:hAnsi="仿宋" w:hint="eastAsia"/>
                <w:color w:val="000000" w:themeColor="text1"/>
                <w:sz w:val="21"/>
                <w:szCs w:val="22"/>
              </w:rPr>
              <w:t>人以上</w:t>
            </w:r>
            <w:r w:rsidRPr="001E340B">
              <w:rPr>
                <w:rFonts w:eastAsia="仿宋" w:hAnsi="仿宋" w:hint="eastAsia"/>
                <w:color w:val="000000" w:themeColor="text1"/>
                <w:sz w:val="21"/>
                <w:szCs w:val="22"/>
              </w:rPr>
              <w:t>7</w:t>
            </w:r>
            <w:r w:rsidRPr="001E340B">
              <w:rPr>
                <w:rFonts w:eastAsia="仿宋" w:hAnsi="仿宋" w:hint="eastAsia"/>
                <w:color w:val="000000" w:themeColor="text1"/>
                <w:sz w:val="21"/>
                <w:szCs w:val="22"/>
              </w:rPr>
              <w:t>人以下死亡，或者</w:t>
            </w:r>
            <w:r w:rsidRPr="001E340B">
              <w:rPr>
                <w:rFonts w:eastAsia="仿宋" w:hAnsi="仿宋" w:hint="eastAsia"/>
                <w:color w:val="000000" w:themeColor="text1"/>
                <w:sz w:val="21"/>
                <w:szCs w:val="22"/>
              </w:rPr>
              <w:t>20</w:t>
            </w:r>
            <w:r w:rsidRPr="001E340B">
              <w:rPr>
                <w:rFonts w:eastAsia="仿宋" w:hAnsi="仿宋" w:hint="eastAsia"/>
                <w:color w:val="000000" w:themeColor="text1"/>
                <w:sz w:val="21"/>
                <w:szCs w:val="22"/>
              </w:rPr>
              <w:t>人以上</w:t>
            </w:r>
            <w:r w:rsidRPr="001E340B">
              <w:rPr>
                <w:rFonts w:eastAsia="仿宋" w:hAnsi="仿宋" w:hint="eastAsia"/>
                <w:color w:val="000000" w:themeColor="text1"/>
                <w:sz w:val="21"/>
                <w:szCs w:val="22"/>
              </w:rPr>
              <w:t>30</w:t>
            </w:r>
            <w:r w:rsidRPr="001E340B">
              <w:rPr>
                <w:rFonts w:eastAsia="仿宋" w:hAnsi="仿宋" w:hint="eastAsia"/>
                <w:color w:val="000000" w:themeColor="text1"/>
                <w:sz w:val="21"/>
                <w:szCs w:val="22"/>
              </w:rPr>
              <w:t>人以下重伤，或者</w:t>
            </w:r>
            <w:r w:rsidRPr="001E340B">
              <w:rPr>
                <w:rFonts w:eastAsia="仿宋" w:hAnsi="仿宋" w:hint="eastAsia"/>
                <w:color w:val="000000" w:themeColor="text1"/>
                <w:sz w:val="21"/>
                <w:szCs w:val="22"/>
              </w:rPr>
              <w:t>2000</w:t>
            </w:r>
            <w:r w:rsidRPr="001E340B">
              <w:rPr>
                <w:rFonts w:eastAsia="仿宋" w:hAnsi="仿宋" w:hint="eastAsia"/>
                <w:color w:val="000000" w:themeColor="text1"/>
                <w:sz w:val="21"/>
                <w:szCs w:val="22"/>
              </w:rPr>
              <w:t>万元以上</w:t>
            </w:r>
            <w:r w:rsidRPr="001E340B">
              <w:rPr>
                <w:rFonts w:eastAsia="仿宋" w:hAnsi="仿宋" w:hint="eastAsia"/>
                <w:color w:val="000000" w:themeColor="text1"/>
                <w:sz w:val="21"/>
                <w:szCs w:val="22"/>
              </w:rPr>
              <w:t>3000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color w:val="000000" w:themeColor="text1"/>
                <w:sz w:val="21"/>
                <w:szCs w:val="22"/>
              </w:rPr>
              <w:t>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施工单位处工程</w:t>
            </w:r>
            <w:r w:rsidRPr="001E340B">
              <w:rPr>
                <w:rFonts w:eastAsia="仿宋" w:hAnsi="仿宋"/>
                <w:color w:val="000000" w:themeColor="text1"/>
                <w:sz w:val="21"/>
                <w:szCs w:val="22"/>
              </w:rPr>
              <w:t>合同价</w:t>
            </w:r>
            <w:r w:rsidRPr="001E340B">
              <w:rPr>
                <w:rFonts w:eastAsia="仿宋" w:hAnsi="仿宋" w:hint="eastAsia"/>
                <w:color w:val="000000" w:themeColor="text1"/>
                <w:sz w:val="21"/>
                <w:szCs w:val="22"/>
              </w:rPr>
              <w:t>0.8%</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0.9%</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Ansi="仿宋" w:hint="eastAsia"/>
                <w:color w:val="000000" w:themeColor="text1"/>
                <w:sz w:val="21"/>
                <w:szCs w:val="22"/>
              </w:rPr>
              <w:t>90</w:t>
            </w:r>
            <w:r w:rsidRPr="001E340B">
              <w:rPr>
                <w:rFonts w:eastAsia="仿宋" w:hAnsi="仿宋" w:hint="eastAsia"/>
                <w:color w:val="000000" w:themeColor="text1"/>
                <w:sz w:val="21"/>
                <w:szCs w:val="22"/>
              </w:rPr>
              <w:t>～</w:t>
            </w:r>
            <w:r w:rsidRPr="001E340B">
              <w:rPr>
                <w:rFonts w:eastAsia="仿宋" w:hAnsi="仿宋" w:hint="eastAsia"/>
                <w:color w:val="000000" w:themeColor="text1"/>
                <w:sz w:val="21"/>
                <w:szCs w:val="22"/>
              </w:rPr>
              <w:t>120</w:t>
            </w:r>
            <w:r w:rsidRPr="001E340B">
              <w:rPr>
                <w:rFonts w:eastAsia="仿宋" w:hAnsi="仿宋" w:hint="eastAsia"/>
                <w:color w:val="000000" w:themeColor="text1"/>
                <w:sz w:val="21"/>
                <w:szCs w:val="22"/>
              </w:rPr>
              <w:t>日</w:t>
            </w:r>
            <w:r w:rsidRPr="001E340B">
              <w:rPr>
                <w:rFonts w:eastAsia="仿宋" w:hAnsi="仿宋"/>
                <w:color w:val="000000" w:themeColor="text1"/>
                <w:sz w:val="21"/>
                <w:szCs w:val="22"/>
              </w:rPr>
              <w:t>。</w:t>
            </w:r>
          </w:p>
        </w:tc>
      </w:tr>
      <w:tr w:rsidR="001B69E4" w:rsidRPr="001E340B">
        <w:trPr>
          <w:trHeight w:val="18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Ansi="仿宋" w:hint="eastAsia"/>
                <w:color w:val="000000" w:themeColor="text1"/>
                <w:sz w:val="21"/>
                <w:szCs w:val="22"/>
              </w:rPr>
              <w:t>7</w:t>
            </w:r>
            <w:r w:rsidRPr="001E340B">
              <w:rPr>
                <w:rFonts w:eastAsia="仿宋" w:hAnsi="仿宋" w:hint="eastAsia"/>
                <w:color w:val="000000" w:themeColor="text1"/>
                <w:sz w:val="21"/>
                <w:szCs w:val="22"/>
              </w:rPr>
              <w:t>人以上</w:t>
            </w:r>
            <w:r w:rsidRPr="001E340B">
              <w:rPr>
                <w:rFonts w:eastAsia="仿宋" w:hAnsi="仿宋" w:hint="eastAsia"/>
                <w:color w:val="000000" w:themeColor="text1"/>
                <w:sz w:val="21"/>
                <w:szCs w:val="22"/>
              </w:rPr>
              <w:t>10</w:t>
            </w:r>
            <w:r w:rsidRPr="001E340B">
              <w:rPr>
                <w:rFonts w:eastAsia="仿宋" w:hAnsi="仿宋" w:hint="eastAsia"/>
                <w:color w:val="000000" w:themeColor="text1"/>
                <w:sz w:val="21"/>
                <w:szCs w:val="22"/>
              </w:rPr>
              <w:t>人以下死亡，或者</w:t>
            </w:r>
            <w:r w:rsidRPr="001E340B">
              <w:rPr>
                <w:rFonts w:eastAsia="仿宋" w:hAnsi="仿宋" w:hint="eastAsia"/>
                <w:color w:val="000000" w:themeColor="text1"/>
                <w:sz w:val="21"/>
                <w:szCs w:val="22"/>
              </w:rPr>
              <w:t>30</w:t>
            </w:r>
            <w:r w:rsidRPr="001E340B">
              <w:rPr>
                <w:rFonts w:eastAsia="仿宋" w:hAnsi="仿宋" w:hint="eastAsia"/>
                <w:color w:val="000000" w:themeColor="text1"/>
                <w:sz w:val="21"/>
                <w:szCs w:val="22"/>
              </w:rPr>
              <w:t>人以上</w:t>
            </w:r>
            <w:r w:rsidRPr="001E340B">
              <w:rPr>
                <w:rFonts w:eastAsia="仿宋" w:hAnsi="仿宋" w:hint="eastAsia"/>
                <w:color w:val="000000" w:themeColor="text1"/>
                <w:sz w:val="21"/>
                <w:szCs w:val="22"/>
              </w:rPr>
              <w:t>50</w:t>
            </w:r>
            <w:r w:rsidRPr="001E340B">
              <w:rPr>
                <w:rFonts w:eastAsia="仿宋" w:hAnsi="仿宋" w:hint="eastAsia"/>
                <w:color w:val="000000" w:themeColor="text1"/>
                <w:sz w:val="21"/>
                <w:szCs w:val="22"/>
              </w:rPr>
              <w:t>人以下重伤，或者</w:t>
            </w:r>
            <w:r w:rsidRPr="001E340B">
              <w:rPr>
                <w:rFonts w:eastAsia="仿宋" w:hAnsi="仿宋" w:hint="eastAsia"/>
                <w:color w:val="000000" w:themeColor="text1"/>
                <w:sz w:val="21"/>
                <w:szCs w:val="22"/>
              </w:rPr>
              <w:t>3000</w:t>
            </w:r>
            <w:r w:rsidRPr="001E340B">
              <w:rPr>
                <w:rFonts w:eastAsia="仿宋" w:hAnsi="仿宋" w:hint="eastAsia"/>
                <w:color w:val="000000" w:themeColor="text1"/>
                <w:sz w:val="21"/>
                <w:szCs w:val="22"/>
              </w:rPr>
              <w:t>万元以上</w:t>
            </w:r>
            <w:r w:rsidRPr="001E340B">
              <w:rPr>
                <w:rFonts w:eastAsia="仿宋" w:hAnsi="仿宋" w:hint="eastAsia"/>
                <w:color w:val="000000" w:themeColor="text1"/>
                <w:sz w:val="21"/>
                <w:szCs w:val="22"/>
              </w:rPr>
              <w:t>5000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Ansi="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4</w:t>
            </w:r>
            <w:r w:rsidRPr="001E340B">
              <w:rPr>
                <w:rFonts w:eastAsia="仿宋" w:hAnsi="仿宋"/>
                <w:color w:val="000000" w:themeColor="text1"/>
                <w:sz w:val="21"/>
                <w:szCs w:val="22"/>
              </w:rPr>
              <w:t>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施工单位处工程</w:t>
            </w:r>
            <w:r w:rsidRPr="001E340B">
              <w:rPr>
                <w:rFonts w:eastAsia="仿宋" w:hAnsi="仿宋"/>
                <w:color w:val="000000" w:themeColor="text1"/>
                <w:sz w:val="21"/>
                <w:szCs w:val="22"/>
              </w:rPr>
              <w:t>合同价</w:t>
            </w:r>
            <w:r w:rsidRPr="001E340B">
              <w:rPr>
                <w:rFonts w:eastAsia="仿宋" w:hAnsi="仿宋" w:hint="eastAsia"/>
                <w:color w:val="000000" w:themeColor="text1"/>
                <w:sz w:val="21"/>
                <w:szCs w:val="22"/>
              </w:rPr>
              <w:t>0.8%</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0.9%</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Ansi="仿宋" w:hint="eastAsia"/>
                <w:color w:val="000000" w:themeColor="text1"/>
                <w:sz w:val="21"/>
                <w:szCs w:val="22"/>
              </w:rPr>
              <w:t>120</w:t>
            </w:r>
            <w:r w:rsidRPr="001E340B">
              <w:rPr>
                <w:rFonts w:eastAsia="仿宋" w:hAnsi="仿宋" w:hint="eastAsia"/>
                <w:color w:val="000000" w:themeColor="text1"/>
                <w:sz w:val="21"/>
                <w:szCs w:val="22"/>
              </w:rPr>
              <w:t>～</w:t>
            </w:r>
            <w:r w:rsidRPr="001E340B">
              <w:rPr>
                <w:rFonts w:eastAsia="仿宋" w:hAnsi="仿宋" w:hint="eastAsia"/>
                <w:color w:val="000000" w:themeColor="text1"/>
                <w:sz w:val="21"/>
                <w:szCs w:val="22"/>
              </w:rPr>
              <w:t>180</w:t>
            </w:r>
            <w:r w:rsidRPr="001E340B">
              <w:rPr>
                <w:rFonts w:eastAsia="仿宋" w:hAnsi="仿宋" w:hint="eastAsia"/>
                <w:color w:val="000000" w:themeColor="text1"/>
                <w:sz w:val="21"/>
                <w:szCs w:val="22"/>
              </w:rPr>
              <w:t>日</w:t>
            </w:r>
            <w:r w:rsidRPr="001E340B">
              <w:rPr>
                <w:rFonts w:eastAsia="仿宋" w:hAnsi="仿宋"/>
                <w:color w:val="000000" w:themeColor="text1"/>
                <w:sz w:val="21"/>
                <w:szCs w:val="22"/>
              </w:rPr>
              <w:t>。</w:t>
            </w:r>
          </w:p>
        </w:tc>
      </w:tr>
      <w:tr w:rsidR="001B69E4" w:rsidRPr="001E340B">
        <w:trPr>
          <w:trHeight w:val="183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Ansi="仿宋" w:hint="eastAsia"/>
                <w:color w:val="000000" w:themeColor="text1"/>
                <w:sz w:val="21"/>
                <w:szCs w:val="22"/>
              </w:rPr>
              <w:t>40%</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50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施工单位处工程</w:t>
            </w:r>
            <w:r w:rsidRPr="001E340B">
              <w:rPr>
                <w:rFonts w:eastAsia="仿宋" w:hAnsi="仿宋"/>
                <w:color w:val="000000" w:themeColor="text1"/>
                <w:sz w:val="21"/>
                <w:szCs w:val="22"/>
              </w:rPr>
              <w:t>合同价</w:t>
            </w:r>
            <w:r w:rsidRPr="001E340B">
              <w:rPr>
                <w:rFonts w:eastAsia="仿宋" w:hAnsi="仿宋" w:hint="eastAsia"/>
                <w:color w:val="000000" w:themeColor="text1"/>
                <w:sz w:val="21"/>
                <w:szCs w:val="22"/>
              </w:rPr>
              <w:t>0.9%</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1%</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降低资质等级。</w:t>
            </w:r>
          </w:p>
        </w:tc>
      </w:tr>
      <w:tr w:rsidR="001B69E4" w:rsidRPr="001E340B">
        <w:trPr>
          <w:trHeight w:val="126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造成特别重大质量安全事故；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勘察、设计单位处</w:t>
            </w:r>
            <w:r w:rsidRPr="001E340B">
              <w:rPr>
                <w:rFonts w:eastAsia="仿宋" w:hAnsi="仿宋"/>
                <w:color w:val="000000" w:themeColor="text1"/>
                <w:sz w:val="21"/>
                <w:szCs w:val="22"/>
              </w:rPr>
              <w:t>合同约定的勘察费、设计费</w:t>
            </w:r>
            <w:r w:rsidRPr="001E340B">
              <w:rPr>
                <w:rFonts w:eastAsia="仿宋" w:hAnsi="仿宋" w:hint="eastAsia"/>
                <w:color w:val="000000" w:themeColor="text1"/>
                <w:sz w:val="21"/>
                <w:szCs w:val="22"/>
              </w:rPr>
              <w:t>40%</w:t>
            </w:r>
            <w:r w:rsidRPr="001E340B">
              <w:rPr>
                <w:rFonts w:eastAsia="仿宋" w:hAnsi="仿宋" w:hint="eastAsia"/>
                <w:color w:val="000000" w:themeColor="text1"/>
                <w:sz w:val="21"/>
                <w:szCs w:val="22"/>
              </w:rPr>
              <w:t>以上</w:t>
            </w:r>
            <w:r w:rsidRPr="001E340B">
              <w:rPr>
                <w:rFonts w:eastAsia="仿宋" w:hAnsi="仿宋" w:hint="eastAsia"/>
                <w:color w:val="000000" w:themeColor="text1"/>
                <w:sz w:val="21"/>
                <w:szCs w:val="22"/>
              </w:rPr>
              <w:t>50</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对</w:t>
            </w:r>
            <w:r w:rsidRPr="001E340B">
              <w:rPr>
                <w:rFonts w:eastAsia="仿宋" w:hAnsi="仿宋" w:hint="eastAsia"/>
                <w:color w:val="000000" w:themeColor="text1"/>
                <w:sz w:val="21"/>
                <w:szCs w:val="22"/>
              </w:rPr>
              <w:t>施工单位处工程</w:t>
            </w:r>
            <w:r w:rsidRPr="001E340B">
              <w:rPr>
                <w:rFonts w:eastAsia="仿宋" w:hAnsi="仿宋"/>
                <w:color w:val="000000" w:themeColor="text1"/>
                <w:sz w:val="21"/>
                <w:szCs w:val="22"/>
              </w:rPr>
              <w:t>合同价</w:t>
            </w:r>
            <w:r w:rsidRPr="001E340B">
              <w:rPr>
                <w:rFonts w:eastAsia="仿宋" w:hint="eastAsia"/>
                <w:color w:val="000000" w:themeColor="text1"/>
                <w:sz w:val="21"/>
                <w:szCs w:val="22"/>
              </w:rPr>
              <w:t>0.9%</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吊销资质证书。</w:t>
            </w:r>
          </w:p>
        </w:tc>
      </w:tr>
      <w:tr w:rsidR="001B69E4" w:rsidRPr="001E340B" w:rsidTr="00BE4F6F">
        <w:trPr>
          <w:trHeight w:val="41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sz w:val="21"/>
                <w:szCs w:val="22"/>
              </w:rPr>
            </w:pPr>
          </w:p>
        </w:tc>
        <w:tc>
          <w:tcPr>
            <w:tcW w:w="2857"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《建设工程质量管理条例》</w:t>
            </w:r>
            <w:r w:rsidR="00132C3B"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未造成</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rsidTr="00BE4F6F">
        <w:trPr>
          <w:trHeight w:val="6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造成一般质量安全事故或者</w:t>
            </w:r>
            <w:r w:rsidRPr="001E340B">
              <w:rPr>
                <w:rFonts w:eastAsia="仿宋" w:cs="宋体" w:hint="eastAsia"/>
                <w:bCs/>
                <w:color w:val="000000" w:themeColor="text1"/>
                <w:kern w:val="0"/>
                <w:sz w:val="21"/>
                <w:szCs w:val="22"/>
              </w:rPr>
              <w:t xml:space="preserve"> 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54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rsidTr="00BE4F6F">
        <w:trPr>
          <w:trHeight w:val="14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rsidTr="00BE4F6F">
        <w:trPr>
          <w:trHeight w:val="23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BE4F6F" w:rsidRPr="001E340B" w:rsidTr="000B7CDA">
        <w:trPr>
          <w:trHeight w:val="1494"/>
          <w:jc w:val="center"/>
        </w:trPr>
        <w:tc>
          <w:tcPr>
            <w:tcW w:w="703" w:type="dxa"/>
            <w:vMerge w:val="restart"/>
            <w:vAlign w:val="center"/>
          </w:tcPr>
          <w:p w:rsidR="00BE4F6F" w:rsidRPr="001E340B" w:rsidRDefault="00BE4F6F" w:rsidP="00BE4F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22</w:t>
            </w:r>
          </w:p>
        </w:tc>
        <w:tc>
          <w:tcPr>
            <w:tcW w:w="1111" w:type="dxa"/>
            <w:vMerge w:val="restart"/>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tc>
        <w:tc>
          <w:tcPr>
            <w:tcW w:w="1220" w:type="dxa"/>
            <w:vMerge w:val="restart"/>
            <w:vAlign w:val="center"/>
          </w:tcPr>
          <w:p w:rsidR="00BE4F6F" w:rsidRPr="001E340B" w:rsidRDefault="00BE4F6F" w:rsidP="000B7CDA">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接受转包</w:t>
            </w:r>
          </w:p>
        </w:tc>
        <w:tc>
          <w:tcPr>
            <w:tcW w:w="3065" w:type="dxa"/>
            <w:vMerge w:val="restart"/>
            <w:vAlign w:val="center"/>
          </w:tcPr>
          <w:p w:rsidR="00BE4F6F" w:rsidRPr="001E340B" w:rsidRDefault="00BE4F6F" w:rsidP="005166E0">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b/>
                <w:color w:val="000000" w:themeColor="text1"/>
                <w:kern w:val="0"/>
                <w:sz w:val="21"/>
              </w:rPr>
              <w:t>《</w:t>
            </w:r>
            <w:r w:rsidRPr="001E340B">
              <w:rPr>
                <w:rFonts w:eastAsia="仿宋" w:hAnsi="仿宋"/>
                <w:b/>
                <w:color w:val="000000" w:themeColor="text1"/>
                <w:sz w:val="21"/>
                <w:szCs w:val="22"/>
              </w:rPr>
              <w:t>房屋建筑和市政基础设施工程施工分包管理办法》</w:t>
            </w:r>
            <w:r w:rsidRPr="001E340B">
              <w:rPr>
                <w:rFonts w:eastAsia="仿宋" w:hAnsi="仿宋" w:hint="eastAsia"/>
                <w:b/>
                <w:color w:val="000000" w:themeColor="text1"/>
                <w:sz w:val="21"/>
                <w:szCs w:val="22"/>
              </w:rPr>
              <w:t xml:space="preserve"> </w:t>
            </w:r>
            <w:r w:rsidRPr="001E340B">
              <w:rPr>
                <w:rFonts w:eastAsia="仿宋" w:hAnsi="仿宋" w:cs="宋体" w:hint="eastAsia"/>
                <w:b/>
                <w:bCs/>
                <w:color w:val="000000" w:themeColor="text1"/>
                <w:kern w:val="0"/>
                <w:sz w:val="21"/>
                <w:szCs w:val="22"/>
              </w:rPr>
              <w:t>第十三条第一款</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禁止将承包的工程进行转包。不履行合同约定，将其承包的全部工程发包给他人，或者将其承包的全部工程肢解后以分包的名义分别发包给他人的，属于转包行为。</w:t>
            </w:r>
          </w:p>
        </w:tc>
        <w:tc>
          <w:tcPr>
            <w:tcW w:w="2857" w:type="dxa"/>
            <w:vMerge w:val="restart"/>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b/>
                <w:color w:val="000000" w:themeColor="text1"/>
                <w:sz w:val="21"/>
                <w:szCs w:val="22"/>
              </w:rPr>
              <w:t>《房屋建筑和市政基础设施工程施工分包管理办法》</w:t>
            </w:r>
            <w:r w:rsidRPr="001E340B">
              <w:rPr>
                <w:rFonts w:eastAsia="仿宋" w:hAnsi="仿宋" w:hint="eastAsia"/>
                <w:b/>
                <w:color w:val="000000" w:themeColor="text1"/>
                <w:sz w:val="21"/>
                <w:szCs w:val="22"/>
              </w:rPr>
              <w:t>第十八条</w:t>
            </w:r>
            <w:r w:rsidRPr="001E340B">
              <w:rPr>
                <w:rFonts w:eastAsia="仿宋" w:cs="宋体" w:hint="eastAsia"/>
                <w:color w:val="000000" w:themeColor="text1"/>
                <w:kern w:val="0"/>
                <w:sz w:val="21"/>
              </w:rPr>
              <w:t xml:space="preserve"> </w:t>
            </w:r>
            <w:r w:rsidRPr="001E340B">
              <w:rPr>
                <w:rFonts w:eastAsia="仿宋" w:hAnsi="仿宋" w:cs="宋体" w:hint="eastAsia"/>
                <w:bCs/>
                <w:color w:val="000000" w:themeColor="text1"/>
                <w:kern w:val="0"/>
                <w:sz w:val="21"/>
                <w:szCs w:val="22"/>
              </w:rPr>
              <w:t>违反本办法规定，转包、违法分包或者允许他人以本企业名义承揽工程的，按照《中华人民共和国建筑法》、《中华人民共和国招标投标法》和《建设工程质量管理条例》的规定予以处罚；对于接受转包、违法分包和用他人名义承揽工程的，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c>
          <w:tcPr>
            <w:tcW w:w="1121" w:type="dxa"/>
            <w:vMerge w:val="restart"/>
            <w:vAlign w:val="center"/>
          </w:tcPr>
          <w:p w:rsidR="00BE4F6F" w:rsidRPr="001E340B" w:rsidRDefault="00BE4F6F" w:rsidP="000B7CDA">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未发生质量安全事故。</w:t>
            </w:r>
          </w:p>
        </w:tc>
        <w:tc>
          <w:tcPr>
            <w:tcW w:w="2525" w:type="dxa"/>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BE4F6F" w:rsidRPr="001E340B" w:rsidTr="00BE4F6F">
        <w:trPr>
          <w:trHeight w:val="1472"/>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发生质量安全事故。</w:t>
            </w:r>
          </w:p>
        </w:tc>
        <w:tc>
          <w:tcPr>
            <w:tcW w:w="2525" w:type="dxa"/>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BE4F6F" w:rsidRPr="001E340B" w:rsidTr="000B7CDA">
        <w:trPr>
          <w:trHeight w:val="1411"/>
          <w:jc w:val="center"/>
        </w:trPr>
        <w:tc>
          <w:tcPr>
            <w:tcW w:w="703" w:type="dxa"/>
            <w:vMerge w:val="restart"/>
            <w:vAlign w:val="center"/>
          </w:tcPr>
          <w:p w:rsidR="00BE4F6F" w:rsidRPr="001E340B" w:rsidRDefault="00BE4F6F" w:rsidP="00BE4F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23</w:t>
            </w:r>
          </w:p>
        </w:tc>
        <w:tc>
          <w:tcPr>
            <w:tcW w:w="1111" w:type="dxa"/>
            <w:vMerge w:val="restart"/>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tc>
        <w:tc>
          <w:tcPr>
            <w:tcW w:w="1220" w:type="dxa"/>
            <w:vMerge w:val="restart"/>
            <w:vAlign w:val="center"/>
          </w:tcPr>
          <w:p w:rsidR="00BE4F6F" w:rsidRPr="001E340B" w:rsidRDefault="00BE4F6F" w:rsidP="000B7CDA">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接受违法分包</w:t>
            </w:r>
          </w:p>
        </w:tc>
        <w:tc>
          <w:tcPr>
            <w:tcW w:w="3065" w:type="dxa"/>
            <w:vMerge w:val="restart"/>
            <w:vAlign w:val="center"/>
          </w:tcPr>
          <w:p w:rsidR="00BE4F6F" w:rsidRPr="001E340B" w:rsidRDefault="00BE4F6F" w:rsidP="005166E0">
            <w:pPr>
              <w:adjustRightInd w:val="0"/>
              <w:snapToGrid w:val="0"/>
              <w:spacing w:line="236" w:lineRule="exact"/>
              <w:ind w:firstLineChars="200" w:firstLine="422"/>
              <w:rPr>
                <w:rFonts w:eastAsia="仿宋" w:cs="宋体"/>
                <w:bCs/>
                <w:color w:val="000000" w:themeColor="text1"/>
                <w:kern w:val="0"/>
                <w:sz w:val="21"/>
                <w:szCs w:val="22"/>
              </w:rPr>
            </w:pPr>
            <w:r w:rsidRPr="001E340B">
              <w:rPr>
                <w:rFonts w:eastAsia="仿宋" w:hAnsi="仿宋" w:cs="宋体"/>
                <w:b/>
                <w:color w:val="000000" w:themeColor="text1"/>
                <w:kern w:val="0"/>
                <w:sz w:val="21"/>
              </w:rPr>
              <w:t>《</w:t>
            </w:r>
            <w:r w:rsidRPr="001E340B">
              <w:rPr>
                <w:rFonts w:eastAsia="仿宋" w:hAnsi="仿宋"/>
                <w:b/>
                <w:color w:val="000000" w:themeColor="text1"/>
                <w:sz w:val="21"/>
                <w:szCs w:val="22"/>
              </w:rPr>
              <w:t>房屋建筑和市政基础设施工程施工分包管理办法》</w:t>
            </w:r>
            <w:r w:rsidRPr="001E340B">
              <w:rPr>
                <w:rFonts w:eastAsia="仿宋" w:hAnsi="仿宋" w:hint="eastAsia"/>
                <w:b/>
                <w:color w:val="000000" w:themeColor="text1"/>
                <w:sz w:val="21"/>
                <w:szCs w:val="22"/>
              </w:rPr>
              <w:t xml:space="preserve"> </w:t>
            </w:r>
            <w:r w:rsidRPr="001E340B">
              <w:rPr>
                <w:rFonts w:eastAsia="仿宋" w:hAnsi="仿宋" w:cs="宋体" w:hint="eastAsia"/>
                <w:b/>
                <w:bCs/>
                <w:color w:val="000000" w:themeColor="text1"/>
                <w:kern w:val="0"/>
                <w:sz w:val="21"/>
                <w:szCs w:val="22"/>
              </w:rPr>
              <w:t>第十四条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禁止将承包的工程进行违法分包。下列行为，属于违法分包：</w:t>
            </w:r>
          </w:p>
          <w:p w:rsidR="00BE4F6F" w:rsidRPr="001E340B" w:rsidRDefault="00BE4F6F" w:rsidP="000B7CDA">
            <w:pPr>
              <w:adjustRightInd w:val="0"/>
              <w:snapToGrid w:val="0"/>
              <w:spacing w:line="236"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（一）分包工程发包人将专业工程或者劳务作业分包给不具备相应资质条件的分包工程承包人的；</w:t>
            </w:r>
          </w:p>
          <w:p w:rsidR="00BE4F6F" w:rsidRPr="001E340B" w:rsidRDefault="00BE4F6F" w:rsidP="000B7CDA">
            <w:pPr>
              <w:adjustRightInd w:val="0"/>
              <w:snapToGrid w:val="0"/>
              <w:spacing w:line="236" w:lineRule="exact"/>
              <w:ind w:firstLineChars="200" w:firstLine="420"/>
              <w:rPr>
                <w:rFonts w:eastAsia="仿宋"/>
                <w:b/>
                <w:color w:val="000000" w:themeColor="text1"/>
                <w:sz w:val="21"/>
                <w:szCs w:val="22"/>
              </w:rPr>
            </w:pPr>
            <w:r w:rsidRPr="001E340B">
              <w:rPr>
                <w:rFonts w:eastAsia="仿宋" w:hAnsi="仿宋" w:cs="宋体" w:hint="eastAsia"/>
                <w:bCs/>
                <w:color w:val="000000" w:themeColor="text1"/>
                <w:kern w:val="0"/>
                <w:sz w:val="21"/>
                <w:szCs w:val="22"/>
              </w:rPr>
              <w:t>（二）施工总承包合同中未有约定，又未经建设单位认可，分包工程发包人将承包工程中的部分专业工程分包给他人的。</w:t>
            </w:r>
          </w:p>
        </w:tc>
        <w:tc>
          <w:tcPr>
            <w:tcW w:w="2857" w:type="dxa"/>
            <w:vMerge w:val="restart"/>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b/>
                <w:color w:val="000000" w:themeColor="text1"/>
                <w:sz w:val="21"/>
                <w:szCs w:val="22"/>
              </w:rPr>
              <w:lastRenderedPageBreak/>
              <w:t>《房屋建筑和市政基础设施工程施工分包管理办法》</w:t>
            </w:r>
            <w:r w:rsidRPr="001E340B">
              <w:rPr>
                <w:rFonts w:eastAsia="仿宋" w:hAnsi="仿宋" w:hint="eastAsia"/>
                <w:b/>
                <w:color w:val="000000" w:themeColor="text1"/>
                <w:sz w:val="21"/>
                <w:szCs w:val="22"/>
              </w:rPr>
              <w:t>第十八条</w:t>
            </w:r>
            <w:r w:rsidRPr="001E340B">
              <w:rPr>
                <w:rFonts w:eastAsia="仿宋" w:cs="宋体" w:hint="eastAsia"/>
                <w:color w:val="000000" w:themeColor="text1"/>
                <w:kern w:val="0"/>
                <w:sz w:val="21"/>
              </w:rPr>
              <w:t xml:space="preserve"> </w:t>
            </w:r>
            <w:r w:rsidRPr="001E340B">
              <w:rPr>
                <w:rFonts w:eastAsia="仿宋" w:hAnsi="仿宋" w:cs="宋体" w:hint="eastAsia"/>
                <w:bCs/>
                <w:color w:val="000000" w:themeColor="text1"/>
                <w:kern w:val="0"/>
                <w:sz w:val="21"/>
                <w:szCs w:val="22"/>
              </w:rPr>
              <w:t>违反本办法规定，转包、违法分包或者允许他人以本企业名义承揽工程的，按</w:t>
            </w:r>
            <w:r w:rsidRPr="001E340B">
              <w:rPr>
                <w:rFonts w:eastAsia="仿宋" w:hAnsi="仿宋" w:cs="宋体" w:hint="eastAsia"/>
                <w:bCs/>
                <w:color w:val="000000" w:themeColor="text1"/>
                <w:kern w:val="0"/>
                <w:sz w:val="21"/>
                <w:szCs w:val="22"/>
              </w:rPr>
              <w:lastRenderedPageBreak/>
              <w:t>照《中华人民共和国建筑法》、《中华人民共和国招标投标法》和《建设工程质量管理条例》的规定予以处罚；对于接受转包、违法分包和用他人名义承揽工程的，处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c>
          <w:tcPr>
            <w:tcW w:w="1121" w:type="dxa"/>
            <w:vMerge w:val="restart"/>
            <w:vAlign w:val="center"/>
          </w:tcPr>
          <w:p w:rsidR="00BE4F6F" w:rsidRPr="001E340B" w:rsidRDefault="00BE4F6F" w:rsidP="000B7CDA">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lastRenderedPageBreak/>
              <w:t>施工单位</w:t>
            </w:r>
          </w:p>
        </w:tc>
        <w:tc>
          <w:tcPr>
            <w:tcW w:w="2708" w:type="dxa"/>
            <w:gridSpan w:val="2"/>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未发生质量安全事故。</w:t>
            </w:r>
          </w:p>
        </w:tc>
        <w:tc>
          <w:tcPr>
            <w:tcW w:w="2525" w:type="dxa"/>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BE4F6F" w:rsidRPr="001E340B" w:rsidTr="00BE4F6F">
        <w:trPr>
          <w:trHeight w:val="1472"/>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发生质量安全事故。</w:t>
            </w:r>
          </w:p>
        </w:tc>
        <w:tc>
          <w:tcPr>
            <w:tcW w:w="2525" w:type="dxa"/>
            <w:vAlign w:val="center"/>
          </w:tcPr>
          <w:p w:rsidR="00BE4F6F" w:rsidRPr="001E340B" w:rsidRDefault="00BE4F6F"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BE4F6F" w:rsidRPr="001E340B" w:rsidTr="000B7CDA">
        <w:trPr>
          <w:trHeight w:val="276"/>
          <w:jc w:val="center"/>
        </w:trPr>
        <w:tc>
          <w:tcPr>
            <w:tcW w:w="703" w:type="dxa"/>
            <w:vMerge w:val="restart"/>
            <w:vAlign w:val="center"/>
          </w:tcPr>
          <w:p w:rsidR="00BE4F6F" w:rsidRPr="001E340B" w:rsidRDefault="00BE4F6F" w:rsidP="00BE4F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24</w:t>
            </w:r>
          </w:p>
        </w:tc>
        <w:tc>
          <w:tcPr>
            <w:tcW w:w="1111" w:type="dxa"/>
            <w:vMerge w:val="restart"/>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BE4F6F" w:rsidRPr="001E340B" w:rsidRDefault="00BE4F6F"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BE4F6F" w:rsidRPr="001E340B" w:rsidRDefault="00BE4F6F" w:rsidP="000B7CDA">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将建设工程发包给不具有相应资质等级</w:t>
            </w:r>
            <w:r w:rsidRPr="001E340B">
              <w:rPr>
                <w:rFonts w:eastAsia="仿宋" w:hAnsi="仿宋"/>
                <w:color w:val="000000" w:themeColor="text1"/>
                <w:kern w:val="28"/>
                <w:sz w:val="21"/>
                <w:szCs w:val="22"/>
              </w:rPr>
              <w:t>的</w:t>
            </w:r>
            <w:r w:rsidRPr="001E340B">
              <w:rPr>
                <w:rFonts w:eastAsia="仿宋" w:hAnsi="仿宋" w:cs="宋体" w:hint="eastAsia"/>
                <w:bCs/>
                <w:color w:val="000000" w:themeColor="text1"/>
                <w:kern w:val="0"/>
                <w:sz w:val="21"/>
                <w:szCs w:val="22"/>
              </w:rPr>
              <w:t>单位承包</w:t>
            </w:r>
          </w:p>
        </w:tc>
        <w:tc>
          <w:tcPr>
            <w:tcW w:w="3065" w:type="dxa"/>
            <w:vMerge w:val="restart"/>
            <w:vAlign w:val="center"/>
          </w:tcPr>
          <w:p w:rsidR="00BE4F6F" w:rsidRPr="001E340B" w:rsidRDefault="00BE4F6F" w:rsidP="000B7CDA">
            <w:pPr>
              <w:adjustRightInd w:val="0"/>
              <w:snapToGrid w:val="0"/>
              <w:spacing w:line="240" w:lineRule="exact"/>
              <w:ind w:firstLineChars="200" w:firstLine="422"/>
              <w:rPr>
                <w:rFonts w:eastAsia="仿宋"/>
                <w:color w:val="000000" w:themeColor="text1"/>
                <w:kern w:val="28"/>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第七条</w:t>
            </w:r>
            <w:r w:rsidRPr="001E340B">
              <w:rPr>
                <w:rFonts w:eastAsia="仿宋" w:hAnsi="仿宋" w:hint="eastAsia"/>
                <w:b/>
                <w:color w:val="000000" w:themeColor="text1"/>
                <w:sz w:val="21"/>
                <w:szCs w:val="22"/>
              </w:rPr>
              <w:t>第一款</w:t>
            </w:r>
            <w:r w:rsidRPr="001E340B">
              <w:rPr>
                <w:rFonts w:eastAsia="仿宋" w:hint="eastAsia"/>
                <w:color w:val="000000" w:themeColor="text1"/>
                <w:kern w:val="28"/>
                <w:sz w:val="21"/>
                <w:szCs w:val="22"/>
              </w:rPr>
              <w:t xml:space="preserve"> </w:t>
            </w:r>
            <w:r w:rsidRPr="001E340B">
              <w:rPr>
                <w:rFonts w:eastAsia="仿宋" w:hAnsi="仿宋"/>
                <w:color w:val="000000" w:themeColor="text1"/>
                <w:kern w:val="28"/>
                <w:sz w:val="21"/>
                <w:szCs w:val="22"/>
              </w:rPr>
              <w:t>建设单位应当将工程发包给具有相应资质等级的单位。</w:t>
            </w:r>
          </w:p>
        </w:tc>
        <w:tc>
          <w:tcPr>
            <w:tcW w:w="2857" w:type="dxa"/>
            <w:vMerge w:val="restart"/>
            <w:vAlign w:val="center"/>
          </w:tcPr>
          <w:p w:rsidR="00BE4F6F" w:rsidRPr="001E340B" w:rsidRDefault="00BE4F6F" w:rsidP="000B7CDA">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《建设工程质量管理条例》</w:t>
            </w:r>
            <w:r w:rsidR="00132C3B" w:rsidRPr="001E340B">
              <w:rPr>
                <w:rFonts w:eastAsia="仿宋" w:hAnsi="仿宋" w:hint="eastAsia"/>
                <w:b/>
                <w:color w:val="000000" w:themeColor="text1"/>
                <w:sz w:val="21"/>
                <w:szCs w:val="22"/>
              </w:rPr>
              <w:t xml:space="preserve"> </w:t>
            </w:r>
            <w:r w:rsidRPr="001E340B">
              <w:rPr>
                <w:rFonts w:eastAsia="仿宋" w:hAnsi="仿宋"/>
                <w:b/>
                <w:color w:val="000000" w:themeColor="text1"/>
                <w:kern w:val="28"/>
                <w:sz w:val="21"/>
                <w:szCs w:val="22"/>
              </w:rPr>
              <w:t>第五十四条</w:t>
            </w:r>
            <w:r w:rsidRPr="001E340B">
              <w:rPr>
                <w:rFonts w:eastAsia="仿宋" w:hint="eastAsia"/>
                <w:color w:val="000000" w:themeColor="text1"/>
                <w:kern w:val="28"/>
                <w:sz w:val="21"/>
                <w:szCs w:val="22"/>
              </w:rPr>
              <w:t xml:space="preserve"> </w:t>
            </w:r>
            <w:r w:rsidRPr="001E340B">
              <w:rPr>
                <w:rFonts w:eastAsia="仿宋" w:hAnsi="仿宋"/>
                <w:color w:val="000000" w:themeColor="text1"/>
                <w:kern w:val="28"/>
                <w:sz w:val="21"/>
                <w:szCs w:val="22"/>
              </w:rPr>
              <w:t>违反本条例规定，建设单位将建设工程发包给不具有相应资质等级的勘察、设计、施工单位或者委托给不具有相应资质等级的工程监理单位的，责令改正，处</w:t>
            </w:r>
            <w:r w:rsidRPr="001E340B">
              <w:rPr>
                <w:rFonts w:eastAsia="仿宋"/>
                <w:color w:val="000000" w:themeColor="text1"/>
                <w:kern w:val="28"/>
                <w:sz w:val="21"/>
                <w:szCs w:val="22"/>
              </w:rPr>
              <w:t>50</w:t>
            </w:r>
            <w:r w:rsidRPr="001E340B">
              <w:rPr>
                <w:rFonts w:eastAsia="仿宋" w:hAnsi="仿宋"/>
                <w:color w:val="000000" w:themeColor="text1"/>
                <w:kern w:val="28"/>
                <w:sz w:val="21"/>
                <w:szCs w:val="22"/>
              </w:rPr>
              <w:t>万元以上</w:t>
            </w:r>
            <w:r w:rsidRPr="001E340B">
              <w:rPr>
                <w:rFonts w:eastAsia="仿宋"/>
                <w:color w:val="000000" w:themeColor="text1"/>
                <w:kern w:val="28"/>
                <w:sz w:val="21"/>
                <w:szCs w:val="22"/>
              </w:rPr>
              <w:t>100</w:t>
            </w:r>
            <w:r w:rsidRPr="001E340B">
              <w:rPr>
                <w:rFonts w:eastAsia="仿宋" w:hAnsi="仿宋"/>
                <w:color w:val="000000" w:themeColor="text1"/>
                <w:kern w:val="28"/>
                <w:sz w:val="21"/>
                <w:szCs w:val="22"/>
              </w:rPr>
              <w:t>万元以下的罚款。</w:t>
            </w:r>
          </w:p>
        </w:tc>
        <w:tc>
          <w:tcPr>
            <w:tcW w:w="1121" w:type="dxa"/>
            <w:vMerge w:val="restart"/>
            <w:vAlign w:val="center"/>
          </w:tcPr>
          <w:p w:rsidR="00BE4F6F" w:rsidRPr="001E340B" w:rsidRDefault="00BE4F6F" w:rsidP="000B7CDA">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BE4F6F" w:rsidRPr="001E340B" w:rsidRDefault="00BE4F6F" w:rsidP="000B7CDA">
            <w:pPr>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color w:val="000000" w:themeColor="text1"/>
                <w:kern w:val="28"/>
                <w:sz w:val="21"/>
                <w:szCs w:val="22"/>
              </w:rPr>
              <w:t>50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60</w:t>
            </w:r>
            <w:r w:rsidRPr="001E340B">
              <w:rPr>
                <w:rFonts w:eastAsia="仿宋" w:hAnsi="仿宋"/>
                <w:color w:val="000000" w:themeColor="text1"/>
                <w:kern w:val="28"/>
                <w:sz w:val="21"/>
                <w:szCs w:val="22"/>
              </w:rPr>
              <w:t>万元以下的罚款。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BE4F6F" w:rsidRPr="001E340B" w:rsidRDefault="00BE4F6F" w:rsidP="000B7CDA">
            <w:pPr>
              <w:widowControl/>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6</w:t>
            </w:r>
            <w:r w:rsidRPr="001E340B">
              <w:rPr>
                <w:rFonts w:eastAsia="仿宋"/>
                <w:color w:val="000000" w:themeColor="text1"/>
                <w:kern w:val="28"/>
                <w:sz w:val="21"/>
                <w:szCs w:val="22"/>
              </w:rPr>
              <w:t>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70</w:t>
            </w:r>
            <w:r w:rsidRPr="001E340B">
              <w:rPr>
                <w:rFonts w:eastAsia="仿宋" w:hAnsi="仿宋"/>
                <w:color w:val="000000" w:themeColor="text1"/>
                <w:kern w:val="28"/>
                <w:sz w:val="21"/>
                <w:szCs w:val="22"/>
              </w:rPr>
              <w:t>万元以下的罚款。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70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80</w:t>
            </w:r>
            <w:r w:rsidRPr="001E340B">
              <w:rPr>
                <w:rFonts w:eastAsia="仿宋" w:hAnsi="仿宋"/>
                <w:color w:val="000000" w:themeColor="text1"/>
                <w:kern w:val="28"/>
                <w:sz w:val="21"/>
                <w:szCs w:val="22"/>
              </w:rPr>
              <w:t>万元以下的罚款。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s="宋体"/>
                <w:bCs/>
                <w:color w:val="000000" w:themeColor="text1"/>
                <w:kern w:val="0"/>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80</w:t>
            </w:r>
            <w:r w:rsidRPr="001E340B">
              <w:rPr>
                <w:rFonts w:eastAsia="仿宋" w:hAnsi="仿宋"/>
                <w:color w:val="000000" w:themeColor="text1"/>
                <w:kern w:val="28"/>
                <w:sz w:val="21"/>
                <w:szCs w:val="22"/>
              </w:rPr>
              <w:t>万元以上</w:t>
            </w:r>
            <w:r w:rsidRPr="001E340B">
              <w:rPr>
                <w:rFonts w:eastAsia="仿宋" w:hint="eastAsia"/>
                <w:color w:val="000000" w:themeColor="text1"/>
                <w:kern w:val="28"/>
                <w:sz w:val="21"/>
                <w:szCs w:val="22"/>
              </w:rPr>
              <w:t>90</w:t>
            </w:r>
            <w:r w:rsidRPr="001E340B">
              <w:rPr>
                <w:rFonts w:eastAsia="仿宋" w:hAnsi="仿宋"/>
                <w:color w:val="000000" w:themeColor="text1"/>
                <w:kern w:val="28"/>
                <w:sz w:val="21"/>
                <w:szCs w:val="22"/>
              </w:rPr>
              <w:t>万元以下的罚款。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olor w:val="000000" w:themeColor="text1"/>
                <w:kern w:val="28"/>
                <w:sz w:val="21"/>
                <w:szCs w:val="22"/>
              </w:rPr>
              <w:t>责令改正，处</w:t>
            </w:r>
            <w:r w:rsidRPr="001E340B">
              <w:rPr>
                <w:rFonts w:eastAsia="仿宋" w:hint="eastAsia"/>
                <w:color w:val="000000" w:themeColor="text1"/>
                <w:kern w:val="28"/>
                <w:sz w:val="21"/>
                <w:szCs w:val="22"/>
              </w:rPr>
              <w:t>90</w:t>
            </w:r>
            <w:r w:rsidRPr="001E340B">
              <w:rPr>
                <w:rFonts w:eastAsia="仿宋" w:hAnsi="仿宋"/>
                <w:color w:val="000000" w:themeColor="text1"/>
                <w:kern w:val="28"/>
                <w:sz w:val="21"/>
                <w:szCs w:val="22"/>
              </w:rPr>
              <w:t>万元以上</w:t>
            </w:r>
            <w:r w:rsidRPr="001E340B">
              <w:rPr>
                <w:rFonts w:eastAsia="仿宋"/>
                <w:color w:val="000000" w:themeColor="text1"/>
                <w:kern w:val="28"/>
                <w:sz w:val="21"/>
                <w:szCs w:val="22"/>
              </w:rPr>
              <w:t>100</w:t>
            </w:r>
            <w:r w:rsidRPr="001E340B">
              <w:rPr>
                <w:rFonts w:eastAsia="仿宋" w:hAnsi="仿宋"/>
                <w:color w:val="000000" w:themeColor="text1"/>
                <w:kern w:val="28"/>
                <w:sz w:val="21"/>
                <w:szCs w:val="22"/>
              </w:rPr>
              <w:t>万元以下的罚款。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restart"/>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《建设工程质量管理条例》</w:t>
            </w:r>
            <w:r w:rsidR="00132C3B"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BE4F6F" w:rsidRPr="001E340B" w:rsidRDefault="00BE4F6F" w:rsidP="000B7CDA">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BE4F6F" w:rsidRPr="001E340B" w:rsidTr="000B7CDA">
        <w:trPr>
          <w:jc w:val="center"/>
        </w:trPr>
        <w:tc>
          <w:tcPr>
            <w:tcW w:w="703"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BE4F6F" w:rsidRPr="001E340B" w:rsidRDefault="00BE4F6F"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3065"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BE4F6F" w:rsidRPr="001E340B" w:rsidRDefault="00BE4F6F" w:rsidP="000B7CDA">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BE4F6F" w:rsidRPr="001E340B" w:rsidRDefault="00BE4F6F"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BE4F6F" w:rsidRPr="001E340B" w:rsidRDefault="00BE4F6F" w:rsidP="000B7CDA">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BE4F6F" w:rsidRPr="001E340B" w:rsidRDefault="00BE4F6F" w:rsidP="000B7CDA">
            <w:pPr>
              <w:widowControl/>
              <w:adjustRightInd w:val="0"/>
              <w:snapToGrid w:val="0"/>
              <w:spacing w:line="236" w:lineRule="exact"/>
              <w:jc w:val="left"/>
              <w:rPr>
                <w:rFonts w:eastAsia="仿宋"/>
                <w:color w:val="000000" w:themeColor="text1"/>
                <w:kern w:val="28"/>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BE4F6F">
        <w:trPr>
          <w:trHeight w:val="135"/>
          <w:jc w:val="center"/>
        </w:trPr>
        <w:tc>
          <w:tcPr>
            <w:tcW w:w="703" w:type="dxa"/>
            <w:vMerge w:val="restart"/>
            <w:vAlign w:val="center"/>
          </w:tcPr>
          <w:p w:rsidR="001B69E4" w:rsidRPr="001E340B" w:rsidRDefault="001B69E4" w:rsidP="00BE4F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w:t>
            </w:r>
            <w:r w:rsidR="00BE4F6F" w:rsidRPr="001E340B">
              <w:rPr>
                <w:rFonts w:eastAsia="仿宋" w:hint="eastAsia"/>
                <w:color w:val="000000" w:themeColor="text1"/>
                <w:sz w:val="21"/>
                <w:szCs w:val="22"/>
              </w:rPr>
              <w:t>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bCs/>
                <w:color w:val="000000" w:themeColor="text1"/>
                <w:kern w:val="0"/>
                <w:sz w:val="21"/>
                <w:szCs w:val="22"/>
              </w:rPr>
              <w:t>转让工程监理业务</w:t>
            </w:r>
          </w:p>
        </w:tc>
        <w:tc>
          <w:tcPr>
            <w:tcW w:w="3065"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w:t>
            </w:r>
            <w:r w:rsidRPr="001E340B">
              <w:rPr>
                <w:rFonts w:eastAsia="仿宋" w:hAnsi="仿宋" w:hint="eastAsia"/>
                <w:b/>
                <w:color w:val="000000" w:themeColor="text1"/>
                <w:sz w:val="21"/>
                <w:szCs w:val="22"/>
              </w:rPr>
              <w:t>三</w:t>
            </w:r>
            <w:r w:rsidRPr="001E340B">
              <w:rPr>
                <w:rFonts w:eastAsia="仿宋" w:hAnsi="仿宋"/>
                <w:b/>
                <w:color w:val="000000" w:themeColor="text1"/>
                <w:sz w:val="21"/>
                <w:szCs w:val="22"/>
              </w:rPr>
              <w:t>十</w:t>
            </w:r>
            <w:r w:rsidRPr="001E340B">
              <w:rPr>
                <w:rFonts w:eastAsia="仿宋" w:hAnsi="仿宋" w:hint="eastAsia"/>
                <w:b/>
                <w:color w:val="000000" w:themeColor="text1"/>
                <w:sz w:val="21"/>
                <w:szCs w:val="22"/>
              </w:rPr>
              <w:t>四</w:t>
            </w:r>
            <w:r w:rsidRPr="001E340B">
              <w:rPr>
                <w:rFonts w:eastAsia="仿宋" w:hAnsi="仿宋"/>
                <w:b/>
                <w:color w:val="000000" w:themeColor="text1"/>
                <w:sz w:val="21"/>
                <w:szCs w:val="22"/>
              </w:rPr>
              <w:t>条</w:t>
            </w:r>
            <w:r w:rsidRPr="001E340B">
              <w:rPr>
                <w:rFonts w:eastAsia="仿宋" w:hAnsi="仿宋" w:hint="eastAsia"/>
                <w:b/>
                <w:color w:val="000000" w:themeColor="text1"/>
                <w:sz w:val="21"/>
                <w:szCs w:val="22"/>
              </w:rPr>
              <w:t>第三款</w:t>
            </w:r>
            <w:r w:rsidRPr="001E340B">
              <w:rPr>
                <w:rFonts w:eastAsia="仿宋" w:hint="eastAsia"/>
                <w:b/>
                <w:color w:val="000000" w:themeColor="text1"/>
                <w:sz w:val="21"/>
                <w:szCs w:val="22"/>
              </w:rPr>
              <w:t xml:space="preserve"> </w:t>
            </w:r>
            <w:r w:rsidRPr="001E340B">
              <w:rPr>
                <w:rFonts w:eastAsia="仿宋" w:hAnsi="仿宋" w:cs="宋体"/>
                <w:bCs/>
                <w:color w:val="000000" w:themeColor="text1"/>
                <w:kern w:val="0"/>
                <w:sz w:val="21"/>
                <w:szCs w:val="22"/>
              </w:rPr>
              <w:t>工程监理单位不得转让工程监理业务。</w:t>
            </w:r>
          </w:p>
        </w:tc>
        <w:tc>
          <w:tcPr>
            <w:tcW w:w="2857"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《建设工程质量管理条例》</w:t>
            </w:r>
            <w:r w:rsidR="00132C3B" w:rsidRPr="001E340B">
              <w:rPr>
                <w:rFonts w:eastAsia="仿宋" w:hAnsi="仿宋" w:hint="eastAsia"/>
                <w:b/>
                <w:color w:val="000000" w:themeColor="text1"/>
                <w:sz w:val="21"/>
                <w:szCs w:val="22"/>
              </w:rPr>
              <w:t xml:space="preserve"> </w:t>
            </w:r>
            <w:r w:rsidRPr="001E340B">
              <w:rPr>
                <w:rFonts w:eastAsia="仿宋" w:hAnsi="仿宋"/>
                <w:b/>
                <w:color w:val="000000" w:themeColor="text1"/>
                <w:sz w:val="21"/>
                <w:szCs w:val="22"/>
              </w:rPr>
              <w:t>第六十二条</w:t>
            </w:r>
            <w:r w:rsidRPr="001E340B">
              <w:rPr>
                <w:rFonts w:eastAsia="仿宋" w:hAnsi="仿宋" w:hint="eastAsia"/>
                <w:b/>
                <w:color w:val="000000" w:themeColor="text1"/>
                <w:sz w:val="21"/>
                <w:szCs w:val="22"/>
              </w:rPr>
              <w:t>第二款</w:t>
            </w:r>
            <w:r w:rsidRPr="001E340B">
              <w:rPr>
                <w:rFonts w:eastAsia="仿宋" w:hint="eastAsia"/>
                <w:b/>
                <w:color w:val="000000" w:themeColor="text1"/>
                <w:sz w:val="21"/>
                <w:szCs w:val="22"/>
              </w:rPr>
              <w:t xml:space="preserve"> </w:t>
            </w:r>
            <w:r w:rsidRPr="001E340B">
              <w:rPr>
                <w:rFonts w:eastAsia="仿宋" w:hAnsi="仿宋" w:cs="宋体"/>
                <w:bCs/>
                <w:color w:val="000000" w:themeColor="text1"/>
                <w:kern w:val="0"/>
                <w:sz w:val="21"/>
                <w:szCs w:val="22"/>
              </w:rPr>
              <w:t>工程监理单位转让工程监理业务的，责令改正，没收违法所得，处合同约定的监理酬金</w:t>
            </w:r>
            <w:r w:rsidRPr="001E340B">
              <w:rPr>
                <w:rFonts w:eastAsia="仿宋" w:cs="宋体"/>
                <w:bCs/>
                <w:color w:val="000000" w:themeColor="text1"/>
                <w:kern w:val="0"/>
                <w:sz w:val="21"/>
                <w:szCs w:val="22"/>
              </w:rPr>
              <w:t>25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50</w:t>
            </w:r>
            <w:r w:rsidRPr="001E340B">
              <w:rPr>
                <w:rFonts w:eastAsia="仿宋" w:hAnsi="仿宋" w:cs="宋体"/>
                <w:bCs/>
                <w:color w:val="000000" w:themeColor="text1"/>
                <w:kern w:val="0"/>
                <w:sz w:val="21"/>
                <w:szCs w:val="22"/>
              </w:rPr>
              <w:t>％以下的罚款；可以责令停业整顿，降低资质等级；情节严重的，吊销资质证书。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未造成</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25%</w:t>
            </w:r>
            <w:r w:rsidRPr="001E340B">
              <w:rPr>
                <w:rFonts w:eastAsia="仿宋" w:hAnsi="仿宋" w:cs="宋体"/>
                <w:bCs/>
                <w:color w:val="000000" w:themeColor="text1"/>
                <w:kern w:val="0"/>
                <w:sz w:val="21"/>
                <w:szCs w:val="22"/>
              </w:rPr>
              <w:t>以上</w:t>
            </w:r>
            <w:r w:rsidRPr="001E340B">
              <w:rPr>
                <w:rFonts w:eastAsia="仿宋"/>
                <w:color w:val="000000" w:themeColor="text1"/>
                <w:sz w:val="21"/>
                <w:szCs w:val="22"/>
              </w:rPr>
              <w:t>30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trHeight w:val="111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造成一般质量安全事故或者</w:t>
            </w:r>
            <w:r w:rsidRPr="001E340B">
              <w:rPr>
                <w:rFonts w:eastAsia="仿宋" w:cs="宋体" w:hint="eastAsia"/>
                <w:bCs/>
                <w:color w:val="000000" w:themeColor="text1"/>
                <w:kern w:val="0"/>
                <w:sz w:val="21"/>
                <w:szCs w:val="22"/>
              </w:rPr>
              <w:t xml:space="preserve"> 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30%</w:t>
            </w:r>
            <w:r w:rsidRPr="001E340B">
              <w:rPr>
                <w:rFonts w:eastAsia="仿宋" w:hAnsi="仿宋" w:cs="宋体"/>
                <w:bCs/>
                <w:color w:val="000000" w:themeColor="text1"/>
                <w:kern w:val="0"/>
                <w:sz w:val="21"/>
                <w:szCs w:val="22"/>
              </w:rPr>
              <w:t>以上</w:t>
            </w:r>
            <w:r w:rsidRPr="001E340B">
              <w:rPr>
                <w:rFonts w:eastAsia="仿宋"/>
                <w:color w:val="000000" w:themeColor="text1"/>
                <w:sz w:val="21"/>
                <w:szCs w:val="22"/>
              </w:rPr>
              <w:t>3</w:t>
            </w:r>
            <w:r w:rsidRPr="001E340B">
              <w:rPr>
                <w:rFonts w:eastAsia="仿宋" w:hint="eastAsia"/>
                <w:color w:val="000000" w:themeColor="text1"/>
                <w:sz w:val="21"/>
                <w:szCs w:val="22"/>
              </w:rPr>
              <w:t>5</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60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trHeight w:val="22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造成较</w:t>
            </w:r>
            <w:r w:rsidRPr="001E340B">
              <w:rPr>
                <w:rFonts w:eastAsia="仿宋" w:hAnsi="仿宋" w:cs="宋体" w:hint="eastAsia"/>
                <w:bCs/>
                <w:color w:val="000000" w:themeColor="text1"/>
                <w:kern w:val="0"/>
                <w:sz w:val="21"/>
                <w:szCs w:val="22"/>
              </w:rPr>
              <w:lastRenderedPageBreak/>
              <w:t>大质量安全事故。</w:t>
            </w: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造成</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人以下死亡，或者</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人以下重伤，或者</w:t>
            </w:r>
            <w:r w:rsidRPr="001E340B">
              <w:rPr>
                <w:rFonts w:eastAsia="仿宋" w:cs="宋体" w:hint="eastAsia"/>
                <w:bCs/>
                <w:color w:val="000000" w:themeColor="text1"/>
                <w:kern w:val="0"/>
                <w:sz w:val="21"/>
                <w:szCs w:val="22"/>
              </w:rPr>
              <w:lastRenderedPageBreak/>
              <w:t>1000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2000</w:t>
            </w:r>
            <w:r w:rsidRPr="001E340B">
              <w:rPr>
                <w:rFonts w:eastAsia="仿宋" w:hAnsi="仿宋" w:cs="宋体" w:hint="eastAsia"/>
                <w:bCs/>
                <w:color w:val="000000" w:themeColor="text1"/>
                <w:kern w:val="0"/>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lastRenderedPageBreak/>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40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w:t>
            </w:r>
            <w:r w:rsidRPr="001E340B">
              <w:rPr>
                <w:rFonts w:eastAsia="仿宋" w:hAnsi="仿宋"/>
                <w:color w:val="000000" w:themeColor="text1"/>
                <w:sz w:val="21"/>
                <w:szCs w:val="22"/>
              </w:rPr>
              <w:lastRenderedPageBreak/>
              <w:t>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60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trHeight w:val="28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7</w:t>
            </w:r>
            <w:r w:rsidRPr="001E340B">
              <w:rPr>
                <w:rFonts w:eastAsia="仿宋" w:hAnsi="仿宋" w:cs="宋体" w:hint="eastAsia"/>
                <w:bCs/>
                <w:color w:val="000000" w:themeColor="text1"/>
                <w:kern w:val="0"/>
                <w:sz w:val="21"/>
                <w:szCs w:val="22"/>
              </w:rPr>
              <w:t>人以下死亡，或者</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人以下重伤，或者</w:t>
            </w:r>
            <w:r w:rsidRPr="001E340B">
              <w:rPr>
                <w:rFonts w:eastAsia="仿宋" w:cs="宋体" w:hint="eastAsia"/>
                <w:bCs/>
                <w:color w:val="000000" w:themeColor="text1"/>
                <w:kern w:val="0"/>
                <w:sz w:val="21"/>
                <w:szCs w:val="22"/>
              </w:rPr>
              <w:t>2000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3000</w:t>
            </w:r>
            <w:r w:rsidRPr="001E340B">
              <w:rPr>
                <w:rFonts w:eastAsia="仿宋" w:hAnsi="仿宋" w:cs="宋体" w:hint="eastAsia"/>
                <w:bCs/>
                <w:color w:val="000000" w:themeColor="text1"/>
                <w:kern w:val="0"/>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40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90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120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trHeight w:val="120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w:t>
            </w:r>
            <w:r w:rsidRPr="001E340B">
              <w:rPr>
                <w:rFonts w:eastAsia="仿宋" w:cs="宋体" w:hint="eastAsia"/>
                <w:bCs/>
                <w:color w:val="000000" w:themeColor="text1"/>
                <w:kern w:val="0"/>
                <w:sz w:val="21"/>
                <w:szCs w:val="22"/>
              </w:rPr>
              <w:t>7</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人以下死亡，或者</w:t>
            </w:r>
            <w:r w:rsidRPr="001E340B">
              <w:rPr>
                <w:rFonts w:eastAsia="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人以上</w:t>
            </w:r>
            <w:r w:rsidRPr="001E340B">
              <w:rPr>
                <w:rFonts w:eastAsia="仿宋" w:cs="宋体" w:hint="eastAsia"/>
                <w:bCs/>
                <w:color w:val="000000" w:themeColor="text1"/>
                <w:kern w:val="0"/>
                <w:sz w:val="21"/>
                <w:szCs w:val="22"/>
              </w:rPr>
              <w:t>50</w:t>
            </w:r>
            <w:r w:rsidRPr="001E340B">
              <w:rPr>
                <w:rFonts w:eastAsia="仿宋" w:hAnsi="仿宋" w:cs="宋体" w:hint="eastAsia"/>
                <w:bCs/>
                <w:color w:val="000000" w:themeColor="text1"/>
                <w:kern w:val="0"/>
                <w:sz w:val="21"/>
                <w:szCs w:val="22"/>
              </w:rPr>
              <w:t>人以下重伤，或者</w:t>
            </w:r>
            <w:r w:rsidRPr="001E340B">
              <w:rPr>
                <w:rFonts w:eastAsia="仿宋" w:cs="宋体" w:hint="eastAsia"/>
                <w:bCs/>
                <w:color w:val="000000" w:themeColor="text1"/>
                <w:kern w:val="0"/>
                <w:sz w:val="21"/>
                <w:szCs w:val="22"/>
              </w:rPr>
              <w:t>3000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5000</w:t>
            </w:r>
            <w:r w:rsidRPr="001E340B">
              <w:rPr>
                <w:rFonts w:eastAsia="仿宋" w:hAnsi="仿宋" w:cs="宋体" w:hint="eastAsia"/>
                <w:bCs/>
                <w:color w:val="000000" w:themeColor="text1"/>
                <w:kern w:val="0"/>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40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120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180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trHeight w:val="84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造成重大质量安全事故；或者造成分部工程存在严重缺陷，经返修和加固处理仍不能满足安全使用要求。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40%</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50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降低资质等级。</w:t>
            </w:r>
          </w:p>
        </w:tc>
      </w:tr>
      <w:tr w:rsidR="001B69E4" w:rsidRPr="001E340B">
        <w:trPr>
          <w:trHeight w:val="73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造成特别重大质量安全事故；或者造成单位（子单位）工程存在严重缺陷，经返修和加固处理仍不能满足安全使用要求。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w:t>
            </w:r>
            <w:r w:rsidRPr="001E340B">
              <w:rPr>
                <w:rFonts w:eastAsia="仿宋" w:hAnsi="仿宋" w:hint="eastAsia"/>
                <w:color w:val="000000" w:themeColor="text1"/>
                <w:sz w:val="21"/>
                <w:szCs w:val="22"/>
              </w:rPr>
              <w:t>改正</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没收违法所得，</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合同约定的</w:t>
            </w:r>
            <w:r w:rsidRPr="001E340B">
              <w:rPr>
                <w:rFonts w:eastAsia="仿宋" w:hAnsi="仿宋" w:cs="宋体"/>
                <w:bCs/>
                <w:color w:val="000000" w:themeColor="text1"/>
                <w:kern w:val="0"/>
                <w:sz w:val="21"/>
                <w:szCs w:val="22"/>
              </w:rPr>
              <w:t>监理酬金</w:t>
            </w:r>
            <w:r w:rsidRPr="001E340B">
              <w:rPr>
                <w:rFonts w:eastAsia="仿宋" w:hint="eastAsia"/>
                <w:color w:val="000000" w:themeColor="text1"/>
                <w:sz w:val="21"/>
                <w:szCs w:val="22"/>
              </w:rPr>
              <w:t>40%</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50</w:t>
            </w:r>
            <w:r w:rsidRPr="001E340B">
              <w:rPr>
                <w:rFonts w:eastAsia="仿宋" w:hAnsi="仿宋"/>
                <w:color w:val="000000" w:themeColor="text1"/>
                <w:sz w:val="21"/>
                <w:szCs w:val="22"/>
              </w:rPr>
              <w:t>％</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吊销资质证书。</w:t>
            </w:r>
          </w:p>
        </w:tc>
      </w:tr>
      <w:tr w:rsidR="001B69E4" w:rsidRPr="001E340B">
        <w:trPr>
          <w:trHeight w:val="36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restart"/>
            <w:tcBorders>
              <w:top w:val="nil"/>
            </w:tcBorders>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《建设工程质量管理条例》</w:t>
            </w:r>
            <w:r w:rsidR="00132C3B"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tcBorders>
              <w:top w:val="nil"/>
            </w:tcBorders>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未造成</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trHeight w:val="58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造成一般质量安全事故或者</w:t>
            </w:r>
            <w:r w:rsidRPr="001E340B">
              <w:rPr>
                <w:rFonts w:eastAsia="仿宋" w:cs="宋体" w:hint="eastAsia"/>
                <w:bCs/>
                <w:color w:val="000000" w:themeColor="text1"/>
                <w:kern w:val="0"/>
                <w:sz w:val="21"/>
                <w:szCs w:val="22"/>
              </w:rPr>
              <w:t xml:space="preserve"> 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次以上同类型违法行为。</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26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trPr>
          <w:trHeight w:val="6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rsidTr="00BE4F6F">
        <w:trPr>
          <w:trHeight w:val="52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BE4F6F">
        <w:trPr>
          <w:trHeight w:val="572"/>
          <w:jc w:val="center"/>
        </w:trPr>
        <w:tc>
          <w:tcPr>
            <w:tcW w:w="703" w:type="dxa"/>
            <w:vMerge w:val="restart"/>
            <w:vAlign w:val="center"/>
          </w:tcPr>
          <w:p w:rsidR="001B69E4" w:rsidRPr="001E340B" w:rsidRDefault="001B69E4" w:rsidP="00BE4F6F">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w:t>
            </w:r>
            <w:r w:rsidR="00BE4F6F" w:rsidRPr="001E340B">
              <w:rPr>
                <w:rFonts w:eastAsia="仿宋" w:hint="eastAsia"/>
                <w:color w:val="000000" w:themeColor="text1"/>
                <w:sz w:val="21"/>
                <w:szCs w:val="22"/>
              </w:rPr>
              <w:t>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转让检测业</w:t>
            </w:r>
            <w:r w:rsidRPr="001E340B">
              <w:rPr>
                <w:rFonts w:eastAsia="仿宋" w:hAnsi="仿宋" w:hint="eastAsia"/>
                <w:color w:val="000000" w:themeColor="text1"/>
                <w:kern w:val="0"/>
                <w:sz w:val="21"/>
                <w:szCs w:val="22"/>
              </w:rPr>
              <w:t>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132C3B"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第十一条第三款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检测机构不得转让建设工程检测业务。</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132C3B"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第一款第（四）项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w:t>
            </w:r>
            <w:r w:rsidRPr="001E340B">
              <w:rPr>
                <w:rFonts w:eastAsia="仿宋" w:hAnsi="仿宋"/>
                <w:color w:val="000000" w:themeColor="text1"/>
                <w:kern w:val="0"/>
                <w:sz w:val="21"/>
                <w:szCs w:val="22"/>
              </w:rPr>
              <w:lastRenderedPageBreak/>
              <w:t>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（四）违反第十一条第三款规定，转让检测业务的；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检测机构</w:t>
            </w:r>
          </w:p>
        </w:tc>
        <w:tc>
          <w:tcPr>
            <w:tcW w:w="2708" w:type="dxa"/>
            <w:gridSpan w:val="2"/>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36"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36"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pPr>
              <w:adjustRightInd w:val="0"/>
              <w:snapToGrid w:val="0"/>
              <w:spacing w:line="236"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pPr>
              <w:adjustRightInd w:val="0"/>
              <w:snapToGrid w:val="0"/>
              <w:spacing w:line="236"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lastRenderedPageBreak/>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万元罚款</w:t>
            </w:r>
            <w:r w:rsidRPr="001E340B">
              <w:rPr>
                <w:rFonts w:eastAsia="仿宋" w:hAnsi="仿宋" w:hint="eastAsia"/>
                <w:color w:val="000000" w:themeColor="text1"/>
                <w:kern w:val="0"/>
                <w:sz w:val="21"/>
                <w:szCs w:val="22"/>
              </w:rPr>
              <w:t>。</w:t>
            </w:r>
          </w:p>
        </w:tc>
      </w:tr>
      <w:tr w:rsidR="001B69E4" w:rsidRPr="001E340B" w:rsidTr="00BE4F6F">
        <w:trPr>
          <w:trHeight w:val="561"/>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委托未取得相应资质的检测机构进行检测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132C3B"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第十一条第一款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建设单位或者施工单位应当委托具有相应资质的检测机构进行检测。</w:t>
            </w:r>
          </w:p>
          <w:p w:rsidR="001B69E4" w:rsidRPr="001E340B" w:rsidRDefault="001B69E4" w:rsidP="00BE4F6F">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132C3B"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第十一条第二款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监理单位应当将监理平行检验中的检测工作委托具有相应资质的检测机构进行。监理单位的平行检测比例，应当符合国家有关规定；国家未作规定的，应当符合市建设行政管理部门的规定。</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132C3B"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第三十三条</w:t>
            </w:r>
            <w:r w:rsidRPr="001E340B">
              <w:rPr>
                <w:rFonts w:eastAsia="仿宋" w:hAnsi="仿宋" w:hint="eastAsia"/>
                <w:b/>
                <w:color w:val="000000" w:themeColor="text1"/>
                <w:kern w:val="0"/>
                <w:sz w:val="21"/>
                <w:szCs w:val="22"/>
              </w:rPr>
              <w:t>第（一）项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违反本办法规定，有关单位有下列情形之一的，由建设行政管理部门或者其他有关部门责令限期改正，处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p>
          <w:p w:rsidR="001B69E4" w:rsidRPr="001E340B" w:rsidRDefault="004D7A98">
            <w:pPr>
              <w:adjustRightInd w:val="0"/>
              <w:snapToGrid w:val="0"/>
              <w:spacing w:line="240" w:lineRule="exact"/>
              <w:rPr>
                <w:rFonts w:eastAsia="仿宋"/>
                <w:b/>
                <w:color w:val="000000" w:themeColor="text1"/>
                <w:kern w:val="0"/>
                <w:sz w:val="21"/>
                <w:szCs w:val="22"/>
              </w:rPr>
            </w:pPr>
            <w:r w:rsidRPr="001E340B">
              <w:rPr>
                <w:rFonts w:eastAsia="仿宋" w:hAnsi="仿宋" w:hint="eastAsia"/>
                <w:color w:val="000000" w:themeColor="text1"/>
                <w:kern w:val="0"/>
                <w:sz w:val="21"/>
                <w:szCs w:val="22"/>
              </w:rPr>
              <w:t xml:space="preserve">  </w:t>
            </w:r>
            <w:r w:rsidR="001B69E4" w:rsidRPr="001E340B">
              <w:rPr>
                <w:rFonts w:eastAsia="仿宋" w:hAnsi="仿宋"/>
                <w:color w:val="000000" w:themeColor="text1"/>
                <w:kern w:val="0"/>
                <w:sz w:val="21"/>
                <w:szCs w:val="22"/>
              </w:rPr>
              <w:t>（一）违反第十一条第一款、第二款规定，建设、施工或者监理单位委托未取得相应资质的检测机构进行检测的；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rsidTr="00BE4F6F">
        <w:trPr>
          <w:trHeight w:val="60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rsidTr="00BE4F6F">
        <w:trPr>
          <w:trHeight w:val="58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rsidTr="00BE4F6F">
        <w:trPr>
          <w:trHeight w:val="56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rsidTr="00BE4F6F">
        <w:trPr>
          <w:trHeight w:val="492"/>
          <w:jc w:val="center"/>
        </w:trPr>
        <w:tc>
          <w:tcPr>
            <w:tcW w:w="703" w:type="dxa"/>
            <w:vMerge/>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万元罚款</w:t>
            </w:r>
            <w:r w:rsidRPr="001E340B">
              <w:rPr>
                <w:rFonts w:eastAsia="仿宋" w:hAnsi="仿宋" w:hint="eastAsia"/>
                <w:color w:val="000000" w:themeColor="text1"/>
                <w:kern w:val="0"/>
                <w:sz w:val="21"/>
                <w:szCs w:val="22"/>
              </w:rPr>
              <w:t>。</w:t>
            </w:r>
          </w:p>
        </w:tc>
      </w:tr>
      <w:tr w:rsidR="001B69E4" w:rsidRPr="001E340B" w:rsidTr="006F7FCB">
        <w:trPr>
          <w:trHeight w:val="1124"/>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超越资质等级承揽工程或者</w:t>
            </w:r>
            <w:r w:rsidRPr="001E340B">
              <w:rPr>
                <w:rFonts w:eastAsia="仿宋" w:hAnsi="仿宋"/>
                <w:color w:val="000000" w:themeColor="text1"/>
                <w:kern w:val="28"/>
                <w:sz w:val="21"/>
                <w:szCs w:val="22"/>
              </w:rPr>
              <w:t>允许其他单位或者个人以本单位名义承揽工程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28"/>
                <w:sz w:val="21"/>
                <w:szCs w:val="22"/>
              </w:rPr>
            </w:pPr>
            <w:r w:rsidRPr="001E340B">
              <w:rPr>
                <w:rFonts w:eastAsia="仿宋" w:hAnsi="仿宋" w:hint="eastAsia"/>
                <w:b/>
                <w:color w:val="000000" w:themeColor="text1"/>
                <w:sz w:val="21"/>
                <w:szCs w:val="22"/>
              </w:rPr>
              <w:t>《建设工程质量管理条例》第十八条第二款</w:t>
            </w:r>
            <w:r w:rsidRPr="001E340B">
              <w:rPr>
                <w:rFonts w:eastAsia="仿宋" w:hint="eastAsia"/>
                <w:b/>
                <w:color w:val="000000" w:themeColor="text1"/>
                <w:sz w:val="21"/>
                <w:szCs w:val="22"/>
              </w:rPr>
              <w:t xml:space="preserve"> </w:t>
            </w:r>
            <w:r w:rsidRPr="001E340B">
              <w:rPr>
                <w:rFonts w:eastAsia="仿宋" w:hAnsi="仿宋"/>
                <w:color w:val="000000" w:themeColor="text1"/>
                <w:kern w:val="28"/>
                <w:sz w:val="21"/>
                <w:szCs w:val="22"/>
              </w:rPr>
              <w:t>禁止勘察、设计单位超越其资质等级许可的范围或者以其他勘察、设计单位的名义承揽工程。禁止勘察、设计单位允许其他单位或者个人以本单位的名义承揽工程。</w:t>
            </w:r>
          </w:p>
          <w:p w:rsidR="001B69E4" w:rsidRPr="001E340B" w:rsidRDefault="001B69E4">
            <w:pPr>
              <w:adjustRightInd w:val="0"/>
              <w:snapToGrid w:val="0"/>
              <w:spacing w:line="240" w:lineRule="exact"/>
              <w:ind w:firstLineChars="200" w:firstLine="422"/>
              <w:rPr>
                <w:rFonts w:eastAsia="仿宋"/>
                <w:color w:val="000000" w:themeColor="text1"/>
                <w:kern w:val="28"/>
                <w:sz w:val="21"/>
                <w:szCs w:val="22"/>
              </w:rPr>
            </w:pPr>
            <w:r w:rsidRPr="001E340B">
              <w:rPr>
                <w:rFonts w:eastAsia="仿宋" w:hAnsi="仿宋" w:hint="eastAsia"/>
                <w:b/>
                <w:color w:val="000000" w:themeColor="text1"/>
                <w:sz w:val="21"/>
                <w:szCs w:val="22"/>
              </w:rPr>
              <w:t>《建设工程质量管理条例》第二十五条第二款</w:t>
            </w:r>
            <w:r w:rsidRPr="001E340B">
              <w:rPr>
                <w:rFonts w:eastAsia="仿宋" w:hint="eastAsia"/>
                <w:b/>
                <w:color w:val="000000" w:themeColor="text1"/>
                <w:sz w:val="21"/>
                <w:szCs w:val="22"/>
              </w:rPr>
              <w:t xml:space="preserve"> </w:t>
            </w:r>
            <w:r w:rsidRPr="001E340B">
              <w:rPr>
                <w:rFonts w:eastAsia="仿宋" w:hAnsi="仿宋"/>
                <w:color w:val="000000" w:themeColor="text1"/>
                <w:kern w:val="28"/>
                <w:sz w:val="21"/>
                <w:szCs w:val="22"/>
              </w:rPr>
              <w:t>禁止施工单位超越本单位资质等级许可的业务范围或者以其他施工单位的名义承揽工程。禁止施工单位允许其他单位或者个人以本单位的名义承揽工程。</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kern w:val="28"/>
                <w:sz w:val="21"/>
                <w:szCs w:val="22"/>
              </w:rPr>
              <w:t>第三十四条</w:t>
            </w:r>
            <w:r w:rsidRPr="001E340B">
              <w:rPr>
                <w:rFonts w:eastAsia="仿宋" w:hAnsi="仿宋" w:hint="eastAsia"/>
                <w:b/>
                <w:color w:val="000000" w:themeColor="text1"/>
                <w:kern w:val="28"/>
                <w:sz w:val="21"/>
                <w:szCs w:val="22"/>
              </w:rPr>
              <w:t>第二款</w:t>
            </w:r>
            <w:r w:rsidRPr="001E340B">
              <w:rPr>
                <w:rFonts w:eastAsia="仿宋" w:hint="eastAsia"/>
                <w:b/>
                <w:color w:val="000000" w:themeColor="text1"/>
                <w:kern w:val="28"/>
                <w:sz w:val="21"/>
                <w:szCs w:val="22"/>
              </w:rPr>
              <w:t xml:space="preserve"> </w:t>
            </w:r>
            <w:r w:rsidRPr="001E340B">
              <w:rPr>
                <w:rFonts w:eastAsia="仿宋" w:hAnsi="仿宋"/>
                <w:color w:val="000000" w:themeColor="text1"/>
                <w:kern w:val="28"/>
                <w:sz w:val="21"/>
                <w:szCs w:val="22"/>
              </w:rPr>
              <w:t>禁止工程监理单位超越本单位资质等级许可的范围或者以其他工程监理单位的名义承担工程监理业务。禁止工程监理单位允许其他单位或者个人以本单位的名义承担工程监理业务。</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hAnsi="仿宋"/>
                <w:color w:val="000000" w:themeColor="text1"/>
                <w:kern w:val="28"/>
                <w:sz w:val="21"/>
                <w:szCs w:val="22"/>
              </w:rPr>
            </w:pPr>
            <w:r w:rsidRPr="001E340B">
              <w:rPr>
                <w:rFonts w:eastAsia="仿宋" w:hAnsi="仿宋" w:hint="eastAsia"/>
                <w:b/>
                <w:color w:val="000000" w:themeColor="text1"/>
                <w:kern w:val="28"/>
                <w:sz w:val="21"/>
                <w:szCs w:val="22"/>
              </w:rPr>
              <w:t>《建设工程质量管理条例》</w:t>
            </w:r>
            <w:r w:rsidRPr="001E340B">
              <w:rPr>
                <w:rFonts w:eastAsia="仿宋" w:hAnsi="仿宋"/>
                <w:b/>
                <w:color w:val="000000" w:themeColor="text1"/>
                <w:kern w:val="28"/>
                <w:sz w:val="21"/>
                <w:szCs w:val="22"/>
              </w:rPr>
              <w:t>第六十条</w:t>
            </w:r>
            <w:r w:rsidRPr="001E340B">
              <w:rPr>
                <w:rFonts w:eastAsia="仿宋" w:hAnsi="仿宋" w:hint="eastAsia"/>
                <w:b/>
                <w:color w:val="000000" w:themeColor="text1"/>
                <w:kern w:val="28"/>
                <w:sz w:val="21"/>
                <w:szCs w:val="22"/>
              </w:rPr>
              <w:t>第一款</w:t>
            </w:r>
            <w:r w:rsidRPr="001E340B">
              <w:rPr>
                <w:rFonts w:eastAsia="仿宋" w:hAnsi="仿宋" w:hint="eastAsia"/>
                <w:b/>
                <w:color w:val="000000" w:themeColor="text1"/>
                <w:kern w:val="28"/>
                <w:sz w:val="21"/>
                <w:szCs w:val="22"/>
              </w:rPr>
              <w:t xml:space="preserve"> </w:t>
            </w:r>
            <w:r w:rsidRPr="001E340B">
              <w:rPr>
                <w:rFonts w:eastAsia="仿宋" w:hint="eastAsia"/>
                <w:color w:val="000000" w:themeColor="text1"/>
                <w:kern w:val="28"/>
                <w:sz w:val="21"/>
                <w:szCs w:val="22"/>
              </w:rPr>
              <w:t>违反本条例规定，勘察、设计、施工、工程监理单位超越本单位资质等级承揽工程的，责令停止违法行为，对勘察、设计单位或者工程监理单位处合同约定的勘察费、设计费或者监理酬金</w:t>
            </w:r>
            <w:r w:rsidRPr="001E340B">
              <w:rPr>
                <w:rFonts w:eastAsia="仿宋" w:hint="eastAsia"/>
                <w:color w:val="000000" w:themeColor="text1"/>
                <w:kern w:val="28"/>
                <w:sz w:val="21"/>
                <w:szCs w:val="22"/>
              </w:rPr>
              <w:t>1</w:t>
            </w:r>
            <w:r w:rsidRPr="001E340B">
              <w:rPr>
                <w:rFonts w:eastAsia="仿宋" w:hint="eastAsia"/>
                <w:color w:val="000000" w:themeColor="text1"/>
                <w:kern w:val="28"/>
                <w:sz w:val="21"/>
                <w:szCs w:val="22"/>
              </w:rPr>
              <w:t>倍以上</w:t>
            </w:r>
            <w:r w:rsidRPr="001E340B">
              <w:rPr>
                <w:rFonts w:eastAsia="仿宋" w:hint="eastAsia"/>
                <w:color w:val="000000" w:themeColor="text1"/>
                <w:kern w:val="28"/>
                <w:sz w:val="21"/>
                <w:szCs w:val="22"/>
              </w:rPr>
              <w:t>2</w:t>
            </w:r>
            <w:r w:rsidRPr="001E340B">
              <w:rPr>
                <w:rFonts w:eastAsia="仿宋" w:hint="eastAsia"/>
                <w:color w:val="000000" w:themeColor="text1"/>
                <w:kern w:val="28"/>
                <w:sz w:val="21"/>
                <w:szCs w:val="22"/>
              </w:rPr>
              <w:t>倍以下的罚款；对施工单位处工程合同价款</w:t>
            </w:r>
            <w:r w:rsidRPr="001E340B">
              <w:rPr>
                <w:rFonts w:eastAsia="仿宋" w:hint="eastAsia"/>
                <w:color w:val="000000" w:themeColor="text1"/>
                <w:kern w:val="28"/>
                <w:sz w:val="21"/>
                <w:szCs w:val="22"/>
              </w:rPr>
              <w:t>2</w:t>
            </w:r>
            <w:r w:rsidRPr="001E340B">
              <w:rPr>
                <w:rFonts w:eastAsia="仿宋" w:hint="eastAsia"/>
                <w:color w:val="000000" w:themeColor="text1"/>
                <w:kern w:val="28"/>
                <w:sz w:val="21"/>
                <w:szCs w:val="22"/>
              </w:rPr>
              <w:t>％以上</w:t>
            </w:r>
            <w:r w:rsidRPr="001E340B">
              <w:rPr>
                <w:rFonts w:eastAsia="仿宋" w:hint="eastAsia"/>
                <w:color w:val="000000" w:themeColor="text1"/>
                <w:kern w:val="28"/>
                <w:sz w:val="21"/>
                <w:szCs w:val="22"/>
              </w:rPr>
              <w:t>4</w:t>
            </w:r>
            <w:r w:rsidRPr="001E340B">
              <w:rPr>
                <w:rFonts w:eastAsia="仿宋" w:hint="eastAsia"/>
                <w:color w:val="000000" w:themeColor="text1"/>
                <w:kern w:val="28"/>
                <w:sz w:val="21"/>
                <w:szCs w:val="22"/>
              </w:rPr>
              <w:t>％以下的罚款，可以责令停业整顿，降低资质等级；情节严重的，吊销资质证书；有违法所得的，予以没收。</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kern w:val="28"/>
                <w:sz w:val="21"/>
                <w:szCs w:val="22"/>
              </w:rPr>
              <w:t>第六十一条</w:t>
            </w:r>
            <w:r w:rsidRPr="001E340B">
              <w:rPr>
                <w:rFonts w:eastAsia="仿宋" w:hint="eastAsia"/>
                <w:color w:val="000000" w:themeColor="text1"/>
                <w:kern w:val="28"/>
                <w:sz w:val="21"/>
                <w:szCs w:val="22"/>
              </w:rPr>
              <w:t xml:space="preserve"> </w:t>
            </w:r>
            <w:r w:rsidRPr="001E340B">
              <w:rPr>
                <w:rFonts w:eastAsia="仿宋" w:hAnsi="仿宋"/>
                <w:color w:val="000000" w:themeColor="text1"/>
                <w:kern w:val="28"/>
                <w:sz w:val="21"/>
                <w:szCs w:val="22"/>
              </w:rPr>
              <w:t>违反本条例规定，勘察、设计、施工、工程监理单位允许其他单位或者个人以本单位名义承揽工程的，责令改正，没收违法所得，对勘察、设计单位和工程监理单位处合同约定的勘察费、设计费和监理酬金</w:t>
            </w:r>
            <w:r w:rsidRPr="001E340B">
              <w:rPr>
                <w:rFonts w:eastAsia="仿宋"/>
                <w:color w:val="000000" w:themeColor="text1"/>
                <w:kern w:val="28"/>
                <w:sz w:val="21"/>
                <w:szCs w:val="22"/>
              </w:rPr>
              <w:t>1</w:t>
            </w:r>
            <w:r w:rsidRPr="001E340B">
              <w:rPr>
                <w:rFonts w:eastAsia="仿宋" w:hAnsi="仿宋"/>
                <w:color w:val="000000" w:themeColor="text1"/>
                <w:kern w:val="28"/>
                <w:sz w:val="21"/>
                <w:szCs w:val="22"/>
              </w:rPr>
              <w:t>倍以</w:t>
            </w:r>
            <w:r w:rsidRPr="001E340B">
              <w:rPr>
                <w:rFonts w:eastAsia="仿宋" w:hAnsi="仿宋"/>
                <w:color w:val="000000" w:themeColor="text1"/>
                <w:kern w:val="28"/>
                <w:sz w:val="21"/>
                <w:szCs w:val="22"/>
              </w:rPr>
              <w:lastRenderedPageBreak/>
              <w:t>上</w:t>
            </w:r>
            <w:r w:rsidRPr="001E340B">
              <w:rPr>
                <w:rFonts w:eastAsia="仿宋"/>
                <w:color w:val="000000" w:themeColor="text1"/>
                <w:kern w:val="28"/>
                <w:sz w:val="21"/>
                <w:szCs w:val="22"/>
              </w:rPr>
              <w:t>2</w:t>
            </w:r>
            <w:r w:rsidRPr="001E340B">
              <w:rPr>
                <w:rFonts w:eastAsia="仿宋" w:hAnsi="仿宋"/>
                <w:color w:val="000000" w:themeColor="text1"/>
                <w:kern w:val="28"/>
                <w:sz w:val="21"/>
                <w:szCs w:val="22"/>
              </w:rPr>
              <w:t>倍以下的罚款；对施工单位处工程合同价款</w:t>
            </w:r>
            <w:r w:rsidRPr="001E340B">
              <w:rPr>
                <w:rFonts w:eastAsia="仿宋"/>
                <w:color w:val="000000" w:themeColor="text1"/>
                <w:kern w:val="28"/>
                <w:sz w:val="21"/>
                <w:szCs w:val="22"/>
              </w:rPr>
              <w:t>2</w:t>
            </w:r>
            <w:r w:rsidRPr="001E340B">
              <w:rPr>
                <w:rFonts w:eastAsia="仿宋" w:hAnsi="仿宋"/>
                <w:color w:val="000000" w:themeColor="text1"/>
                <w:kern w:val="28"/>
                <w:sz w:val="21"/>
                <w:szCs w:val="22"/>
              </w:rPr>
              <w:t>％以上</w:t>
            </w:r>
            <w:r w:rsidRPr="001E340B">
              <w:rPr>
                <w:rFonts w:eastAsia="仿宋"/>
                <w:color w:val="000000" w:themeColor="text1"/>
                <w:kern w:val="28"/>
                <w:sz w:val="21"/>
                <w:szCs w:val="22"/>
              </w:rPr>
              <w:t>4</w:t>
            </w:r>
            <w:r w:rsidRPr="001E340B">
              <w:rPr>
                <w:rFonts w:eastAsia="仿宋" w:hAnsi="仿宋"/>
                <w:color w:val="000000" w:themeColor="text1"/>
                <w:kern w:val="28"/>
                <w:sz w:val="21"/>
                <w:szCs w:val="22"/>
              </w:rPr>
              <w:t>％以下的罚款；可以责令停业整顿，降低资质等级；情节严重的，吊销资质证书。</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勘察单位</w:t>
            </w:r>
          </w:p>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设计单位</w:t>
            </w:r>
          </w:p>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施工单位</w:t>
            </w:r>
          </w:p>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未造成质量安全事故。</w:t>
            </w:r>
          </w:p>
        </w:tc>
        <w:tc>
          <w:tcPr>
            <w:tcW w:w="2525" w:type="dxa"/>
            <w:vAlign w:val="center"/>
          </w:tcPr>
          <w:p w:rsidR="001B69E4" w:rsidRPr="001E340B" w:rsidRDefault="001B69E4" w:rsidP="006F7FCB">
            <w:pPr>
              <w:widowControl/>
              <w:adjustRightInd w:val="0"/>
              <w:snapToGrid w:val="0"/>
              <w:spacing w:line="236" w:lineRule="exact"/>
              <w:jc w:val="left"/>
              <w:rPr>
                <w:rFonts w:eastAsia="仿宋"/>
                <w:color w:val="000000" w:themeColor="text1"/>
                <w:sz w:val="10"/>
                <w:szCs w:val="10"/>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倍</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bCs/>
                <w:color w:val="000000" w:themeColor="text1"/>
                <w:kern w:val="0"/>
                <w:sz w:val="21"/>
                <w:szCs w:val="22"/>
              </w:rPr>
              <w:t>2</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2.5</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有违法所得的，予以没收</w:t>
            </w:r>
            <w:r w:rsidRPr="001E340B">
              <w:rPr>
                <w:rFonts w:eastAsia="仿宋" w:hAnsi="仿宋" w:cs="宋体" w:hint="eastAsia"/>
                <w:bCs/>
                <w:color w:val="000000" w:themeColor="text1"/>
                <w:kern w:val="0"/>
                <w:sz w:val="21"/>
                <w:szCs w:val="22"/>
              </w:rPr>
              <w:t>。</w:t>
            </w:r>
          </w:p>
        </w:tc>
      </w:tr>
      <w:tr w:rsidR="001B69E4" w:rsidRPr="001E340B">
        <w:trPr>
          <w:trHeight w:val="1685"/>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造成一般质量安全事故或者</w:t>
            </w:r>
            <w:r w:rsidRPr="001E340B">
              <w:rPr>
                <w:rFonts w:eastAsia="仿宋" w:hint="eastAsia"/>
                <w:color w:val="000000" w:themeColor="text1"/>
                <w:sz w:val="21"/>
                <w:szCs w:val="22"/>
              </w:rPr>
              <w:t xml:space="preserve"> 2</w:t>
            </w:r>
            <w:r w:rsidRPr="001E340B">
              <w:rPr>
                <w:rFonts w:eastAsia="仿宋" w:hint="eastAsia"/>
                <w:color w:val="000000" w:themeColor="text1"/>
                <w:sz w:val="21"/>
                <w:szCs w:val="22"/>
              </w:rPr>
              <w:t>年内发生</w:t>
            </w:r>
            <w:r w:rsidRPr="001E340B">
              <w:rPr>
                <w:rFonts w:eastAsia="仿宋" w:hint="eastAsia"/>
                <w:color w:val="000000" w:themeColor="text1"/>
                <w:sz w:val="21"/>
                <w:szCs w:val="22"/>
              </w:rPr>
              <w:t>2</w:t>
            </w:r>
            <w:r w:rsidRPr="001E340B">
              <w:rPr>
                <w:rFonts w:eastAsia="仿宋" w:hint="eastAsia"/>
                <w:color w:val="000000" w:themeColor="text1"/>
                <w:sz w:val="21"/>
                <w:szCs w:val="22"/>
              </w:rPr>
              <w:t>次以上同类违法行为。</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以上</w:t>
            </w:r>
            <w:r w:rsidRPr="001E340B">
              <w:rPr>
                <w:rFonts w:eastAsia="仿宋" w:hAnsi="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倍以下</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bCs/>
                <w:color w:val="000000" w:themeColor="text1"/>
                <w:kern w:val="0"/>
                <w:sz w:val="21"/>
                <w:szCs w:val="22"/>
              </w:rPr>
              <w:t>2</w:t>
            </w:r>
            <w:r w:rsidRPr="001E340B">
              <w:rPr>
                <w:rFonts w:eastAsia="仿宋" w:hAnsi="仿宋" w:cs="宋体" w:hint="eastAsia"/>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3</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责令停业整顿</w:t>
            </w:r>
            <w:r w:rsidRPr="001E340B">
              <w:rPr>
                <w:rFonts w:eastAsia="仿宋" w:hAnsi="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w:t>
            </w:r>
            <w:r w:rsidRPr="001E340B">
              <w:rPr>
                <w:rFonts w:eastAsia="仿宋" w:hAnsi="仿宋" w:cs="宋体" w:hint="eastAsia"/>
                <w:bCs/>
                <w:color w:val="000000" w:themeColor="text1"/>
                <w:kern w:val="0"/>
                <w:sz w:val="21"/>
                <w:szCs w:val="22"/>
              </w:rPr>
              <w:t>60</w:t>
            </w:r>
            <w:r w:rsidRPr="001E340B">
              <w:rPr>
                <w:rFonts w:eastAsia="仿宋" w:hAnsi="仿宋" w:cs="宋体" w:hint="eastAsia"/>
                <w:bCs/>
                <w:color w:val="000000" w:themeColor="text1"/>
                <w:kern w:val="0"/>
                <w:sz w:val="21"/>
                <w:szCs w:val="22"/>
              </w:rPr>
              <w:t>日；</w:t>
            </w:r>
            <w:r w:rsidRPr="001E340B">
              <w:rPr>
                <w:rFonts w:eastAsia="仿宋" w:hAnsi="仿宋" w:cs="宋体"/>
                <w:bCs/>
                <w:color w:val="000000" w:themeColor="text1"/>
                <w:kern w:val="0"/>
                <w:sz w:val="21"/>
                <w:szCs w:val="22"/>
              </w:rPr>
              <w:t>有违法所得的，予以没收</w:t>
            </w:r>
            <w:r w:rsidRPr="001E340B">
              <w:rPr>
                <w:rFonts w:eastAsia="仿宋" w:hAnsi="仿宋" w:cs="宋体" w:hint="eastAsia"/>
                <w:bCs/>
                <w:color w:val="000000" w:themeColor="text1"/>
                <w:kern w:val="0"/>
                <w:sz w:val="21"/>
                <w:szCs w:val="22"/>
              </w:rPr>
              <w:t>。</w:t>
            </w:r>
          </w:p>
        </w:tc>
      </w:tr>
      <w:tr w:rsidR="001B69E4" w:rsidRPr="001E340B">
        <w:trPr>
          <w:trHeight w:val="1409"/>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造成较大质量</w:t>
            </w:r>
            <w:r w:rsidRPr="001E340B">
              <w:rPr>
                <w:rFonts w:eastAsia="仿宋" w:hint="eastAsia"/>
                <w:color w:val="000000" w:themeColor="text1"/>
                <w:sz w:val="21"/>
                <w:szCs w:val="22"/>
              </w:rPr>
              <w:lastRenderedPageBreak/>
              <w:t>安全量事故。</w:t>
            </w: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lastRenderedPageBreak/>
              <w:t>造成</w:t>
            </w:r>
            <w:r w:rsidRPr="001E340B">
              <w:rPr>
                <w:rFonts w:eastAsia="仿宋" w:hint="eastAsia"/>
                <w:color w:val="000000" w:themeColor="text1"/>
                <w:sz w:val="21"/>
                <w:szCs w:val="22"/>
              </w:rPr>
              <w:t>3</w:t>
            </w:r>
            <w:r w:rsidRPr="001E340B">
              <w:rPr>
                <w:rFonts w:eastAsia="仿宋" w:hint="eastAsia"/>
                <w:color w:val="000000" w:themeColor="text1"/>
                <w:sz w:val="21"/>
                <w:szCs w:val="22"/>
              </w:rPr>
              <w:t>人以上</w:t>
            </w:r>
            <w:r w:rsidRPr="001E340B">
              <w:rPr>
                <w:rFonts w:eastAsia="仿宋" w:hint="eastAsia"/>
                <w:color w:val="000000" w:themeColor="text1"/>
                <w:sz w:val="21"/>
                <w:szCs w:val="22"/>
              </w:rPr>
              <w:t>5</w:t>
            </w:r>
            <w:r w:rsidRPr="001E340B">
              <w:rPr>
                <w:rFonts w:eastAsia="仿宋" w:hint="eastAsia"/>
                <w:color w:val="000000" w:themeColor="text1"/>
                <w:sz w:val="21"/>
                <w:szCs w:val="22"/>
              </w:rPr>
              <w:t>人以下死亡，或者</w:t>
            </w:r>
            <w:r w:rsidRPr="001E340B">
              <w:rPr>
                <w:rFonts w:eastAsia="仿宋" w:hint="eastAsia"/>
                <w:color w:val="000000" w:themeColor="text1"/>
                <w:sz w:val="21"/>
                <w:szCs w:val="22"/>
              </w:rPr>
              <w:t>10</w:t>
            </w:r>
            <w:r w:rsidRPr="001E340B">
              <w:rPr>
                <w:rFonts w:eastAsia="仿宋" w:hint="eastAsia"/>
                <w:color w:val="000000" w:themeColor="text1"/>
                <w:sz w:val="21"/>
                <w:szCs w:val="22"/>
              </w:rPr>
              <w:t>人以上</w:t>
            </w:r>
            <w:r w:rsidRPr="001E340B">
              <w:rPr>
                <w:rFonts w:eastAsia="仿宋" w:hint="eastAsia"/>
                <w:color w:val="000000" w:themeColor="text1"/>
                <w:sz w:val="21"/>
                <w:szCs w:val="22"/>
              </w:rPr>
              <w:t>20</w:t>
            </w:r>
            <w:r w:rsidRPr="001E340B">
              <w:rPr>
                <w:rFonts w:eastAsia="仿宋" w:hint="eastAsia"/>
                <w:color w:val="000000" w:themeColor="text1"/>
                <w:sz w:val="21"/>
                <w:szCs w:val="22"/>
              </w:rPr>
              <w:t>人以下重伤，或者</w:t>
            </w:r>
            <w:r w:rsidRPr="001E340B">
              <w:rPr>
                <w:rFonts w:eastAsia="仿宋" w:hint="eastAsia"/>
                <w:color w:val="000000" w:themeColor="text1"/>
                <w:sz w:val="21"/>
                <w:szCs w:val="22"/>
              </w:rPr>
              <w:t>1000</w:t>
            </w:r>
            <w:r w:rsidRPr="001E340B">
              <w:rPr>
                <w:rFonts w:eastAsia="仿宋" w:hint="eastAsia"/>
                <w:color w:val="000000" w:themeColor="text1"/>
                <w:sz w:val="21"/>
                <w:szCs w:val="22"/>
              </w:rPr>
              <w:t>万元以上</w:t>
            </w:r>
            <w:r w:rsidRPr="001E340B">
              <w:rPr>
                <w:rFonts w:eastAsia="仿宋" w:hint="eastAsia"/>
                <w:color w:val="000000" w:themeColor="text1"/>
                <w:sz w:val="21"/>
                <w:szCs w:val="22"/>
              </w:rPr>
              <w:t>2000</w:t>
            </w:r>
            <w:r w:rsidRPr="001E340B">
              <w:rPr>
                <w:rFonts w:eastAsia="仿宋" w:hint="eastAsia"/>
                <w:color w:val="000000" w:themeColor="text1"/>
                <w:sz w:val="21"/>
                <w:szCs w:val="22"/>
              </w:rPr>
              <w:t>万元以下直接经济损失。</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以上</w:t>
            </w:r>
            <w:r w:rsidRPr="001E340B">
              <w:rPr>
                <w:rFonts w:eastAsia="仿宋" w:hAnsi="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倍以下</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hint="eastAsia"/>
                <w:bCs/>
                <w:color w:val="000000" w:themeColor="text1"/>
                <w:kern w:val="0"/>
                <w:sz w:val="21"/>
                <w:szCs w:val="22"/>
              </w:rPr>
              <w:t>3</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3.5</w:t>
            </w:r>
            <w:r w:rsidRPr="001E340B">
              <w:rPr>
                <w:rFonts w:eastAsia="仿宋" w:hAnsi="仿宋" w:cs="宋体"/>
                <w:bCs/>
                <w:color w:val="000000" w:themeColor="text1"/>
                <w:kern w:val="0"/>
                <w:sz w:val="21"/>
                <w:szCs w:val="22"/>
              </w:rPr>
              <w:t>％以</w:t>
            </w:r>
            <w:r w:rsidRPr="001E340B">
              <w:rPr>
                <w:rFonts w:eastAsia="仿宋" w:hAnsi="仿宋" w:cs="宋体"/>
                <w:bCs/>
                <w:color w:val="000000" w:themeColor="text1"/>
                <w:kern w:val="0"/>
                <w:sz w:val="21"/>
                <w:szCs w:val="22"/>
              </w:rPr>
              <w:lastRenderedPageBreak/>
              <w:t>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责令停业整顿</w:t>
            </w:r>
            <w:r w:rsidRPr="001E340B">
              <w:rPr>
                <w:rFonts w:eastAsia="仿宋" w:hAnsi="仿宋" w:cs="宋体" w:hint="eastAsia"/>
                <w:bCs/>
                <w:color w:val="000000" w:themeColor="text1"/>
                <w:kern w:val="0"/>
                <w:sz w:val="21"/>
                <w:szCs w:val="22"/>
              </w:rPr>
              <w:t>60</w:t>
            </w:r>
            <w:r w:rsidRPr="001E340B">
              <w:rPr>
                <w:rFonts w:eastAsia="仿宋" w:hAnsi="仿宋" w:cs="宋体" w:hint="eastAsia"/>
                <w:bCs/>
                <w:color w:val="000000" w:themeColor="text1"/>
                <w:kern w:val="0"/>
                <w:sz w:val="21"/>
                <w:szCs w:val="22"/>
              </w:rPr>
              <w:t>～</w:t>
            </w:r>
            <w:r w:rsidRPr="001E340B">
              <w:rPr>
                <w:rFonts w:eastAsia="仿宋" w:hAnsi="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日</w:t>
            </w:r>
            <w:r w:rsidRPr="001E340B">
              <w:rPr>
                <w:rFonts w:eastAsia="仿宋" w:hAnsi="仿宋" w:cs="宋体"/>
                <w:bCs/>
                <w:color w:val="000000" w:themeColor="text1"/>
                <w:kern w:val="0"/>
                <w:sz w:val="21"/>
                <w:szCs w:val="22"/>
              </w:rPr>
              <w:t>；有违法所得的，予以没收</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w:t>
            </w:r>
            <w:r w:rsidRPr="001E340B">
              <w:rPr>
                <w:rFonts w:eastAsia="仿宋" w:hint="eastAsia"/>
                <w:color w:val="000000" w:themeColor="text1"/>
                <w:sz w:val="21"/>
                <w:szCs w:val="22"/>
              </w:rPr>
              <w:t>5</w:t>
            </w:r>
            <w:r w:rsidRPr="001E340B">
              <w:rPr>
                <w:rFonts w:eastAsia="仿宋" w:hint="eastAsia"/>
                <w:color w:val="000000" w:themeColor="text1"/>
                <w:sz w:val="21"/>
                <w:szCs w:val="22"/>
              </w:rPr>
              <w:t>人以上</w:t>
            </w:r>
            <w:r w:rsidRPr="001E340B">
              <w:rPr>
                <w:rFonts w:eastAsia="仿宋" w:hint="eastAsia"/>
                <w:color w:val="000000" w:themeColor="text1"/>
                <w:sz w:val="21"/>
                <w:szCs w:val="22"/>
              </w:rPr>
              <w:t>7</w:t>
            </w:r>
            <w:r w:rsidRPr="001E340B">
              <w:rPr>
                <w:rFonts w:eastAsia="仿宋" w:hint="eastAsia"/>
                <w:color w:val="000000" w:themeColor="text1"/>
                <w:sz w:val="21"/>
                <w:szCs w:val="22"/>
              </w:rPr>
              <w:t>人以下死亡，或者</w:t>
            </w:r>
            <w:r w:rsidRPr="001E340B">
              <w:rPr>
                <w:rFonts w:eastAsia="仿宋" w:hint="eastAsia"/>
                <w:color w:val="000000" w:themeColor="text1"/>
                <w:sz w:val="21"/>
                <w:szCs w:val="22"/>
              </w:rPr>
              <w:t>20</w:t>
            </w:r>
            <w:r w:rsidRPr="001E340B">
              <w:rPr>
                <w:rFonts w:eastAsia="仿宋" w:hint="eastAsia"/>
                <w:color w:val="000000" w:themeColor="text1"/>
                <w:sz w:val="21"/>
                <w:szCs w:val="22"/>
              </w:rPr>
              <w:t>人以上</w:t>
            </w:r>
            <w:r w:rsidRPr="001E340B">
              <w:rPr>
                <w:rFonts w:eastAsia="仿宋" w:hint="eastAsia"/>
                <w:color w:val="000000" w:themeColor="text1"/>
                <w:sz w:val="21"/>
                <w:szCs w:val="22"/>
              </w:rPr>
              <w:t>30</w:t>
            </w:r>
            <w:r w:rsidRPr="001E340B">
              <w:rPr>
                <w:rFonts w:eastAsia="仿宋" w:hint="eastAsia"/>
                <w:color w:val="000000" w:themeColor="text1"/>
                <w:sz w:val="21"/>
                <w:szCs w:val="22"/>
              </w:rPr>
              <w:t>人以下重伤，或者</w:t>
            </w:r>
            <w:r w:rsidRPr="001E340B">
              <w:rPr>
                <w:rFonts w:eastAsia="仿宋" w:hint="eastAsia"/>
                <w:color w:val="000000" w:themeColor="text1"/>
                <w:sz w:val="21"/>
                <w:szCs w:val="22"/>
              </w:rPr>
              <w:t>2000</w:t>
            </w:r>
            <w:r w:rsidRPr="001E340B">
              <w:rPr>
                <w:rFonts w:eastAsia="仿宋" w:hint="eastAsia"/>
                <w:color w:val="000000" w:themeColor="text1"/>
                <w:sz w:val="21"/>
                <w:szCs w:val="22"/>
              </w:rPr>
              <w:t>万元以上</w:t>
            </w:r>
            <w:r w:rsidRPr="001E340B">
              <w:rPr>
                <w:rFonts w:eastAsia="仿宋" w:hint="eastAsia"/>
                <w:color w:val="000000" w:themeColor="text1"/>
                <w:sz w:val="21"/>
                <w:szCs w:val="22"/>
              </w:rPr>
              <w:t>3000</w:t>
            </w:r>
            <w:r w:rsidRPr="001E340B">
              <w:rPr>
                <w:rFonts w:eastAsia="仿宋" w:hint="eastAsia"/>
                <w:color w:val="000000" w:themeColor="text1"/>
                <w:sz w:val="21"/>
                <w:szCs w:val="22"/>
              </w:rPr>
              <w:t>万元以下直接经济损失。</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以上</w:t>
            </w:r>
            <w:r w:rsidRPr="001E340B">
              <w:rPr>
                <w:rFonts w:eastAsia="仿宋" w:hAnsi="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倍以下</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hint="eastAsia"/>
                <w:bCs/>
                <w:color w:val="000000" w:themeColor="text1"/>
                <w:kern w:val="0"/>
                <w:sz w:val="21"/>
                <w:szCs w:val="22"/>
              </w:rPr>
              <w:t>3</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3.5</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责令停业整顿</w:t>
            </w:r>
            <w:r w:rsidRPr="001E340B">
              <w:rPr>
                <w:rFonts w:eastAsia="仿宋" w:hAnsi="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w:t>
            </w:r>
            <w:r w:rsidRPr="001E340B">
              <w:rPr>
                <w:rFonts w:eastAsia="仿宋" w:hAnsi="仿宋" w:cs="宋体" w:hint="eastAsia"/>
                <w:bCs/>
                <w:color w:val="000000" w:themeColor="text1"/>
                <w:kern w:val="0"/>
                <w:sz w:val="21"/>
                <w:szCs w:val="22"/>
              </w:rPr>
              <w:t>120</w:t>
            </w:r>
            <w:r w:rsidRPr="001E340B">
              <w:rPr>
                <w:rFonts w:eastAsia="仿宋" w:hAnsi="仿宋" w:cs="宋体" w:hint="eastAsia"/>
                <w:bCs/>
                <w:color w:val="000000" w:themeColor="text1"/>
                <w:kern w:val="0"/>
                <w:sz w:val="21"/>
                <w:szCs w:val="22"/>
              </w:rPr>
              <w:t>日</w:t>
            </w:r>
            <w:r w:rsidRPr="001E340B">
              <w:rPr>
                <w:rFonts w:eastAsia="仿宋" w:hAnsi="仿宋" w:cs="宋体"/>
                <w:bCs/>
                <w:color w:val="000000" w:themeColor="text1"/>
                <w:kern w:val="0"/>
                <w:sz w:val="21"/>
                <w:szCs w:val="22"/>
              </w:rPr>
              <w:t>；有违法所得的，予以没收</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w:t>
            </w:r>
            <w:r w:rsidRPr="001E340B">
              <w:rPr>
                <w:rFonts w:eastAsia="仿宋" w:hint="eastAsia"/>
                <w:color w:val="000000" w:themeColor="text1"/>
                <w:sz w:val="21"/>
                <w:szCs w:val="22"/>
              </w:rPr>
              <w:t>7</w:t>
            </w:r>
            <w:r w:rsidRPr="001E340B">
              <w:rPr>
                <w:rFonts w:eastAsia="仿宋" w:hint="eastAsia"/>
                <w:color w:val="000000" w:themeColor="text1"/>
                <w:sz w:val="21"/>
                <w:szCs w:val="22"/>
              </w:rPr>
              <w:t>人以上</w:t>
            </w:r>
            <w:r w:rsidRPr="001E340B">
              <w:rPr>
                <w:rFonts w:eastAsia="仿宋" w:hint="eastAsia"/>
                <w:color w:val="000000" w:themeColor="text1"/>
                <w:sz w:val="21"/>
                <w:szCs w:val="22"/>
              </w:rPr>
              <w:t>10</w:t>
            </w:r>
            <w:r w:rsidRPr="001E340B">
              <w:rPr>
                <w:rFonts w:eastAsia="仿宋" w:hint="eastAsia"/>
                <w:color w:val="000000" w:themeColor="text1"/>
                <w:sz w:val="21"/>
                <w:szCs w:val="22"/>
              </w:rPr>
              <w:t>人以下死亡，或者</w:t>
            </w:r>
            <w:r w:rsidRPr="001E340B">
              <w:rPr>
                <w:rFonts w:eastAsia="仿宋" w:hint="eastAsia"/>
                <w:color w:val="000000" w:themeColor="text1"/>
                <w:sz w:val="21"/>
                <w:szCs w:val="22"/>
              </w:rPr>
              <w:t>30</w:t>
            </w:r>
            <w:r w:rsidRPr="001E340B">
              <w:rPr>
                <w:rFonts w:eastAsia="仿宋" w:hint="eastAsia"/>
                <w:color w:val="000000" w:themeColor="text1"/>
                <w:sz w:val="21"/>
                <w:szCs w:val="22"/>
              </w:rPr>
              <w:t>人以上</w:t>
            </w:r>
            <w:r w:rsidRPr="001E340B">
              <w:rPr>
                <w:rFonts w:eastAsia="仿宋" w:hint="eastAsia"/>
                <w:color w:val="000000" w:themeColor="text1"/>
                <w:sz w:val="21"/>
                <w:szCs w:val="22"/>
              </w:rPr>
              <w:t>50</w:t>
            </w:r>
            <w:r w:rsidRPr="001E340B">
              <w:rPr>
                <w:rFonts w:eastAsia="仿宋" w:hint="eastAsia"/>
                <w:color w:val="000000" w:themeColor="text1"/>
                <w:sz w:val="21"/>
                <w:szCs w:val="22"/>
              </w:rPr>
              <w:t>人以下重伤，或者</w:t>
            </w:r>
            <w:r w:rsidRPr="001E340B">
              <w:rPr>
                <w:rFonts w:eastAsia="仿宋" w:hint="eastAsia"/>
                <w:color w:val="000000" w:themeColor="text1"/>
                <w:sz w:val="21"/>
                <w:szCs w:val="22"/>
              </w:rPr>
              <w:t>3000</w:t>
            </w:r>
            <w:r w:rsidRPr="001E340B">
              <w:rPr>
                <w:rFonts w:eastAsia="仿宋" w:hint="eastAsia"/>
                <w:color w:val="000000" w:themeColor="text1"/>
                <w:sz w:val="21"/>
                <w:szCs w:val="22"/>
              </w:rPr>
              <w:t>万元以上</w:t>
            </w:r>
            <w:r w:rsidRPr="001E340B">
              <w:rPr>
                <w:rFonts w:eastAsia="仿宋" w:hint="eastAsia"/>
                <w:color w:val="000000" w:themeColor="text1"/>
                <w:sz w:val="21"/>
                <w:szCs w:val="22"/>
              </w:rPr>
              <w:t>5000</w:t>
            </w:r>
            <w:r w:rsidRPr="001E340B">
              <w:rPr>
                <w:rFonts w:eastAsia="仿宋" w:hint="eastAsia"/>
                <w:color w:val="000000" w:themeColor="text1"/>
                <w:sz w:val="21"/>
                <w:szCs w:val="22"/>
              </w:rPr>
              <w:t>万元以下直接经济损失。</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以上</w:t>
            </w:r>
            <w:r w:rsidRPr="001E340B">
              <w:rPr>
                <w:rFonts w:eastAsia="仿宋" w:hAnsi="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倍以下</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hint="eastAsia"/>
                <w:bCs/>
                <w:color w:val="000000" w:themeColor="text1"/>
                <w:kern w:val="0"/>
                <w:sz w:val="21"/>
                <w:szCs w:val="22"/>
              </w:rPr>
              <w:t>3</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3.5</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责令停业整顿</w:t>
            </w:r>
            <w:r w:rsidRPr="001E340B">
              <w:rPr>
                <w:rFonts w:eastAsia="仿宋" w:hAnsi="仿宋" w:cs="宋体" w:hint="eastAsia"/>
                <w:bCs/>
                <w:color w:val="000000" w:themeColor="text1"/>
                <w:kern w:val="0"/>
                <w:sz w:val="21"/>
                <w:szCs w:val="22"/>
              </w:rPr>
              <w:t>120</w:t>
            </w:r>
            <w:r w:rsidRPr="001E340B">
              <w:rPr>
                <w:rFonts w:eastAsia="仿宋" w:hAnsi="仿宋" w:cs="宋体" w:hint="eastAsia"/>
                <w:bCs/>
                <w:color w:val="000000" w:themeColor="text1"/>
                <w:kern w:val="0"/>
                <w:sz w:val="21"/>
                <w:szCs w:val="22"/>
              </w:rPr>
              <w:t>～</w:t>
            </w:r>
            <w:r w:rsidRPr="001E340B">
              <w:rPr>
                <w:rFonts w:eastAsia="仿宋" w:hAnsi="仿宋" w:cs="宋体" w:hint="eastAsia"/>
                <w:bCs/>
                <w:color w:val="000000" w:themeColor="text1"/>
                <w:kern w:val="0"/>
                <w:sz w:val="21"/>
                <w:szCs w:val="22"/>
              </w:rPr>
              <w:t>180</w:t>
            </w:r>
            <w:r w:rsidRPr="001E340B">
              <w:rPr>
                <w:rFonts w:eastAsia="仿宋" w:hAnsi="仿宋" w:cs="宋体" w:hint="eastAsia"/>
                <w:bCs/>
                <w:color w:val="000000" w:themeColor="text1"/>
                <w:kern w:val="0"/>
                <w:sz w:val="21"/>
                <w:szCs w:val="22"/>
              </w:rPr>
              <w:t>日</w:t>
            </w:r>
            <w:r w:rsidRPr="001E340B">
              <w:rPr>
                <w:rFonts w:eastAsia="仿宋" w:hAnsi="仿宋" w:cs="宋体"/>
                <w:bCs/>
                <w:color w:val="000000" w:themeColor="text1"/>
                <w:kern w:val="0"/>
                <w:sz w:val="21"/>
                <w:szCs w:val="22"/>
              </w:rPr>
              <w:t>；有违法所得的，予以没收</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造成重大质量安全事故；或者造成分部工程存在严重缺陷，经返修和加固处理仍不能满足安全使用要求。</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hint="eastAsia"/>
                <w:bCs/>
                <w:color w:val="000000" w:themeColor="text1"/>
                <w:kern w:val="0"/>
                <w:sz w:val="21"/>
                <w:szCs w:val="22"/>
              </w:rPr>
              <w:t>3.5</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4</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降低资质等级；有违法所得的，予以没收</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造成特别重大质量安全事故；或者造成单位（子单位）工程存在严重缺陷，经返修和加固处理仍不能满足安全使用要求。</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责令停止违法行为，</w:t>
            </w:r>
            <w:r w:rsidRPr="001E340B">
              <w:rPr>
                <w:rFonts w:eastAsia="仿宋" w:hAnsi="仿宋" w:cs="宋体" w:hint="eastAsia"/>
                <w:bCs/>
                <w:color w:val="000000" w:themeColor="text1"/>
                <w:kern w:val="0"/>
                <w:sz w:val="21"/>
                <w:szCs w:val="22"/>
              </w:rPr>
              <w:t>对勘察、设计单位或者工程监理单位处合同约定的</w:t>
            </w:r>
            <w:r w:rsidRPr="001E340B">
              <w:rPr>
                <w:rFonts w:eastAsia="仿宋" w:hAnsi="仿宋" w:cs="宋体"/>
                <w:bCs/>
                <w:color w:val="000000" w:themeColor="text1"/>
                <w:kern w:val="0"/>
                <w:sz w:val="21"/>
                <w:szCs w:val="22"/>
              </w:rPr>
              <w:t>勘察费、设计费或者监理酬金</w:t>
            </w:r>
            <w:r w:rsidRPr="001E340B">
              <w:rPr>
                <w:rFonts w:eastAsia="仿宋" w:hAnsi="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；对</w:t>
            </w:r>
            <w:r w:rsidRPr="001E340B">
              <w:rPr>
                <w:rFonts w:eastAsia="仿宋" w:hAnsi="仿宋" w:cs="宋体"/>
                <w:bCs/>
                <w:color w:val="000000" w:themeColor="text1"/>
                <w:kern w:val="0"/>
                <w:sz w:val="21"/>
                <w:szCs w:val="22"/>
              </w:rPr>
              <w:t>施工单位处工程合同价款</w:t>
            </w:r>
            <w:r w:rsidRPr="001E340B">
              <w:rPr>
                <w:rFonts w:eastAsia="仿宋" w:hAnsi="仿宋" w:cs="宋体" w:hint="eastAsia"/>
                <w:bCs/>
                <w:color w:val="000000" w:themeColor="text1"/>
                <w:kern w:val="0"/>
                <w:sz w:val="21"/>
                <w:szCs w:val="22"/>
              </w:rPr>
              <w:t>3.5</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4</w:t>
            </w:r>
            <w:r w:rsidRPr="001E340B">
              <w:rPr>
                <w:rFonts w:eastAsia="仿宋" w:hAnsi="仿宋" w:cs="宋体"/>
                <w:bCs/>
                <w:color w:val="000000" w:themeColor="text1"/>
                <w:kern w:val="0"/>
                <w:sz w:val="21"/>
                <w:szCs w:val="22"/>
              </w:rPr>
              <w:t>％以下的罚款</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吊销资质证书；有违法所得</w:t>
            </w:r>
            <w:r w:rsidRPr="001E340B">
              <w:rPr>
                <w:rFonts w:eastAsia="仿宋" w:hAnsi="仿宋" w:cs="宋体"/>
                <w:bCs/>
                <w:color w:val="000000" w:themeColor="text1"/>
                <w:kern w:val="0"/>
                <w:sz w:val="21"/>
                <w:szCs w:val="22"/>
              </w:rPr>
              <w:lastRenderedPageBreak/>
              <w:t>的，予以没收</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restart"/>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 xml:space="preserve">   </w:t>
            </w:r>
            <w:r w:rsidRPr="001E340B">
              <w:rPr>
                <w:rFonts w:eastAsia="仿宋" w:hint="eastAsia"/>
                <w:b/>
                <w:color w:val="000000" w:themeColor="text1"/>
                <w:sz w:val="21"/>
                <w:szCs w:val="22"/>
              </w:rPr>
              <w:t>《建设工程质量管理条例》</w:t>
            </w:r>
            <w:r w:rsidRPr="001E340B">
              <w:rPr>
                <w:rFonts w:eastAsia="仿宋"/>
                <w:b/>
                <w:color w:val="000000" w:themeColor="text1"/>
                <w:sz w:val="21"/>
                <w:szCs w:val="22"/>
              </w:rPr>
              <w:t>第七十三条</w:t>
            </w:r>
            <w:r w:rsidRPr="001E340B">
              <w:rPr>
                <w:rFonts w:eastAsia="仿宋" w:hint="eastAsia"/>
                <w:color w:val="000000" w:themeColor="text1"/>
                <w:sz w:val="21"/>
                <w:szCs w:val="22"/>
              </w:rPr>
              <w:t xml:space="preserve"> </w:t>
            </w:r>
            <w:r w:rsidRPr="001E340B">
              <w:rPr>
                <w:rFonts w:eastAsia="仿宋"/>
                <w:color w:val="000000" w:themeColor="text1"/>
                <w:sz w:val="21"/>
                <w:szCs w:val="22"/>
              </w:rPr>
              <w:t>依照本条例规定，给予单位罚款处罚的，对单位直接负责的主管人员和其他直接责任人员处单位罚款数额</w:t>
            </w:r>
            <w:r w:rsidRPr="001E340B">
              <w:rPr>
                <w:rFonts w:eastAsia="仿宋"/>
                <w:color w:val="000000" w:themeColor="text1"/>
                <w:sz w:val="21"/>
                <w:szCs w:val="22"/>
              </w:rPr>
              <w:t>5</w:t>
            </w:r>
            <w:r w:rsidRPr="001E340B">
              <w:rPr>
                <w:rFonts w:eastAsia="仿宋"/>
                <w:color w:val="000000" w:themeColor="text1"/>
                <w:sz w:val="21"/>
                <w:szCs w:val="22"/>
              </w:rPr>
              <w:t>％以上</w:t>
            </w:r>
            <w:r w:rsidRPr="001E340B">
              <w:rPr>
                <w:rFonts w:eastAsia="仿宋"/>
                <w:color w:val="000000" w:themeColor="text1"/>
                <w:sz w:val="21"/>
                <w:szCs w:val="22"/>
              </w:rPr>
              <w:t>10</w:t>
            </w:r>
            <w:r w:rsidRPr="001E340B">
              <w:rPr>
                <w:rFonts w:eastAsia="仿宋"/>
                <w:color w:val="000000" w:themeColor="text1"/>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未造成质量安全事故。</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hAnsi="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201"/>
              <w:rPr>
                <w:rFonts w:eastAsia="仿宋" w:cs="宋体"/>
                <w:b/>
                <w:bCs/>
                <w:color w:val="000000" w:themeColor="text1"/>
                <w:kern w:val="0"/>
                <w:sz w:val="10"/>
                <w:szCs w:val="10"/>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造成一般质量安全事故或者</w:t>
            </w:r>
            <w:r w:rsidRPr="001E340B">
              <w:rPr>
                <w:rFonts w:eastAsia="仿宋" w:hint="eastAsia"/>
                <w:color w:val="000000" w:themeColor="text1"/>
                <w:sz w:val="21"/>
                <w:szCs w:val="22"/>
              </w:rPr>
              <w:t>2</w:t>
            </w:r>
            <w:r w:rsidRPr="001E340B">
              <w:rPr>
                <w:rFonts w:eastAsia="仿宋" w:hint="eastAsia"/>
                <w:color w:val="000000" w:themeColor="text1"/>
                <w:sz w:val="21"/>
                <w:szCs w:val="22"/>
              </w:rPr>
              <w:t>年内发生</w:t>
            </w:r>
            <w:r w:rsidRPr="001E340B">
              <w:rPr>
                <w:rFonts w:eastAsia="仿宋" w:hint="eastAsia"/>
                <w:color w:val="000000" w:themeColor="text1"/>
                <w:sz w:val="21"/>
                <w:szCs w:val="22"/>
              </w:rPr>
              <w:t>2</w:t>
            </w:r>
            <w:r w:rsidRPr="001E340B">
              <w:rPr>
                <w:rFonts w:eastAsia="仿宋" w:hint="eastAsia"/>
                <w:color w:val="000000" w:themeColor="text1"/>
                <w:sz w:val="21"/>
                <w:szCs w:val="22"/>
              </w:rPr>
              <w:t>次及以上同类违法行为。</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hAnsi="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201"/>
              <w:rPr>
                <w:rFonts w:eastAsia="仿宋" w:cs="宋体"/>
                <w:b/>
                <w:bCs/>
                <w:color w:val="000000" w:themeColor="text1"/>
                <w:kern w:val="0"/>
                <w:sz w:val="10"/>
                <w:szCs w:val="10"/>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造成较大质量安全事故。</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hAnsi="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trPr>
          <w:trHeight w:val="447"/>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201"/>
              <w:rPr>
                <w:rFonts w:eastAsia="仿宋" w:cs="宋体"/>
                <w:b/>
                <w:bCs/>
                <w:color w:val="000000" w:themeColor="text1"/>
                <w:kern w:val="0"/>
                <w:sz w:val="10"/>
                <w:szCs w:val="10"/>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造成重大质量安全事故。</w:t>
            </w:r>
          </w:p>
        </w:tc>
        <w:tc>
          <w:tcPr>
            <w:tcW w:w="2525" w:type="dxa"/>
            <w:vAlign w:val="center"/>
          </w:tcPr>
          <w:p w:rsidR="001B69E4" w:rsidRPr="001E340B" w:rsidRDefault="001B69E4" w:rsidP="006F7FCB">
            <w:pPr>
              <w:widowControl/>
              <w:adjustRightInd w:val="0"/>
              <w:snapToGrid w:val="0"/>
              <w:spacing w:line="236" w:lineRule="exact"/>
              <w:jc w:val="lef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hAnsi="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hAnsi="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trPr>
          <w:trHeight w:val="26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200"/>
              <w:rPr>
                <w:rFonts w:eastAsia="仿宋"/>
                <w:color w:val="000000" w:themeColor="text1"/>
                <w:sz w:val="10"/>
                <w:szCs w:val="10"/>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造成特别重大质量安全事故。</w:t>
            </w:r>
          </w:p>
        </w:tc>
        <w:tc>
          <w:tcPr>
            <w:tcW w:w="2525" w:type="dxa"/>
            <w:vAlign w:val="center"/>
          </w:tcPr>
          <w:p w:rsidR="001B69E4" w:rsidRPr="001E340B" w:rsidRDefault="001B69E4" w:rsidP="006F7FCB">
            <w:pPr>
              <w:widowControl/>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hAnsi="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hAnsi="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BE4F6F">
        <w:trPr>
          <w:trHeight w:val="930"/>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29</w:t>
            </w:r>
          </w:p>
        </w:tc>
        <w:tc>
          <w:tcPr>
            <w:tcW w:w="1111" w:type="dxa"/>
            <w:vMerge w:val="restart"/>
            <w:vAlign w:val="center"/>
          </w:tcPr>
          <w:p w:rsidR="001B69E4" w:rsidRPr="001E340B" w:rsidRDefault="001B69E4" w:rsidP="006F7FC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rsidP="006F7FC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bCs/>
                <w:color w:val="000000" w:themeColor="text1"/>
                <w:sz w:val="21"/>
                <w:szCs w:val="22"/>
              </w:rPr>
              <w:t>超出范围从事施工图审查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bCs/>
                <w:color w:val="000000" w:themeColor="text1"/>
                <w:sz w:val="21"/>
                <w:szCs w:val="22"/>
              </w:rPr>
              <w:t>《房屋建筑和市政基础设施工程施工图设计文件审查管理办法》</w:t>
            </w:r>
            <w:r w:rsidRPr="001E340B">
              <w:rPr>
                <w:rFonts w:eastAsia="仿宋" w:hAnsi="仿宋" w:hint="eastAsia"/>
                <w:b/>
                <w:bCs/>
                <w:color w:val="000000" w:themeColor="text1"/>
                <w:sz w:val="21"/>
                <w:szCs w:val="22"/>
              </w:rPr>
              <w:t xml:space="preserve"> </w:t>
            </w:r>
            <w:r w:rsidRPr="001E340B">
              <w:rPr>
                <w:rFonts w:eastAsia="仿宋" w:hAnsi="仿宋"/>
                <w:b/>
                <w:bCs/>
                <w:color w:val="000000" w:themeColor="text1"/>
                <w:sz w:val="21"/>
                <w:szCs w:val="22"/>
              </w:rPr>
              <w:t>第六条</w:t>
            </w:r>
            <w:r w:rsidRPr="001E340B">
              <w:rPr>
                <w:rFonts w:eastAsia="仿宋" w:hAnsi="仿宋" w:hint="eastAsia"/>
                <w:b/>
                <w:bCs/>
                <w:color w:val="000000" w:themeColor="text1"/>
                <w:sz w:val="21"/>
                <w:szCs w:val="22"/>
              </w:rPr>
              <w:t>第一款</w:t>
            </w:r>
            <w:r w:rsidRPr="001E340B">
              <w:rPr>
                <w:rFonts w:eastAsia="仿宋" w:hAnsi="仿宋" w:hint="eastAsia"/>
                <w:bCs/>
                <w:color w:val="000000" w:themeColor="text1"/>
                <w:sz w:val="21"/>
                <w:szCs w:val="22"/>
              </w:rPr>
              <w:t xml:space="preserve">　审查机构按承接业务范围分两类，一类机构承接房屋建筑、市政基础设施工程施工图审查业务范围不受限制；二类机构可以承接中型及以下房屋建筑、市政基础设施工程的施工图审查。</w:t>
            </w:r>
          </w:p>
        </w:tc>
        <w:tc>
          <w:tcPr>
            <w:tcW w:w="2857" w:type="dxa"/>
            <w:vMerge w:val="restart"/>
            <w:vAlign w:val="center"/>
          </w:tcPr>
          <w:p w:rsidR="001B69E4" w:rsidRPr="001E340B" w:rsidRDefault="001B69E4" w:rsidP="005166E0">
            <w:pPr>
              <w:adjustRightInd w:val="0"/>
              <w:snapToGrid w:val="0"/>
              <w:spacing w:line="240" w:lineRule="exact"/>
              <w:ind w:firstLineChars="200" w:firstLine="422"/>
              <w:rPr>
                <w:rFonts w:eastAsia="仿宋" w:hAnsi="仿宋"/>
                <w:bCs/>
                <w:color w:val="000000" w:themeColor="text1"/>
                <w:sz w:val="21"/>
                <w:szCs w:val="22"/>
              </w:rPr>
            </w:pPr>
            <w:r w:rsidRPr="001E340B">
              <w:rPr>
                <w:rFonts w:eastAsia="仿宋" w:hAnsi="仿宋" w:hint="eastAsia"/>
                <w:b/>
                <w:bCs/>
                <w:color w:val="000000" w:themeColor="text1"/>
                <w:sz w:val="21"/>
                <w:szCs w:val="22"/>
              </w:rPr>
              <w:t>《房屋建筑和市政基础设施工程施工图设计文件审查管理办法》</w:t>
            </w:r>
            <w:r w:rsidRPr="001E340B">
              <w:rPr>
                <w:rFonts w:eastAsia="仿宋" w:hAnsi="仿宋"/>
                <w:b/>
                <w:bCs/>
                <w:color w:val="000000" w:themeColor="text1"/>
                <w:sz w:val="21"/>
                <w:szCs w:val="22"/>
              </w:rPr>
              <w:t>第二十</w:t>
            </w:r>
            <w:r w:rsidRPr="001E340B">
              <w:rPr>
                <w:rFonts w:eastAsia="仿宋" w:hAnsi="仿宋" w:hint="eastAsia"/>
                <w:b/>
                <w:bCs/>
                <w:color w:val="000000" w:themeColor="text1"/>
                <w:sz w:val="21"/>
                <w:szCs w:val="22"/>
              </w:rPr>
              <w:t>四</w:t>
            </w:r>
            <w:r w:rsidRPr="001E340B">
              <w:rPr>
                <w:rFonts w:eastAsia="仿宋" w:hAnsi="仿宋"/>
                <w:b/>
                <w:bCs/>
                <w:color w:val="000000" w:themeColor="text1"/>
                <w:sz w:val="21"/>
                <w:szCs w:val="22"/>
              </w:rPr>
              <w:t>条</w:t>
            </w:r>
            <w:r w:rsidRPr="001E340B">
              <w:rPr>
                <w:rFonts w:eastAsia="仿宋" w:hAnsi="仿宋" w:hint="eastAsia"/>
                <w:b/>
                <w:bCs/>
                <w:color w:val="000000" w:themeColor="text1"/>
                <w:sz w:val="21"/>
                <w:szCs w:val="22"/>
              </w:rPr>
              <w:t>第（一）项</w:t>
            </w:r>
            <w:r w:rsidRPr="001E340B">
              <w:rPr>
                <w:rFonts w:eastAsia="仿宋" w:hAnsi="仿宋" w:hint="eastAsia"/>
                <w:b/>
                <w:bCs/>
                <w:color w:val="000000" w:themeColor="text1"/>
                <w:sz w:val="21"/>
                <w:szCs w:val="22"/>
              </w:rPr>
              <w:t xml:space="preserve"> </w:t>
            </w:r>
            <w:r w:rsidRPr="001E340B">
              <w:rPr>
                <w:rFonts w:eastAsia="仿宋" w:hAnsi="仿宋" w:hint="eastAsia"/>
                <w:bCs/>
                <w:color w:val="000000" w:themeColor="text1"/>
                <w:sz w:val="21"/>
                <w:szCs w:val="22"/>
              </w:rPr>
              <w:t>审查机构违反本办法规定，有下列行为之一的，由县级以上地方人民政府住房城乡建设主管部门责令改正，处</w:t>
            </w:r>
            <w:r w:rsidRPr="001E340B">
              <w:rPr>
                <w:rFonts w:eastAsia="仿宋" w:hAnsi="仿宋" w:hint="eastAsia"/>
                <w:bCs/>
                <w:color w:val="000000" w:themeColor="text1"/>
                <w:sz w:val="21"/>
                <w:szCs w:val="22"/>
              </w:rPr>
              <w:t>3</w:t>
            </w:r>
            <w:r w:rsidRPr="001E340B">
              <w:rPr>
                <w:rFonts w:eastAsia="仿宋" w:hAnsi="仿宋" w:hint="eastAsia"/>
                <w:bCs/>
                <w:color w:val="000000" w:themeColor="text1"/>
                <w:sz w:val="21"/>
                <w:szCs w:val="22"/>
              </w:rPr>
              <w:t>万元罚款，并记入信用档案；情节严重的，省、自治区、直辖市人民政府住房城乡建设主管部门不再将其列入审查机构名录：</w:t>
            </w:r>
          </w:p>
          <w:p w:rsidR="001B69E4" w:rsidRPr="001E340B" w:rsidRDefault="001B69E4" w:rsidP="004600BD">
            <w:pPr>
              <w:adjustRightInd w:val="0"/>
              <w:snapToGrid w:val="0"/>
              <w:spacing w:line="240" w:lineRule="exact"/>
              <w:ind w:firstLineChars="200" w:firstLine="420"/>
              <w:rPr>
                <w:rFonts w:eastAsia="仿宋"/>
                <w:color w:val="000000" w:themeColor="text1"/>
                <w:sz w:val="10"/>
                <w:szCs w:val="10"/>
              </w:rPr>
            </w:pPr>
            <w:r w:rsidRPr="001E340B">
              <w:rPr>
                <w:rFonts w:eastAsia="仿宋" w:hAnsi="仿宋" w:hint="eastAsia"/>
                <w:bCs/>
                <w:color w:val="000000" w:themeColor="text1"/>
                <w:sz w:val="21"/>
                <w:szCs w:val="22"/>
              </w:rPr>
              <w:t>（一）超出范围从事施工图审查的。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审图机构</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一经发现。</w:t>
            </w:r>
          </w:p>
        </w:tc>
        <w:tc>
          <w:tcPr>
            <w:tcW w:w="2525" w:type="dxa"/>
            <w:vAlign w:val="center"/>
          </w:tcPr>
          <w:p w:rsidR="001B69E4" w:rsidRPr="001E340B" w:rsidRDefault="001B69E4" w:rsidP="006F7FCB">
            <w:pPr>
              <w:widowControl/>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万元罚款。</w:t>
            </w:r>
          </w:p>
        </w:tc>
      </w:tr>
      <w:tr w:rsidR="001B69E4" w:rsidRPr="001E340B">
        <w:trPr>
          <w:trHeight w:val="26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2</w:t>
            </w:r>
            <w:r w:rsidRPr="001E340B">
              <w:rPr>
                <w:rFonts w:eastAsia="仿宋" w:hint="eastAsia"/>
                <w:color w:val="000000" w:themeColor="text1"/>
                <w:sz w:val="21"/>
                <w:szCs w:val="22"/>
              </w:rPr>
              <w:t>年内发生</w:t>
            </w:r>
            <w:r w:rsidRPr="001E340B">
              <w:rPr>
                <w:rFonts w:eastAsia="仿宋" w:hint="eastAsia"/>
                <w:color w:val="000000" w:themeColor="text1"/>
                <w:sz w:val="21"/>
                <w:szCs w:val="22"/>
              </w:rPr>
              <w:t>2</w:t>
            </w:r>
            <w:r w:rsidRPr="001E340B">
              <w:rPr>
                <w:rFonts w:eastAsia="仿宋" w:hint="eastAsia"/>
                <w:color w:val="000000" w:themeColor="text1"/>
                <w:sz w:val="21"/>
                <w:szCs w:val="22"/>
              </w:rPr>
              <w:t>次以上同类违法行为或者发生重大或者特别重大质量安全事故。</w:t>
            </w:r>
          </w:p>
        </w:tc>
        <w:tc>
          <w:tcPr>
            <w:tcW w:w="2525" w:type="dxa"/>
            <w:vAlign w:val="center"/>
          </w:tcPr>
          <w:p w:rsidR="001B69E4" w:rsidRPr="001E340B" w:rsidRDefault="001B69E4" w:rsidP="006F7FCB">
            <w:pPr>
              <w:widowControl/>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万元罚款，不再将其列入审查机构名录。</w:t>
            </w:r>
          </w:p>
        </w:tc>
      </w:tr>
      <w:tr w:rsidR="001B69E4" w:rsidRPr="001E340B">
        <w:trPr>
          <w:trHeight w:val="902"/>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bCs/>
                <w:color w:val="000000" w:themeColor="text1"/>
                <w:sz w:val="21"/>
                <w:szCs w:val="22"/>
              </w:rPr>
              <w:t>《房屋建筑和市政基础设施工程施工图设计文件审查管理办法》</w:t>
            </w:r>
            <w:r w:rsidRPr="001E340B">
              <w:rPr>
                <w:rFonts w:eastAsia="仿宋" w:hAnsi="仿宋"/>
                <w:b/>
                <w:bCs/>
                <w:color w:val="000000" w:themeColor="text1"/>
                <w:sz w:val="21"/>
                <w:szCs w:val="22"/>
              </w:rPr>
              <w:t>第二十</w:t>
            </w:r>
            <w:r w:rsidRPr="001E340B">
              <w:rPr>
                <w:rFonts w:eastAsia="仿宋" w:hAnsi="仿宋" w:hint="eastAsia"/>
                <w:b/>
                <w:bCs/>
                <w:color w:val="000000" w:themeColor="text1"/>
                <w:sz w:val="21"/>
                <w:szCs w:val="22"/>
              </w:rPr>
              <w:t>七条</w:t>
            </w:r>
            <w:r w:rsidRPr="001E340B">
              <w:rPr>
                <w:rFonts w:eastAsia="仿宋" w:hAnsi="仿宋" w:hint="eastAsia"/>
                <w:bCs/>
                <w:color w:val="000000" w:themeColor="text1"/>
                <w:sz w:val="21"/>
                <w:szCs w:val="22"/>
              </w:rPr>
              <w:t xml:space="preserve">　依照本办法规定，给予审查机构罚款处罚的，对机构的法定代表人和其他直接责任人员处机构罚款数额</w:t>
            </w:r>
            <w:r w:rsidRPr="001E340B">
              <w:rPr>
                <w:rFonts w:eastAsia="仿宋" w:hint="eastAsia"/>
                <w:bCs/>
                <w:color w:val="000000" w:themeColor="text1"/>
                <w:sz w:val="21"/>
                <w:szCs w:val="22"/>
              </w:rPr>
              <w:t>5%</w:t>
            </w:r>
            <w:r w:rsidRPr="001E340B">
              <w:rPr>
                <w:rFonts w:eastAsia="仿宋" w:hAnsi="仿宋" w:hint="eastAsia"/>
                <w:bCs/>
                <w:color w:val="000000" w:themeColor="text1"/>
                <w:sz w:val="21"/>
                <w:szCs w:val="22"/>
              </w:rPr>
              <w:t>以上</w:t>
            </w:r>
            <w:r w:rsidRPr="001E340B">
              <w:rPr>
                <w:rFonts w:eastAsia="仿宋" w:hint="eastAsia"/>
                <w:bCs/>
                <w:color w:val="000000" w:themeColor="text1"/>
                <w:sz w:val="21"/>
                <w:szCs w:val="22"/>
              </w:rPr>
              <w:t>10%</w:t>
            </w:r>
            <w:r w:rsidRPr="001E340B">
              <w:rPr>
                <w:rFonts w:eastAsia="仿宋" w:hAnsi="仿宋" w:hint="eastAsia"/>
                <w:bCs/>
                <w:color w:val="000000" w:themeColor="text1"/>
                <w:sz w:val="21"/>
                <w:szCs w:val="22"/>
              </w:rPr>
              <w:t>以下的罚款，并记入信用档案。</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26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hAnsi="仿宋"/>
                <w:b/>
                <w:bCs/>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hAnsi="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年内发生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次以上同类违法行为或者发生重大或者特别重大质量安全事故。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1268"/>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30</w:t>
            </w:r>
          </w:p>
        </w:tc>
        <w:tc>
          <w:tcPr>
            <w:tcW w:w="1111" w:type="dxa"/>
            <w:vMerge w:val="restart"/>
            <w:vAlign w:val="center"/>
          </w:tcPr>
          <w:p w:rsidR="001B69E4" w:rsidRPr="001E340B" w:rsidRDefault="001B69E4" w:rsidP="006F7FCB">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rsidP="006F7FCB">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超越资质等级承接工程造价咨询业务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bCs/>
                <w:color w:val="000000" w:themeColor="text1"/>
                <w:sz w:val="21"/>
                <w:szCs w:val="22"/>
              </w:rPr>
              <w:t>《工程造价咨询企业管理办法》第四条</w:t>
            </w:r>
            <w:r w:rsidRPr="001E340B">
              <w:rPr>
                <w:rFonts w:eastAsia="仿宋" w:hint="eastAsia"/>
                <w:b/>
                <w:bCs/>
                <w:color w:val="000000" w:themeColor="text1"/>
                <w:sz w:val="21"/>
                <w:szCs w:val="22"/>
              </w:rPr>
              <w:t xml:space="preserve"> </w:t>
            </w:r>
            <w:r w:rsidRPr="001E340B">
              <w:rPr>
                <w:rFonts w:eastAsia="仿宋" w:hAnsi="仿宋"/>
                <w:color w:val="000000" w:themeColor="text1"/>
                <w:sz w:val="21"/>
                <w:szCs w:val="22"/>
              </w:rPr>
              <w:t>工程造价咨询企业应当依法取得工程造价咨询企业资质，并在其资质等级许可的范围内从事工程造价咨询活</w:t>
            </w:r>
            <w:r w:rsidRPr="001E340B">
              <w:rPr>
                <w:rFonts w:eastAsia="仿宋" w:hAnsi="仿宋"/>
                <w:color w:val="000000" w:themeColor="text1"/>
                <w:sz w:val="21"/>
                <w:szCs w:val="22"/>
              </w:rPr>
              <w:lastRenderedPageBreak/>
              <w:t>动。</w:t>
            </w:r>
          </w:p>
        </w:tc>
        <w:tc>
          <w:tcPr>
            <w:tcW w:w="2857" w:type="dxa"/>
            <w:vMerge w:val="restart"/>
            <w:vAlign w:val="center"/>
          </w:tcPr>
          <w:p w:rsidR="001B69E4" w:rsidRPr="001E340B" w:rsidRDefault="001B69E4" w:rsidP="006F7FCB">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lastRenderedPageBreak/>
              <w:t xml:space="preserve">   </w:t>
            </w:r>
            <w:r w:rsidRPr="001E340B">
              <w:rPr>
                <w:rFonts w:eastAsia="仿宋" w:hint="eastAsia"/>
                <w:b/>
                <w:color w:val="000000" w:themeColor="text1"/>
                <w:sz w:val="21"/>
                <w:szCs w:val="22"/>
              </w:rPr>
              <w:t>《工程造价咨询企业管理办法》第三十六条</w:t>
            </w:r>
            <w:r w:rsidRPr="001E340B">
              <w:rPr>
                <w:rFonts w:eastAsia="仿宋" w:hint="eastAsia"/>
                <w:color w:val="000000" w:themeColor="text1"/>
                <w:sz w:val="21"/>
                <w:szCs w:val="22"/>
              </w:rPr>
              <w:t xml:space="preserve"> </w:t>
            </w:r>
            <w:r w:rsidRPr="001E340B">
              <w:rPr>
                <w:rFonts w:eastAsia="仿宋"/>
                <w:color w:val="000000" w:themeColor="text1"/>
                <w:sz w:val="21"/>
                <w:szCs w:val="22"/>
              </w:rPr>
              <w:t>未取得工程造价咨询企业资质从事工程造价咨询活动或者超越资质等级承接工程造价咨询业</w:t>
            </w:r>
            <w:r w:rsidRPr="001E340B">
              <w:rPr>
                <w:rFonts w:eastAsia="仿宋"/>
                <w:color w:val="000000" w:themeColor="text1"/>
                <w:sz w:val="21"/>
                <w:szCs w:val="22"/>
              </w:rPr>
              <w:lastRenderedPageBreak/>
              <w:t>务的，出具的工程造价成果文件无效，由县级以上地方人民政府住房城乡建设主管部门或者有关专业部门给予警告，责令限期改正，并处以</w:t>
            </w:r>
            <w:r w:rsidRPr="001E340B">
              <w:rPr>
                <w:rFonts w:eastAsia="仿宋"/>
                <w:color w:val="000000" w:themeColor="text1"/>
                <w:sz w:val="21"/>
                <w:szCs w:val="22"/>
              </w:rPr>
              <w:t>1</w:t>
            </w:r>
            <w:r w:rsidRPr="001E340B">
              <w:rPr>
                <w:rFonts w:eastAsia="仿宋"/>
                <w:color w:val="000000" w:themeColor="text1"/>
                <w:sz w:val="21"/>
                <w:szCs w:val="22"/>
              </w:rPr>
              <w:t>万元以上</w:t>
            </w:r>
            <w:r w:rsidRPr="001E340B">
              <w:rPr>
                <w:rFonts w:eastAsia="仿宋"/>
                <w:color w:val="000000" w:themeColor="text1"/>
                <w:sz w:val="21"/>
                <w:szCs w:val="22"/>
              </w:rPr>
              <w:t>3</w:t>
            </w:r>
            <w:r w:rsidRPr="001E340B">
              <w:rPr>
                <w:rFonts w:eastAsia="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工程造价咨询企业</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34" w:lineRule="exact"/>
              <w:rPr>
                <w:rFonts w:eastAsia="仿宋"/>
                <w:color w:val="000000" w:themeColor="text1"/>
                <w:sz w:val="21"/>
                <w:szCs w:val="22"/>
              </w:rPr>
            </w:pPr>
            <w:r w:rsidRPr="001E340B">
              <w:rPr>
                <w:rFonts w:eastAsia="仿宋" w:hAnsi="仿宋" w:hint="eastAsia"/>
                <w:color w:val="000000" w:themeColor="text1"/>
                <w:sz w:val="21"/>
                <w:szCs w:val="22"/>
              </w:rPr>
              <w:t>警告，责令限期改正，并处</w:t>
            </w:r>
            <w:r w:rsidRPr="001E340B">
              <w:rPr>
                <w:rFonts w:eastAsia="仿宋" w:hAnsi="仿宋"/>
                <w:color w:val="000000" w:themeColor="text1"/>
                <w:sz w:val="21"/>
                <w:szCs w:val="22"/>
              </w:rPr>
              <w:t>以</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w:t>
            </w:r>
            <w:r w:rsidRPr="001E340B">
              <w:rPr>
                <w:rFonts w:eastAsia="仿宋" w:hAnsi="仿宋"/>
                <w:color w:val="000000" w:themeColor="text1"/>
                <w:kern w:val="0"/>
                <w:sz w:val="21"/>
                <w:szCs w:val="22"/>
              </w:rPr>
              <w:t>元以下</w:t>
            </w:r>
            <w:r w:rsidRPr="001E340B">
              <w:rPr>
                <w:rFonts w:eastAsia="仿宋" w:hAnsi="仿宋" w:hint="eastAsia"/>
                <w:color w:val="000000" w:themeColor="text1"/>
                <w:kern w:val="0"/>
                <w:sz w:val="21"/>
                <w:szCs w:val="22"/>
              </w:rPr>
              <w:t>的</w:t>
            </w:r>
            <w:r w:rsidRPr="001E340B">
              <w:rPr>
                <w:rFonts w:eastAsia="仿宋" w:hAnsi="仿宋" w:hint="eastAsia"/>
                <w:color w:val="000000" w:themeColor="text1"/>
                <w:sz w:val="21"/>
                <w:szCs w:val="22"/>
              </w:rPr>
              <w:t>罚款。</w:t>
            </w:r>
          </w:p>
        </w:tc>
      </w:tr>
      <w:tr w:rsidR="001B69E4" w:rsidRPr="001E340B">
        <w:trPr>
          <w:trHeight w:val="119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年内发生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次以上同类违法行为。</w:t>
            </w:r>
          </w:p>
        </w:tc>
        <w:tc>
          <w:tcPr>
            <w:tcW w:w="2525" w:type="dxa"/>
            <w:vAlign w:val="center"/>
          </w:tcPr>
          <w:p w:rsidR="001B69E4" w:rsidRPr="001E340B" w:rsidRDefault="001B69E4">
            <w:pPr>
              <w:adjustRightInd w:val="0"/>
              <w:snapToGrid w:val="0"/>
              <w:spacing w:line="234" w:lineRule="exact"/>
              <w:rPr>
                <w:rFonts w:eastAsia="仿宋"/>
                <w:color w:val="000000" w:themeColor="text1"/>
                <w:sz w:val="21"/>
                <w:szCs w:val="22"/>
              </w:rPr>
            </w:pPr>
            <w:r w:rsidRPr="001E340B">
              <w:rPr>
                <w:rFonts w:eastAsia="仿宋" w:hAnsi="仿宋" w:hint="eastAsia"/>
                <w:color w:val="000000" w:themeColor="text1"/>
                <w:sz w:val="21"/>
                <w:szCs w:val="22"/>
              </w:rPr>
              <w:t>警告，责令限期改正，并处</w:t>
            </w:r>
            <w:r w:rsidRPr="001E340B">
              <w:rPr>
                <w:rFonts w:eastAsia="仿宋" w:hAnsi="仿宋"/>
                <w:color w:val="000000" w:themeColor="text1"/>
                <w:sz w:val="21"/>
                <w:szCs w:val="22"/>
              </w:rPr>
              <w:t>以</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w:t>
            </w:r>
            <w:r w:rsidRPr="001E340B">
              <w:rPr>
                <w:rFonts w:eastAsia="仿宋" w:hAnsi="仿宋"/>
                <w:color w:val="000000" w:themeColor="text1"/>
                <w:kern w:val="0"/>
                <w:sz w:val="21"/>
                <w:szCs w:val="22"/>
              </w:rPr>
              <w:t>元以下</w:t>
            </w:r>
            <w:r w:rsidRPr="001E340B">
              <w:rPr>
                <w:rFonts w:eastAsia="仿宋" w:hAnsi="仿宋" w:hint="eastAsia"/>
                <w:color w:val="000000" w:themeColor="text1"/>
                <w:kern w:val="0"/>
                <w:sz w:val="21"/>
                <w:szCs w:val="22"/>
              </w:rPr>
              <w:t>的</w:t>
            </w:r>
            <w:r w:rsidRPr="001E340B">
              <w:rPr>
                <w:rFonts w:eastAsia="仿宋" w:hAnsi="仿宋" w:hint="eastAsia"/>
                <w:color w:val="000000" w:themeColor="text1"/>
                <w:sz w:val="21"/>
                <w:szCs w:val="22"/>
              </w:rPr>
              <w:t>罚款。</w:t>
            </w:r>
          </w:p>
        </w:tc>
      </w:tr>
      <w:tr w:rsidR="001B69E4" w:rsidRPr="001E340B">
        <w:trPr>
          <w:trHeight w:val="222"/>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31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承发包</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借用他人资质或者以他人名义承接工程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int="eastAsia"/>
                <w:b/>
                <w:color w:val="000000" w:themeColor="text1"/>
                <w:sz w:val="21"/>
                <w:szCs w:val="22"/>
              </w:rPr>
              <w:t>《</w:t>
            </w:r>
            <w:hyperlink r:id="rId16" w:tgtFrame="_blank" w:history="1">
              <w:r w:rsidRPr="001E340B">
                <w:rPr>
                  <w:rFonts w:eastAsia="仿宋" w:hint="eastAsia"/>
                  <w:b/>
                  <w:color w:val="000000" w:themeColor="text1"/>
                  <w:sz w:val="21"/>
                  <w:szCs w:val="22"/>
                </w:rPr>
                <w:t>上海</w:t>
              </w:r>
            </w:hyperlink>
            <w:r w:rsidRPr="001E340B">
              <w:rPr>
                <w:rFonts w:eastAsia="仿宋" w:hint="eastAsia"/>
                <w:b/>
                <w:color w:val="000000" w:themeColor="text1"/>
                <w:sz w:val="21"/>
                <w:szCs w:val="22"/>
              </w:rPr>
              <w:t>市建筑市场管理条例》</w:t>
            </w:r>
            <w:r w:rsidRPr="001E340B">
              <w:rPr>
                <w:rFonts w:eastAsia="仿宋" w:hint="eastAsia"/>
                <w:b/>
                <w:color w:val="000000" w:themeColor="text1"/>
                <w:sz w:val="21"/>
                <w:szCs w:val="22"/>
              </w:rPr>
              <w:t xml:space="preserve"> </w:t>
            </w:r>
            <w:r w:rsidRPr="001E340B">
              <w:rPr>
                <w:rFonts w:eastAsia="仿宋" w:hint="eastAsia"/>
                <w:b/>
                <w:color w:val="000000" w:themeColor="text1"/>
                <w:sz w:val="21"/>
                <w:szCs w:val="22"/>
              </w:rPr>
              <w:t>第二十六条第（一）项</w:t>
            </w:r>
            <w:r w:rsidRPr="001E340B">
              <w:rPr>
                <w:rFonts w:eastAsia="仿宋" w:hint="eastAsia"/>
                <w:color w:val="000000" w:themeColor="text1"/>
                <w:sz w:val="21"/>
                <w:szCs w:val="22"/>
              </w:rPr>
              <w:t xml:space="preserve"> </w:t>
            </w:r>
            <w:r w:rsidRPr="001E340B">
              <w:rPr>
                <w:rFonts w:eastAsia="仿宋" w:hint="eastAsia"/>
                <w:color w:val="000000" w:themeColor="text1"/>
                <w:sz w:val="21"/>
                <w:szCs w:val="22"/>
              </w:rPr>
              <w:t>工程总承包、勘察、设计、施工、监理单位承接建设工程时不得有下列行为：</w:t>
            </w:r>
          </w:p>
          <w:p w:rsidR="001B69E4" w:rsidRPr="001E340B" w:rsidRDefault="001B69E4">
            <w:pPr>
              <w:adjustRightInd w:val="0"/>
              <w:snapToGrid w:val="0"/>
              <w:spacing w:line="240" w:lineRule="exact"/>
              <w:ind w:firstLineChars="200" w:firstLine="420"/>
              <w:rPr>
                <w:rFonts w:eastAsia="仿宋"/>
                <w:color w:val="000000" w:themeColor="text1"/>
                <w:sz w:val="21"/>
                <w:szCs w:val="22"/>
              </w:rPr>
            </w:pPr>
            <w:r w:rsidRPr="001E340B">
              <w:rPr>
                <w:rFonts w:eastAsia="仿宋" w:hint="eastAsia"/>
                <w:color w:val="000000" w:themeColor="text1"/>
                <w:sz w:val="21"/>
                <w:szCs w:val="22"/>
              </w:rPr>
              <w:t>（一）借用他人资质或者以他人名义承接工程；</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int="eastAsia"/>
                <w:b/>
                <w:color w:val="000000" w:themeColor="text1"/>
                <w:sz w:val="21"/>
                <w:szCs w:val="22"/>
              </w:rPr>
              <w:t>《</w:t>
            </w:r>
            <w:hyperlink r:id="rId17" w:tgtFrame="_blank" w:history="1">
              <w:r w:rsidRPr="001E340B">
                <w:rPr>
                  <w:rFonts w:eastAsia="仿宋" w:hint="eastAsia"/>
                  <w:b/>
                  <w:color w:val="000000" w:themeColor="text1"/>
                  <w:sz w:val="21"/>
                  <w:szCs w:val="22"/>
                </w:rPr>
                <w:t>上海</w:t>
              </w:r>
            </w:hyperlink>
            <w:r w:rsidRPr="001E340B">
              <w:rPr>
                <w:rFonts w:eastAsia="仿宋" w:hint="eastAsia"/>
                <w:b/>
                <w:color w:val="000000" w:themeColor="text1"/>
                <w:sz w:val="21"/>
                <w:szCs w:val="22"/>
              </w:rPr>
              <w:t>市建筑市场管理条例》第五十三条第（一）项</w:t>
            </w:r>
            <w:r w:rsidRPr="001E340B">
              <w:rPr>
                <w:rFonts w:eastAsia="仿宋" w:hint="eastAsia"/>
                <w:color w:val="000000" w:themeColor="text1"/>
                <w:sz w:val="21"/>
                <w:szCs w:val="22"/>
              </w:rPr>
              <w:t xml:space="preserve"> </w:t>
            </w:r>
            <w:r w:rsidRPr="001E340B">
              <w:rPr>
                <w:rFonts w:eastAsia="仿宋" w:hint="eastAsia"/>
                <w:color w:val="000000" w:themeColor="text1"/>
                <w:sz w:val="21"/>
                <w:szCs w:val="22"/>
              </w:rPr>
              <w:t>违反本条例第二十六条规定，工程总承包、勘察、设计、施工、监理单位有下列情形之一的，由建设行政管理部门或者其他有关部门按照下列规定予以处罚：</w:t>
            </w:r>
          </w:p>
          <w:p w:rsidR="001B69E4" w:rsidRPr="001E340B" w:rsidRDefault="001B69E4">
            <w:pPr>
              <w:adjustRightInd w:val="0"/>
              <w:snapToGrid w:val="0"/>
              <w:spacing w:line="240" w:lineRule="exact"/>
              <w:ind w:firstLineChars="200" w:firstLine="420"/>
              <w:rPr>
                <w:rFonts w:eastAsia="仿宋"/>
                <w:color w:val="000000" w:themeColor="text1"/>
                <w:sz w:val="21"/>
                <w:szCs w:val="22"/>
              </w:rPr>
            </w:pPr>
            <w:r w:rsidRPr="001E340B">
              <w:rPr>
                <w:rFonts w:eastAsia="仿宋" w:hint="eastAsia"/>
                <w:color w:val="000000" w:themeColor="text1"/>
                <w:sz w:val="21"/>
                <w:szCs w:val="22"/>
              </w:rPr>
              <w:t>（一）未取得资质证书，借用他人资质或者以他人名义承揽勘察、设计、监理工程的，责令停止违法行为，对违反规定的勘察、设计、监理单位分别处合同约定的勘察费、设计费、监理费两倍以上四倍以下的罚款；对违反规定的工程总承包、施工单位处工程合同价款百分之五以上百分之十以下的罚款；有违法所得的，没收违法所得；并可以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总承包</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勘察单位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设计单位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施工单位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未造成质量安全事故。</w:t>
            </w:r>
          </w:p>
        </w:tc>
        <w:tc>
          <w:tcPr>
            <w:tcW w:w="2525" w:type="dxa"/>
            <w:vAlign w:val="center"/>
          </w:tcPr>
          <w:p w:rsidR="001B69E4" w:rsidRPr="001E340B" w:rsidRDefault="001B69E4" w:rsidP="00166295">
            <w:pPr>
              <w:adjustRightInd w:val="0"/>
              <w:snapToGrid w:val="0"/>
              <w:spacing w:line="232" w:lineRule="exact"/>
              <w:rPr>
                <w:rFonts w:eastAsia="仿宋"/>
                <w:color w:val="000000" w:themeColor="text1"/>
                <w:sz w:val="21"/>
                <w:szCs w:val="22"/>
              </w:rPr>
            </w:pPr>
            <w:r w:rsidRPr="001E340B">
              <w:rPr>
                <w:rFonts w:eastAsia="仿宋"/>
                <w:color w:val="000000" w:themeColor="text1"/>
                <w:sz w:val="21"/>
                <w:szCs w:val="22"/>
              </w:rPr>
              <w:t>责令停止违法行为，</w:t>
            </w:r>
            <w:r w:rsidRPr="001E340B">
              <w:rPr>
                <w:rFonts w:eastAsia="仿宋" w:hint="eastAsia"/>
                <w:color w:val="000000" w:themeColor="text1"/>
                <w:sz w:val="21"/>
                <w:szCs w:val="22"/>
              </w:rPr>
              <w:t>处合同约定的</w:t>
            </w:r>
            <w:r w:rsidRPr="001E340B">
              <w:rPr>
                <w:rFonts w:eastAsia="仿宋"/>
                <w:color w:val="000000" w:themeColor="text1"/>
                <w:sz w:val="21"/>
                <w:szCs w:val="22"/>
              </w:rPr>
              <w:t>勘察费、设计费</w:t>
            </w:r>
            <w:r w:rsidRPr="001E340B">
              <w:rPr>
                <w:rFonts w:eastAsia="仿宋" w:hint="eastAsia"/>
                <w:color w:val="000000" w:themeColor="text1"/>
                <w:sz w:val="21"/>
                <w:szCs w:val="22"/>
              </w:rPr>
              <w:t>、</w:t>
            </w:r>
            <w:r w:rsidRPr="001E340B">
              <w:rPr>
                <w:rFonts w:eastAsia="仿宋"/>
                <w:color w:val="000000" w:themeColor="text1"/>
                <w:sz w:val="21"/>
                <w:szCs w:val="22"/>
              </w:rPr>
              <w:t>监理酬金</w:t>
            </w:r>
            <w:r w:rsidRPr="001E340B">
              <w:rPr>
                <w:rFonts w:eastAsia="仿宋" w:hint="eastAsia"/>
                <w:color w:val="000000" w:themeColor="text1"/>
                <w:sz w:val="21"/>
                <w:szCs w:val="22"/>
              </w:rPr>
              <w:t>2</w:t>
            </w:r>
            <w:r w:rsidRPr="001E340B">
              <w:rPr>
                <w:rFonts w:eastAsia="仿宋" w:hint="eastAsia"/>
                <w:color w:val="000000" w:themeColor="text1"/>
                <w:sz w:val="21"/>
                <w:szCs w:val="22"/>
              </w:rPr>
              <w:t>倍以上</w:t>
            </w:r>
            <w:r w:rsidRPr="001E340B">
              <w:rPr>
                <w:rFonts w:eastAsia="仿宋" w:hint="eastAsia"/>
                <w:color w:val="000000" w:themeColor="text1"/>
                <w:sz w:val="21"/>
                <w:szCs w:val="22"/>
              </w:rPr>
              <w:t>2.5</w:t>
            </w:r>
            <w:r w:rsidRPr="001E340B">
              <w:rPr>
                <w:rFonts w:eastAsia="仿宋" w:hint="eastAsia"/>
                <w:color w:val="000000" w:themeColor="text1"/>
                <w:sz w:val="21"/>
                <w:szCs w:val="22"/>
              </w:rPr>
              <w:t>倍</w:t>
            </w:r>
            <w:r w:rsidRPr="001E340B">
              <w:rPr>
                <w:rFonts w:eastAsia="仿宋" w:hAnsi="仿宋" w:hint="eastAsia"/>
                <w:color w:val="000000" w:themeColor="text1"/>
                <w:sz w:val="21"/>
                <w:szCs w:val="22"/>
              </w:rPr>
              <w:t>以下</w:t>
            </w:r>
            <w:r w:rsidRPr="001E340B">
              <w:rPr>
                <w:rFonts w:eastAsia="仿宋"/>
                <w:color w:val="000000" w:themeColor="text1"/>
                <w:sz w:val="21"/>
                <w:szCs w:val="22"/>
              </w:rPr>
              <w:t>的罚款；</w:t>
            </w:r>
            <w:r w:rsidRPr="001E340B">
              <w:rPr>
                <w:rFonts w:eastAsia="仿宋" w:hint="eastAsia"/>
                <w:color w:val="000000" w:themeColor="text1"/>
                <w:sz w:val="21"/>
                <w:szCs w:val="22"/>
              </w:rPr>
              <w:t>对工程总承包、</w:t>
            </w:r>
            <w:r w:rsidRPr="001E340B">
              <w:rPr>
                <w:rFonts w:eastAsia="仿宋"/>
                <w:color w:val="000000" w:themeColor="text1"/>
                <w:sz w:val="21"/>
                <w:szCs w:val="22"/>
              </w:rPr>
              <w:t>施工单位处工程合同价款</w:t>
            </w:r>
            <w:r w:rsidRPr="001E340B">
              <w:rPr>
                <w:rFonts w:eastAsia="仿宋" w:hint="eastAsia"/>
                <w:color w:val="000000" w:themeColor="text1"/>
                <w:sz w:val="21"/>
                <w:szCs w:val="22"/>
              </w:rPr>
              <w:t>5</w:t>
            </w:r>
            <w:r w:rsidRPr="001E340B">
              <w:rPr>
                <w:rFonts w:eastAsia="仿宋"/>
                <w:color w:val="000000" w:themeColor="text1"/>
                <w:sz w:val="21"/>
                <w:szCs w:val="22"/>
              </w:rPr>
              <w:t>％以上</w:t>
            </w:r>
            <w:r w:rsidRPr="001E340B">
              <w:rPr>
                <w:rFonts w:eastAsia="仿宋" w:hint="eastAsia"/>
                <w:color w:val="000000" w:themeColor="text1"/>
                <w:sz w:val="21"/>
                <w:szCs w:val="22"/>
              </w:rPr>
              <w:t>6</w:t>
            </w:r>
            <w:r w:rsidRPr="001E340B">
              <w:rPr>
                <w:rFonts w:eastAsia="仿宋"/>
                <w:color w:val="000000" w:themeColor="text1"/>
                <w:sz w:val="21"/>
                <w:szCs w:val="22"/>
              </w:rPr>
              <w:t>％以下的罚款</w:t>
            </w:r>
            <w:r w:rsidRPr="001E340B">
              <w:rPr>
                <w:rFonts w:eastAsia="仿宋" w:hint="eastAsia"/>
                <w:color w:val="000000" w:themeColor="text1"/>
                <w:sz w:val="21"/>
                <w:szCs w:val="22"/>
              </w:rPr>
              <w:t>；</w:t>
            </w:r>
            <w:r w:rsidRPr="001E340B">
              <w:rPr>
                <w:rFonts w:eastAsia="仿宋"/>
                <w:color w:val="000000" w:themeColor="text1"/>
                <w:sz w:val="21"/>
                <w:szCs w:val="22"/>
              </w:rPr>
              <w:t>有违法所得的，予以没收</w:t>
            </w:r>
            <w:r w:rsidRPr="001E340B">
              <w:rPr>
                <w:rFonts w:eastAsia="仿宋" w:hint="eastAsia"/>
                <w:color w:val="000000" w:themeColor="text1"/>
                <w:sz w:val="21"/>
                <w:szCs w:val="22"/>
              </w:rPr>
              <w:t>。</w:t>
            </w:r>
          </w:p>
        </w:tc>
      </w:tr>
      <w:tr w:rsidR="001B69E4" w:rsidRPr="001E340B">
        <w:trPr>
          <w:trHeight w:val="218"/>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造成一般质量安全事故。</w:t>
            </w:r>
          </w:p>
        </w:tc>
        <w:tc>
          <w:tcPr>
            <w:tcW w:w="2525" w:type="dxa"/>
            <w:vAlign w:val="center"/>
          </w:tcPr>
          <w:p w:rsidR="001B69E4" w:rsidRPr="001E340B" w:rsidRDefault="001B69E4">
            <w:pPr>
              <w:adjustRightInd w:val="0"/>
              <w:snapToGrid w:val="0"/>
              <w:spacing w:line="234" w:lineRule="exact"/>
              <w:rPr>
                <w:rFonts w:eastAsia="仿宋" w:hAnsi="仿宋"/>
                <w:color w:val="000000" w:themeColor="text1"/>
                <w:sz w:val="21"/>
                <w:szCs w:val="22"/>
              </w:rPr>
            </w:pPr>
            <w:r w:rsidRPr="001E340B">
              <w:rPr>
                <w:rFonts w:eastAsia="仿宋"/>
                <w:color w:val="000000" w:themeColor="text1"/>
                <w:sz w:val="21"/>
                <w:szCs w:val="22"/>
              </w:rPr>
              <w:t>责令停止违法行为，</w:t>
            </w:r>
            <w:r w:rsidRPr="001E340B">
              <w:rPr>
                <w:rFonts w:eastAsia="仿宋" w:hint="eastAsia"/>
                <w:color w:val="000000" w:themeColor="text1"/>
                <w:sz w:val="21"/>
                <w:szCs w:val="22"/>
              </w:rPr>
              <w:t>处合同约定的</w:t>
            </w:r>
            <w:r w:rsidRPr="001E340B">
              <w:rPr>
                <w:rFonts w:eastAsia="仿宋"/>
                <w:color w:val="000000" w:themeColor="text1"/>
                <w:sz w:val="21"/>
                <w:szCs w:val="22"/>
              </w:rPr>
              <w:t>勘察费、设计费或者监理酬金</w:t>
            </w:r>
            <w:r w:rsidRPr="001E340B">
              <w:rPr>
                <w:rFonts w:eastAsia="仿宋" w:hint="eastAsia"/>
                <w:color w:val="000000" w:themeColor="text1"/>
                <w:sz w:val="21"/>
                <w:szCs w:val="22"/>
              </w:rPr>
              <w:t>2.5</w:t>
            </w:r>
            <w:r w:rsidRPr="001E340B">
              <w:rPr>
                <w:rFonts w:eastAsia="仿宋" w:hint="eastAsia"/>
                <w:color w:val="000000" w:themeColor="text1"/>
                <w:sz w:val="21"/>
                <w:szCs w:val="22"/>
              </w:rPr>
              <w:t>倍以上</w:t>
            </w:r>
            <w:r w:rsidRPr="001E340B">
              <w:rPr>
                <w:rFonts w:eastAsia="仿宋" w:hint="eastAsia"/>
                <w:color w:val="000000" w:themeColor="text1"/>
                <w:sz w:val="21"/>
                <w:szCs w:val="22"/>
              </w:rPr>
              <w:t>3</w:t>
            </w:r>
            <w:r w:rsidRPr="001E340B">
              <w:rPr>
                <w:rFonts w:eastAsia="仿宋" w:hint="eastAsia"/>
                <w:color w:val="000000" w:themeColor="text1"/>
                <w:sz w:val="21"/>
                <w:szCs w:val="22"/>
              </w:rPr>
              <w:t>倍</w:t>
            </w:r>
            <w:r w:rsidRPr="001E340B">
              <w:rPr>
                <w:rFonts w:eastAsia="仿宋" w:hAnsi="仿宋" w:hint="eastAsia"/>
                <w:color w:val="000000" w:themeColor="text1"/>
                <w:sz w:val="21"/>
                <w:szCs w:val="22"/>
              </w:rPr>
              <w:t>以下</w:t>
            </w:r>
            <w:r w:rsidRPr="001E340B">
              <w:rPr>
                <w:rFonts w:eastAsia="仿宋"/>
                <w:color w:val="000000" w:themeColor="text1"/>
                <w:sz w:val="21"/>
                <w:szCs w:val="22"/>
              </w:rPr>
              <w:t>的罚款；</w:t>
            </w:r>
            <w:r w:rsidRPr="001E340B">
              <w:rPr>
                <w:rFonts w:eastAsia="仿宋" w:hint="eastAsia"/>
                <w:color w:val="000000" w:themeColor="text1"/>
                <w:sz w:val="21"/>
                <w:szCs w:val="22"/>
              </w:rPr>
              <w:t>对工程总承包、</w:t>
            </w:r>
            <w:r w:rsidRPr="001E340B">
              <w:rPr>
                <w:rFonts w:eastAsia="仿宋"/>
                <w:color w:val="000000" w:themeColor="text1"/>
                <w:sz w:val="21"/>
                <w:szCs w:val="22"/>
              </w:rPr>
              <w:t>施工单位处工程合同价款</w:t>
            </w:r>
            <w:r w:rsidRPr="001E340B">
              <w:rPr>
                <w:rFonts w:eastAsia="仿宋" w:hint="eastAsia"/>
                <w:color w:val="000000" w:themeColor="text1"/>
                <w:sz w:val="21"/>
                <w:szCs w:val="22"/>
              </w:rPr>
              <w:t>6</w:t>
            </w:r>
            <w:r w:rsidRPr="001E340B">
              <w:rPr>
                <w:rFonts w:eastAsia="仿宋"/>
                <w:color w:val="000000" w:themeColor="text1"/>
                <w:sz w:val="21"/>
                <w:szCs w:val="22"/>
              </w:rPr>
              <w:t>％以上</w:t>
            </w:r>
            <w:r w:rsidRPr="001E340B">
              <w:rPr>
                <w:rFonts w:eastAsia="仿宋" w:hint="eastAsia"/>
                <w:color w:val="000000" w:themeColor="text1"/>
                <w:sz w:val="21"/>
                <w:szCs w:val="22"/>
              </w:rPr>
              <w:t>7</w:t>
            </w:r>
            <w:r w:rsidRPr="001E340B">
              <w:rPr>
                <w:rFonts w:eastAsia="仿宋"/>
                <w:color w:val="000000" w:themeColor="text1"/>
                <w:sz w:val="21"/>
                <w:szCs w:val="22"/>
              </w:rPr>
              <w:t>％以下的罚款</w:t>
            </w:r>
            <w:r w:rsidRPr="001E340B">
              <w:rPr>
                <w:rFonts w:eastAsia="仿宋" w:hint="eastAsia"/>
                <w:color w:val="000000" w:themeColor="text1"/>
                <w:sz w:val="21"/>
                <w:szCs w:val="22"/>
              </w:rPr>
              <w:t>；</w:t>
            </w:r>
            <w:r w:rsidRPr="001E340B">
              <w:rPr>
                <w:rFonts w:eastAsia="仿宋"/>
                <w:color w:val="000000" w:themeColor="text1"/>
                <w:sz w:val="21"/>
                <w:szCs w:val="22"/>
              </w:rPr>
              <w:t>有违法所得的，予以没收</w:t>
            </w:r>
            <w:r w:rsidRPr="001E340B">
              <w:rPr>
                <w:rFonts w:eastAsia="仿宋" w:hint="eastAsia"/>
                <w:color w:val="000000" w:themeColor="text1"/>
                <w:sz w:val="21"/>
                <w:szCs w:val="22"/>
              </w:rPr>
              <w:t>。</w:t>
            </w:r>
          </w:p>
        </w:tc>
      </w:tr>
      <w:tr w:rsidR="001B69E4" w:rsidRPr="001E340B">
        <w:trPr>
          <w:trHeight w:val="218"/>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造成较大质量安全事故。</w:t>
            </w:r>
          </w:p>
        </w:tc>
        <w:tc>
          <w:tcPr>
            <w:tcW w:w="2525" w:type="dxa"/>
            <w:vAlign w:val="center"/>
          </w:tcPr>
          <w:p w:rsidR="001B69E4" w:rsidRPr="001E340B" w:rsidRDefault="001B69E4" w:rsidP="005166E0">
            <w:pPr>
              <w:adjustRightInd w:val="0"/>
              <w:snapToGrid w:val="0"/>
              <w:spacing w:line="230" w:lineRule="exact"/>
              <w:rPr>
                <w:rFonts w:eastAsia="仿宋" w:hAnsi="仿宋"/>
                <w:color w:val="000000" w:themeColor="text1"/>
                <w:sz w:val="21"/>
                <w:szCs w:val="22"/>
              </w:rPr>
            </w:pPr>
            <w:r w:rsidRPr="001E340B">
              <w:rPr>
                <w:rFonts w:eastAsia="仿宋"/>
                <w:color w:val="000000" w:themeColor="text1"/>
                <w:sz w:val="21"/>
                <w:szCs w:val="22"/>
              </w:rPr>
              <w:t>责令停止违法行为，</w:t>
            </w:r>
            <w:r w:rsidRPr="001E340B">
              <w:rPr>
                <w:rFonts w:eastAsia="仿宋" w:hint="eastAsia"/>
                <w:color w:val="000000" w:themeColor="text1"/>
                <w:sz w:val="21"/>
                <w:szCs w:val="22"/>
              </w:rPr>
              <w:t>处合同约定的</w:t>
            </w:r>
            <w:r w:rsidRPr="001E340B">
              <w:rPr>
                <w:rFonts w:eastAsia="仿宋"/>
                <w:color w:val="000000" w:themeColor="text1"/>
                <w:sz w:val="21"/>
                <w:szCs w:val="22"/>
              </w:rPr>
              <w:t>勘察费、设计费或者监理酬金</w:t>
            </w:r>
            <w:r w:rsidRPr="001E340B">
              <w:rPr>
                <w:rFonts w:eastAsia="仿宋" w:hint="eastAsia"/>
                <w:color w:val="000000" w:themeColor="text1"/>
                <w:sz w:val="21"/>
                <w:szCs w:val="22"/>
              </w:rPr>
              <w:t>3</w:t>
            </w:r>
            <w:r w:rsidRPr="001E340B">
              <w:rPr>
                <w:rFonts w:eastAsia="仿宋" w:hint="eastAsia"/>
                <w:color w:val="000000" w:themeColor="text1"/>
                <w:sz w:val="21"/>
                <w:szCs w:val="22"/>
              </w:rPr>
              <w:t>倍以上</w:t>
            </w:r>
            <w:r w:rsidRPr="001E340B">
              <w:rPr>
                <w:rFonts w:eastAsia="仿宋" w:hint="eastAsia"/>
                <w:color w:val="000000" w:themeColor="text1"/>
                <w:sz w:val="21"/>
                <w:szCs w:val="22"/>
              </w:rPr>
              <w:t>3.5</w:t>
            </w:r>
            <w:r w:rsidRPr="001E340B">
              <w:rPr>
                <w:rFonts w:eastAsia="仿宋" w:hint="eastAsia"/>
                <w:color w:val="000000" w:themeColor="text1"/>
                <w:sz w:val="21"/>
                <w:szCs w:val="22"/>
              </w:rPr>
              <w:t>倍</w:t>
            </w:r>
            <w:r w:rsidRPr="001E340B">
              <w:rPr>
                <w:rFonts w:eastAsia="仿宋" w:hAnsi="仿宋" w:hint="eastAsia"/>
                <w:color w:val="000000" w:themeColor="text1"/>
                <w:sz w:val="21"/>
                <w:szCs w:val="22"/>
              </w:rPr>
              <w:t>以下</w:t>
            </w:r>
            <w:r w:rsidRPr="001E340B">
              <w:rPr>
                <w:rFonts w:eastAsia="仿宋"/>
                <w:color w:val="000000" w:themeColor="text1"/>
                <w:sz w:val="21"/>
                <w:szCs w:val="22"/>
              </w:rPr>
              <w:t>的罚款</w:t>
            </w:r>
            <w:r w:rsidRPr="001E340B">
              <w:rPr>
                <w:rFonts w:eastAsia="仿宋" w:hint="eastAsia"/>
                <w:color w:val="000000" w:themeColor="text1"/>
                <w:sz w:val="21"/>
                <w:szCs w:val="22"/>
              </w:rPr>
              <w:t>；对工程总承包、</w:t>
            </w:r>
            <w:r w:rsidRPr="001E340B">
              <w:rPr>
                <w:rFonts w:eastAsia="仿宋"/>
                <w:color w:val="000000" w:themeColor="text1"/>
                <w:sz w:val="21"/>
                <w:szCs w:val="22"/>
              </w:rPr>
              <w:t>施工单位处工程合同价款</w:t>
            </w:r>
            <w:r w:rsidRPr="001E340B">
              <w:rPr>
                <w:rFonts w:eastAsia="仿宋" w:hint="eastAsia"/>
                <w:color w:val="000000" w:themeColor="text1"/>
                <w:sz w:val="21"/>
                <w:szCs w:val="22"/>
              </w:rPr>
              <w:t>7</w:t>
            </w:r>
            <w:r w:rsidRPr="001E340B">
              <w:rPr>
                <w:rFonts w:eastAsia="仿宋"/>
                <w:color w:val="000000" w:themeColor="text1"/>
                <w:sz w:val="21"/>
                <w:szCs w:val="22"/>
              </w:rPr>
              <w:t>％以上</w:t>
            </w:r>
            <w:r w:rsidRPr="001E340B">
              <w:rPr>
                <w:rFonts w:eastAsia="仿宋" w:hint="eastAsia"/>
                <w:color w:val="000000" w:themeColor="text1"/>
                <w:sz w:val="21"/>
                <w:szCs w:val="22"/>
              </w:rPr>
              <w:t>8</w:t>
            </w:r>
            <w:r w:rsidRPr="001E340B">
              <w:rPr>
                <w:rFonts w:eastAsia="仿宋"/>
                <w:color w:val="000000" w:themeColor="text1"/>
                <w:sz w:val="21"/>
                <w:szCs w:val="22"/>
              </w:rPr>
              <w:t>％以下的罚款</w:t>
            </w:r>
            <w:r w:rsidRPr="001E340B">
              <w:rPr>
                <w:rFonts w:eastAsia="仿宋" w:hint="eastAsia"/>
                <w:color w:val="000000" w:themeColor="text1"/>
                <w:sz w:val="21"/>
                <w:szCs w:val="22"/>
              </w:rPr>
              <w:t>；</w:t>
            </w:r>
            <w:r w:rsidRPr="001E340B">
              <w:rPr>
                <w:rFonts w:eastAsia="仿宋"/>
                <w:color w:val="000000" w:themeColor="text1"/>
                <w:sz w:val="21"/>
                <w:szCs w:val="22"/>
              </w:rPr>
              <w:t>责令停业整顿</w:t>
            </w:r>
            <w:r w:rsidRPr="001E340B">
              <w:rPr>
                <w:rFonts w:eastAsia="仿宋" w:hint="eastAsia"/>
                <w:color w:val="000000" w:themeColor="text1"/>
                <w:sz w:val="21"/>
                <w:szCs w:val="22"/>
              </w:rPr>
              <w:t>30</w:t>
            </w:r>
            <w:r w:rsidRPr="001E340B">
              <w:rPr>
                <w:rFonts w:eastAsia="仿宋" w:hint="eastAsia"/>
                <w:color w:val="000000" w:themeColor="text1"/>
                <w:sz w:val="21"/>
                <w:szCs w:val="22"/>
              </w:rPr>
              <w:t>～</w:t>
            </w:r>
            <w:r w:rsidRPr="001E340B">
              <w:rPr>
                <w:rFonts w:eastAsia="仿宋" w:hint="eastAsia"/>
                <w:color w:val="000000" w:themeColor="text1"/>
                <w:sz w:val="21"/>
                <w:szCs w:val="22"/>
              </w:rPr>
              <w:t>180</w:t>
            </w:r>
            <w:r w:rsidRPr="001E340B">
              <w:rPr>
                <w:rFonts w:eastAsia="仿宋" w:hint="eastAsia"/>
                <w:color w:val="000000" w:themeColor="text1"/>
                <w:sz w:val="21"/>
                <w:szCs w:val="22"/>
              </w:rPr>
              <w:t>日</w:t>
            </w:r>
            <w:r w:rsidRPr="001E340B">
              <w:rPr>
                <w:rFonts w:eastAsia="仿宋"/>
                <w:color w:val="000000" w:themeColor="text1"/>
                <w:sz w:val="21"/>
                <w:szCs w:val="22"/>
              </w:rPr>
              <w:t>；有违法所得的，予以没收</w:t>
            </w:r>
            <w:r w:rsidRPr="001E340B">
              <w:rPr>
                <w:rFonts w:eastAsia="仿宋" w:hint="eastAsia"/>
                <w:color w:val="000000" w:themeColor="text1"/>
                <w:sz w:val="21"/>
                <w:szCs w:val="22"/>
              </w:rPr>
              <w:t>。</w:t>
            </w:r>
          </w:p>
        </w:tc>
      </w:tr>
      <w:tr w:rsidR="001B69E4" w:rsidRPr="001E340B">
        <w:trPr>
          <w:trHeight w:val="218"/>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造成重大质量安全事故。</w:t>
            </w:r>
          </w:p>
        </w:tc>
        <w:tc>
          <w:tcPr>
            <w:tcW w:w="2525" w:type="dxa"/>
            <w:vAlign w:val="center"/>
          </w:tcPr>
          <w:p w:rsidR="001B69E4" w:rsidRPr="001E340B" w:rsidRDefault="001B69E4" w:rsidP="005166E0">
            <w:pPr>
              <w:adjustRightInd w:val="0"/>
              <w:snapToGrid w:val="0"/>
              <w:spacing w:line="230" w:lineRule="exact"/>
              <w:rPr>
                <w:rFonts w:eastAsia="仿宋" w:hAnsi="仿宋"/>
                <w:color w:val="000000" w:themeColor="text1"/>
                <w:sz w:val="21"/>
                <w:szCs w:val="22"/>
              </w:rPr>
            </w:pPr>
            <w:r w:rsidRPr="001E340B">
              <w:rPr>
                <w:rFonts w:eastAsia="仿宋"/>
                <w:color w:val="000000" w:themeColor="text1"/>
                <w:sz w:val="21"/>
                <w:szCs w:val="22"/>
              </w:rPr>
              <w:t>责令停止违法行为，</w:t>
            </w:r>
            <w:r w:rsidRPr="001E340B">
              <w:rPr>
                <w:rFonts w:eastAsia="仿宋" w:hint="eastAsia"/>
                <w:color w:val="000000" w:themeColor="text1"/>
                <w:sz w:val="21"/>
                <w:szCs w:val="22"/>
              </w:rPr>
              <w:t>处合同约定的</w:t>
            </w:r>
            <w:r w:rsidRPr="001E340B">
              <w:rPr>
                <w:rFonts w:eastAsia="仿宋"/>
                <w:color w:val="000000" w:themeColor="text1"/>
                <w:sz w:val="21"/>
                <w:szCs w:val="22"/>
              </w:rPr>
              <w:t>勘察费、设计费或者监理酬金</w:t>
            </w:r>
            <w:r w:rsidRPr="001E340B">
              <w:rPr>
                <w:rFonts w:eastAsia="仿宋" w:hint="eastAsia"/>
                <w:color w:val="000000" w:themeColor="text1"/>
                <w:sz w:val="21"/>
                <w:szCs w:val="22"/>
              </w:rPr>
              <w:t>3</w:t>
            </w:r>
            <w:r w:rsidRPr="001E340B">
              <w:rPr>
                <w:rFonts w:eastAsia="仿宋" w:hint="eastAsia"/>
                <w:color w:val="000000" w:themeColor="text1"/>
                <w:sz w:val="21"/>
                <w:szCs w:val="22"/>
              </w:rPr>
              <w:t>倍以上</w:t>
            </w:r>
            <w:r w:rsidRPr="001E340B">
              <w:rPr>
                <w:rFonts w:eastAsia="仿宋" w:hint="eastAsia"/>
                <w:color w:val="000000" w:themeColor="text1"/>
                <w:sz w:val="21"/>
                <w:szCs w:val="22"/>
              </w:rPr>
              <w:t>4</w:t>
            </w:r>
            <w:r w:rsidRPr="001E340B">
              <w:rPr>
                <w:rFonts w:eastAsia="仿宋" w:hint="eastAsia"/>
                <w:color w:val="000000" w:themeColor="text1"/>
                <w:sz w:val="21"/>
                <w:szCs w:val="22"/>
              </w:rPr>
              <w:t>倍</w:t>
            </w:r>
            <w:r w:rsidRPr="001E340B">
              <w:rPr>
                <w:rFonts w:eastAsia="仿宋" w:hAnsi="仿宋" w:hint="eastAsia"/>
                <w:color w:val="000000" w:themeColor="text1"/>
                <w:sz w:val="21"/>
                <w:szCs w:val="22"/>
              </w:rPr>
              <w:t>以下</w:t>
            </w:r>
            <w:r w:rsidRPr="001E340B">
              <w:rPr>
                <w:rFonts w:eastAsia="仿宋"/>
                <w:color w:val="000000" w:themeColor="text1"/>
                <w:sz w:val="21"/>
                <w:szCs w:val="22"/>
              </w:rPr>
              <w:t>的罚款</w:t>
            </w:r>
            <w:r w:rsidRPr="001E340B">
              <w:rPr>
                <w:rFonts w:eastAsia="仿宋" w:hint="eastAsia"/>
                <w:color w:val="000000" w:themeColor="text1"/>
                <w:sz w:val="21"/>
                <w:szCs w:val="22"/>
              </w:rPr>
              <w:t>；对工程总承包、</w:t>
            </w:r>
            <w:r w:rsidRPr="001E340B">
              <w:rPr>
                <w:rFonts w:eastAsia="仿宋"/>
                <w:color w:val="000000" w:themeColor="text1"/>
                <w:sz w:val="21"/>
                <w:szCs w:val="22"/>
              </w:rPr>
              <w:t>施工单位处工程合同价款</w:t>
            </w:r>
            <w:r w:rsidRPr="001E340B">
              <w:rPr>
                <w:rFonts w:eastAsia="仿宋" w:hint="eastAsia"/>
                <w:color w:val="000000" w:themeColor="text1"/>
                <w:sz w:val="21"/>
                <w:szCs w:val="22"/>
              </w:rPr>
              <w:t>8</w:t>
            </w:r>
            <w:r w:rsidRPr="001E340B">
              <w:rPr>
                <w:rFonts w:eastAsia="仿宋"/>
                <w:color w:val="000000" w:themeColor="text1"/>
                <w:sz w:val="21"/>
                <w:szCs w:val="22"/>
              </w:rPr>
              <w:t>％以上</w:t>
            </w:r>
            <w:r w:rsidRPr="001E340B">
              <w:rPr>
                <w:rFonts w:eastAsia="仿宋" w:hint="eastAsia"/>
                <w:color w:val="000000" w:themeColor="text1"/>
                <w:sz w:val="21"/>
                <w:szCs w:val="22"/>
              </w:rPr>
              <w:t>10</w:t>
            </w:r>
            <w:r w:rsidRPr="001E340B">
              <w:rPr>
                <w:rFonts w:eastAsia="仿宋"/>
                <w:color w:val="000000" w:themeColor="text1"/>
                <w:sz w:val="21"/>
                <w:szCs w:val="22"/>
              </w:rPr>
              <w:t>％以下的罚款；有违法所得的，予以没收</w:t>
            </w:r>
            <w:r w:rsidRPr="001E340B">
              <w:rPr>
                <w:rFonts w:eastAsia="仿宋" w:hint="eastAsia"/>
                <w:color w:val="000000" w:themeColor="text1"/>
                <w:sz w:val="21"/>
                <w:szCs w:val="22"/>
              </w:rPr>
              <w:t>；有资质的，</w:t>
            </w:r>
            <w:r w:rsidRPr="001E340B">
              <w:rPr>
                <w:rFonts w:eastAsia="仿宋"/>
                <w:color w:val="000000" w:themeColor="text1"/>
                <w:sz w:val="21"/>
                <w:szCs w:val="22"/>
              </w:rPr>
              <w:t>降低资质等级</w:t>
            </w:r>
            <w:r w:rsidRPr="001E340B">
              <w:rPr>
                <w:rFonts w:eastAsia="仿宋" w:hint="eastAsia"/>
                <w:color w:val="000000" w:themeColor="text1"/>
                <w:sz w:val="21"/>
                <w:szCs w:val="22"/>
              </w:rPr>
              <w:t>。</w:t>
            </w:r>
          </w:p>
        </w:tc>
      </w:tr>
      <w:tr w:rsidR="001B69E4" w:rsidRPr="001E340B">
        <w:trPr>
          <w:trHeight w:val="218"/>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int="eastAsia"/>
                <w:color w:val="000000" w:themeColor="text1"/>
                <w:sz w:val="21"/>
                <w:szCs w:val="22"/>
              </w:rPr>
              <w:t>造成特别重大质量安全事故。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color w:val="000000" w:themeColor="text1"/>
                <w:sz w:val="21"/>
                <w:szCs w:val="22"/>
              </w:rPr>
              <w:t>责令停止违法行为，</w:t>
            </w:r>
            <w:r w:rsidRPr="001E340B">
              <w:rPr>
                <w:rFonts w:eastAsia="仿宋" w:hint="eastAsia"/>
                <w:color w:val="000000" w:themeColor="text1"/>
                <w:sz w:val="21"/>
                <w:szCs w:val="22"/>
              </w:rPr>
              <w:t>处合同约定的</w:t>
            </w:r>
            <w:r w:rsidRPr="001E340B">
              <w:rPr>
                <w:rFonts w:eastAsia="仿宋"/>
                <w:color w:val="000000" w:themeColor="text1"/>
                <w:sz w:val="21"/>
                <w:szCs w:val="22"/>
              </w:rPr>
              <w:t>勘察费、设计费或者监理酬金</w:t>
            </w:r>
            <w:r w:rsidRPr="001E340B">
              <w:rPr>
                <w:rFonts w:eastAsia="仿宋" w:hint="eastAsia"/>
                <w:color w:val="000000" w:themeColor="text1"/>
                <w:sz w:val="21"/>
                <w:szCs w:val="22"/>
              </w:rPr>
              <w:t>4</w:t>
            </w:r>
            <w:r w:rsidRPr="001E340B">
              <w:rPr>
                <w:rFonts w:eastAsia="仿宋" w:hint="eastAsia"/>
                <w:color w:val="000000" w:themeColor="text1"/>
                <w:sz w:val="21"/>
                <w:szCs w:val="22"/>
              </w:rPr>
              <w:t>倍</w:t>
            </w:r>
            <w:r w:rsidRPr="001E340B">
              <w:rPr>
                <w:rFonts w:eastAsia="仿宋"/>
                <w:color w:val="000000" w:themeColor="text1"/>
                <w:sz w:val="21"/>
                <w:szCs w:val="22"/>
              </w:rPr>
              <w:t>的罚</w:t>
            </w:r>
            <w:r w:rsidRPr="001E340B">
              <w:rPr>
                <w:rFonts w:eastAsia="仿宋"/>
                <w:color w:val="000000" w:themeColor="text1"/>
                <w:sz w:val="21"/>
                <w:szCs w:val="22"/>
              </w:rPr>
              <w:lastRenderedPageBreak/>
              <w:t>款</w:t>
            </w:r>
            <w:r w:rsidRPr="001E340B">
              <w:rPr>
                <w:rFonts w:eastAsia="仿宋" w:hint="eastAsia"/>
                <w:color w:val="000000" w:themeColor="text1"/>
                <w:sz w:val="21"/>
                <w:szCs w:val="22"/>
              </w:rPr>
              <w:t>；对工程总承包、</w:t>
            </w:r>
            <w:r w:rsidRPr="001E340B">
              <w:rPr>
                <w:rFonts w:eastAsia="仿宋"/>
                <w:color w:val="000000" w:themeColor="text1"/>
                <w:sz w:val="21"/>
                <w:szCs w:val="22"/>
              </w:rPr>
              <w:t>施工单位处工程合同价款</w:t>
            </w:r>
            <w:r w:rsidRPr="001E340B">
              <w:rPr>
                <w:rFonts w:eastAsia="仿宋" w:hint="eastAsia"/>
                <w:color w:val="000000" w:themeColor="text1"/>
                <w:sz w:val="21"/>
                <w:szCs w:val="22"/>
              </w:rPr>
              <w:t>10</w:t>
            </w:r>
            <w:r w:rsidRPr="001E340B">
              <w:rPr>
                <w:rFonts w:eastAsia="仿宋"/>
                <w:color w:val="000000" w:themeColor="text1"/>
                <w:sz w:val="21"/>
                <w:szCs w:val="22"/>
              </w:rPr>
              <w:t>％的罚款；有违法所得的，予以没收</w:t>
            </w:r>
            <w:r w:rsidRPr="001E340B">
              <w:rPr>
                <w:rFonts w:eastAsia="仿宋" w:hint="eastAsia"/>
                <w:color w:val="000000" w:themeColor="text1"/>
                <w:sz w:val="21"/>
                <w:szCs w:val="22"/>
              </w:rPr>
              <w:t>；有资质的，</w:t>
            </w:r>
            <w:r w:rsidRPr="001E340B">
              <w:rPr>
                <w:rFonts w:eastAsia="仿宋"/>
                <w:color w:val="000000" w:themeColor="text1"/>
                <w:sz w:val="21"/>
                <w:szCs w:val="22"/>
              </w:rPr>
              <w:t>吊销资质证书</w:t>
            </w:r>
            <w:r w:rsidRPr="001E340B">
              <w:rPr>
                <w:rFonts w:eastAsia="仿宋" w:hint="eastAsia"/>
                <w:color w:val="000000" w:themeColor="text1"/>
                <w:sz w:val="21"/>
                <w:szCs w:val="22"/>
              </w:rPr>
              <w:t>。</w:t>
            </w:r>
          </w:p>
        </w:tc>
      </w:tr>
      <w:tr w:rsidR="001B69E4" w:rsidRPr="001E340B">
        <w:trPr>
          <w:trHeight w:val="822"/>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32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承发包</w:t>
            </w:r>
          </w:p>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行为</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kern w:val="28"/>
                <w:sz w:val="21"/>
                <w:szCs w:val="22"/>
              </w:rPr>
            </w:pPr>
            <w:r w:rsidRPr="001E340B">
              <w:rPr>
                <w:rFonts w:eastAsia="仿宋" w:hAnsi="仿宋" w:hint="eastAsia"/>
                <w:color w:val="000000" w:themeColor="text1"/>
                <w:kern w:val="28"/>
                <w:sz w:val="21"/>
                <w:szCs w:val="22"/>
              </w:rPr>
              <w:t>承接建设工程时，提供伪造或者变造的资料</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28"/>
                <w:sz w:val="21"/>
                <w:szCs w:val="22"/>
              </w:rPr>
            </w:pPr>
            <w:r w:rsidRPr="001E340B">
              <w:rPr>
                <w:rFonts w:eastAsia="仿宋" w:hAnsi="仿宋" w:hint="eastAsia"/>
                <w:b/>
                <w:color w:val="000000" w:themeColor="text1"/>
                <w:kern w:val="0"/>
                <w:sz w:val="21"/>
                <w:szCs w:val="22"/>
              </w:rPr>
              <w:t>《</w:t>
            </w:r>
            <w:hyperlink r:id="rId18" w:tgtFrame="_blank" w:history="1">
              <w:r w:rsidRPr="001E340B">
                <w:rPr>
                  <w:rFonts w:eastAsia="仿宋" w:hAnsi="仿宋" w:hint="eastAsia"/>
                  <w:b/>
                  <w:color w:val="000000" w:themeColor="text1"/>
                  <w:kern w:val="28"/>
                  <w:sz w:val="21"/>
                  <w:szCs w:val="22"/>
                </w:rPr>
                <w:t>上海</w:t>
              </w:r>
            </w:hyperlink>
            <w:r w:rsidRPr="001E340B">
              <w:rPr>
                <w:rFonts w:eastAsia="仿宋" w:hAnsi="仿宋" w:hint="eastAsia"/>
                <w:b/>
                <w:color w:val="000000" w:themeColor="text1"/>
                <w:kern w:val="28"/>
                <w:sz w:val="21"/>
                <w:szCs w:val="22"/>
              </w:rPr>
              <w:t>市建筑市场管理条例》</w:t>
            </w:r>
            <w:r w:rsidRPr="001E340B">
              <w:rPr>
                <w:rFonts w:eastAsia="仿宋" w:hAnsi="仿宋" w:hint="eastAsia"/>
                <w:b/>
                <w:color w:val="000000" w:themeColor="text1"/>
                <w:kern w:val="28"/>
                <w:sz w:val="21"/>
                <w:szCs w:val="22"/>
              </w:rPr>
              <w:t xml:space="preserve"> </w:t>
            </w:r>
            <w:r w:rsidRPr="001E340B">
              <w:rPr>
                <w:rFonts w:eastAsia="仿宋" w:hAnsi="仿宋" w:hint="eastAsia"/>
                <w:b/>
                <w:color w:val="000000" w:themeColor="text1"/>
                <w:kern w:val="28"/>
                <w:sz w:val="21"/>
                <w:szCs w:val="22"/>
              </w:rPr>
              <w:t>第二十六条第（四）项</w:t>
            </w:r>
            <w:r w:rsidRPr="001E340B">
              <w:rPr>
                <w:rFonts w:eastAsia="仿宋" w:hint="eastAsia"/>
                <w:color w:val="000000" w:themeColor="text1"/>
                <w:kern w:val="28"/>
                <w:sz w:val="21"/>
                <w:szCs w:val="22"/>
              </w:rPr>
              <w:t xml:space="preserve"> </w:t>
            </w:r>
            <w:r w:rsidRPr="001E340B">
              <w:rPr>
                <w:rFonts w:eastAsia="仿宋" w:hAnsi="仿宋" w:hint="eastAsia"/>
                <w:color w:val="000000" w:themeColor="text1"/>
                <w:kern w:val="28"/>
                <w:sz w:val="21"/>
                <w:szCs w:val="22"/>
              </w:rPr>
              <w:t>工程总承包、勘察、设计、施工、监理单位承接建设工程时不得有下列行为：</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28"/>
                <w:sz w:val="21"/>
                <w:szCs w:val="22"/>
              </w:rPr>
              <w:t>（四）提供伪造或者变造的资料；</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28"/>
                <w:sz w:val="21"/>
                <w:szCs w:val="22"/>
              </w:rPr>
            </w:pPr>
            <w:r w:rsidRPr="001E340B">
              <w:rPr>
                <w:rFonts w:eastAsia="仿宋" w:hAnsi="仿宋" w:hint="eastAsia"/>
                <w:b/>
                <w:color w:val="000000" w:themeColor="text1"/>
                <w:kern w:val="0"/>
                <w:sz w:val="21"/>
                <w:szCs w:val="22"/>
              </w:rPr>
              <w:t>《</w:t>
            </w:r>
            <w:hyperlink r:id="rId19"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Pr="001E340B">
              <w:rPr>
                <w:rFonts w:eastAsia="仿宋" w:hAnsi="仿宋" w:hint="eastAsia"/>
                <w:b/>
                <w:color w:val="000000" w:themeColor="text1"/>
                <w:kern w:val="28"/>
                <w:sz w:val="21"/>
                <w:szCs w:val="22"/>
              </w:rPr>
              <w:t>第五十三条第（三）项</w:t>
            </w:r>
            <w:r w:rsidRPr="001E340B">
              <w:rPr>
                <w:rFonts w:eastAsia="仿宋" w:hint="eastAsia"/>
                <w:color w:val="000000" w:themeColor="text1"/>
                <w:kern w:val="28"/>
                <w:sz w:val="21"/>
                <w:szCs w:val="22"/>
              </w:rPr>
              <w:t xml:space="preserve"> </w:t>
            </w:r>
            <w:r w:rsidRPr="001E340B">
              <w:rPr>
                <w:rFonts w:eastAsia="仿宋" w:hAnsi="仿宋" w:hint="eastAsia"/>
                <w:color w:val="000000" w:themeColor="text1"/>
                <w:kern w:val="28"/>
                <w:sz w:val="21"/>
                <w:szCs w:val="22"/>
              </w:rPr>
              <w:t>违反本条例第二十六条规定，工程总承包、勘察、设计、施工、监理单位有下列情形之一的，由建设行政管理部门或者其他有关部门按照下列规定予以处罚：</w:t>
            </w:r>
          </w:p>
          <w:p w:rsidR="001B69E4" w:rsidRPr="001E340B" w:rsidRDefault="001B69E4">
            <w:pPr>
              <w:numPr>
                <w:ilvl w:val="0"/>
                <w:numId w:val="1"/>
              </w:numPr>
              <w:adjustRightInd w:val="0"/>
              <w:snapToGrid w:val="0"/>
              <w:spacing w:line="240" w:lineRule="exact"/>
              <w:ind w:firstLineChars="200" w:firstLine="420"/>
              <w:rPr>
                <w:rFonts w:eastAsia="仿宋" w:hAnsi="仿宋"/>
                <w:color w:val="000000" w:themeColor="text1"/>
                <w:kern w:val="28"/>
                <w:sz w:val="21"/>
                <w:szCs w:val="22"/>
              </w:rPr>
            </w:pPr>
            <w:r w:rsidRPr="001E340B">
              <w:rPr>
                <w:rFonts w:eastAsia="仿宋" w:hAnsi="仿宋" w:hint="eastAsia"/>
                <w:color w:val="000000" w:themeColor="text1"/>
                <w:kern w:val="28"/>
                <w:sz w:val="21"/>
                <w:szCs w:val="22"/>
              </w:rPr>
              <w:t>提供伪造或者变造的资料的，责令限期改正，处十万元以上三十万元以下的罚款；有违法所得的，没收违法所得；情节严重的，暂扣或者吊销资质证书。</w:t>
            </w:r>
          </w:p>
          <w:p w:rsidR="001B69E4" w:rsidRPr="001E340B" w:rsidRDefault="001B69E4">
            <w:pPr>
              <w:adjustRightInd w:val="0"/>
              <w:snapToGrid w:val="0"/>
              <w:spacing w:line="240" w:lineRule="exact"/>
              <w:rPr>
                <w:rFonts w:eastAsia="仿宋" w:hAnsi="仿宋"/>
                <w:color w:val="000000" w:themeColor="text1"/>
                <w:kern w:val="28"/>
                <w:sz w:val="21"/>
                <w:szCs w:val="22"/>
              </w:rPr>
            </w:pP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总承包</w:t>
            </w:r>
          </w:p>
          <w:p w:rsidR="001B69E4" w:rsidRPr="001E340B" w:rsidRDefault="001B69E4">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勘察单位</w:t>
            </w:r>
          </w:p>
          <w:p w:rsidR="001B69E4" w:rsidRPr="001E340B" w:rsidRDefault="001B69E4">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设计单位</w:t>
            </w:r>
          </w:p>
          <w:p w:rsidR="001B69E4" w:rsidRPr="001E340B" w:rsidRDefault="001B69E4">
            <w:pPr>
              <w:adjustRightInd w:val="0"/>
              <w:snapToGrid w:val="0"/>
              <w:spacing w:line="240" w:lineRule="exact"/>
              <w:jc w:val="center"/>
              <w:rPr>
                <w:rFonts w:eastAsia="仿宋"/>
                <w:color w:val="000000" w:themeColor="text1"/>
                <w:kern w:val="0"/>
                <w:sz w:val="21"/>
                <w:szCs w:val="22"/>
              </w:rPr>
            </w:pPr>
            <w:r w:rsidRPr="001E340B">
              <w:rPr>
                <w:rFonts w:eastAsia="仿宋" w:hAnsi="仿宋" w:hint="eastAsia"/>
                <w:color w:val="000000" w:themeColor="text1"/>
                <w:kern w:val="0"/>
                <w:sz w:val="21"/>
                <w:szCs w:val="22"/>
              </w:rPr>
              <w:t>施工单位</w:t>
            </w:r>
          </w:p>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kern w:val="0"/>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hint="eastAsia"/>
                <w:color w:val="000000" w:themeColor="text1"/>
                <w:kern w:val="28"/>
                <w:sz w:val="21"/>
                <w:szCs w:val="22"/>
              </w:rPr>
              <w:t>责令限期改正，处</w:t>
            </w:r>
            <w:r w:rsidRPr="001E340B">
              <w:rPr>
                <w:rFonts w:eastAsia="仿宋" w:hint="eastAsia"/>
                <w:color w:val="000000" w:themeColor="text1"/>
                <w:kern w:val="28"/>
                <w:sz w:val="21"/>
                <w:szCs w:val="22"/>
              </w:rPr>
              <w:t>10</w:t>
            </w:r>
            <w:r w:rsidRPr="001E340B">
              <w:rPr>
                <w:rFonts w:eastAsia="仿宋" w:hAnsi="仿宋" w:hint="eastAsia"/>
                <w:color w:val="000000" w:themeColor="text1"/>
                <w:kern w:val="28"/>
                <w:sz w:val="21"/>
                <w:szCs w:val="22"/>
              </w:rPr>
              <w:t>万元以上</w:t>
            </w:r>
            <w:r w:rsidRPr="001E340B">
              <w:rPr>
                <w:rFonts w:eastAsia="仿宋" w:hint="eastAsia"/>
                <w:color w:val="000000" w:themeColor="text1"/>
                <w:kern w:val="28"/>
                <w:sz w:val="21"/>
                <w:szCs w:val="22"/>
              </w:rPr>
              <w:t>15</w:t>
            </w:r>
            <w:r w:rsidRPr="001E340B">
              <w:rPr>
                <w:rFonts w:eastAsia="仿宋" w:hAnsi="仿宋" w:hint="eastAsia"/>
                <w:color w:val="000000" w:themeColor="text1"/>
                <w:kern w:val="28"/>
                <w:sz w:val="21"/>
                <w:szCs w:val="22"/>
              </w:rPr>
              <w:t>万元以下的罚款；有违法所得的，没收违法所得。</w:t>
            </w:r>
          </w:p>
        </w:tc>
      </w:tr>
      <w:tr w:rsidR="001B69E4" w:rsidRPr="001E340B">
        <w:trPr>
          <w:trHeight w:val="94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hint="eastAsia"/>
                <w:color w:val="000000" w:themeColor="text1"/>
                <w:kern w:val="28"/>
                <w:sz w:val="21"/>
                <w:szCs w:val="22"/>
              </w:rPr>
              <w:t>责令限期改正，处</w:t>
            </w:r>
            <w:r w:rsidRPr="001E340B">
              <w:rPr>
                <w:rFonts w:eastAsia="仿宋" w:hint="eastAsia"/>
                <w:color w:val="000000" w:themeColor="text1"/>
                <w:kern w:val="28"/>
                <w:sz w:val="21"/>
                <w:szCs w:val="22"/>
              </w:rPr>
              <w:t>15</w:t>
            </w:r>
            <w:r w:rsidRPr="001E340B">
              <w:rPr>
                <w:rFonts w:eastAsia="仿宋" w:hAnsi="仿宋" w:hint="eastAsia"/>
                <w:color w:val="000000" w:themeColor="text1"/>
                <w:kern w:val="28"/>
                <w:sz w:val="21"/>
                <w:szCs w:val="22"/>
              </w:rPr>
              <w:t>万元以上</w:t>
            </w:r>
            <w:r w:rsidRPr="001E340B">
              <w:rPr>
                <w:rFonts w:eastAsia="仿宋" w:hint="eastAsia"/>
                <w:color w:val="000000" w:themeColor="text1"/>
                <w:kern w:val="28"/>
                <w:sz w:val="21"/>
                <w:szCs w:val="22"/>
              </w:rPr>
              <w:t>20</w:t>
            </w:r>
            <w:r w:rsidRPr="001E340B">
              <w:rPr>
                <w:rFonts w:eastAsia="仿宋" w:hAnsi="仿宋" w:hint="eastAsia"/>
                <w:color w:val="000000" w:themeColor="text1"/>
                <w:kern w:val="28"/>
                <w:sz w:val="21"/>
                <w:szCs w:val="22"/>
              </w:rPr>
              <w:t>万元以下的罚款；有违法所得的，没收违法所得。</w:t>
            </w:r>
          </w:p>
        </w:tc>
      </w:tr>
      <w:tr w:rsidR="001B69E4" w:rsidRPr="001E340B">
        <w:trPr>
          <w:trHeight w:val="7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 xml:space="preserve"> 2</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hint="eastAsia"/>
                <w:color w:val="000000" w:themeColor="text1"/>
                <w:kern w:val="28"/>
                <w:sz w:val="21"/>
                <w:szCs w:val="22"/>
              </w:rPr>
              <w:t>责令限期改正，处</w:t>
            </w:r>
            <w:r w:rsidRPr="001E340B">
              <w:rPr>
                <w:rFonts w:eastAsia="仿宋" w:hint="eastAsia"/>
                <w:color w:val="000000" w:themeColor="text1"/>
                <w:kern w:val="28"/>
                <w:sz w:val="21"/>
                <w:szCs w:val="22"/>
              </w:rPr>
              <w:t>20</w:t>
            </w:r>
            <w:r w:rsidRPr="001E340B">
              <w:rPr>
                <w:rFonts w:eastAsia="仿宋" w:hAnsi="仿宋" w:hint="eastAsia"/>
                <w:color w:val="000000" w:themeColor="text1"/>
                <w:kern w:val="28"/>
                <w:sz w:val="21"/>
                <w:szCs w:val="22"/>
              </w:rPr>
              <w:t>万元以上</w:t>
            </w:r>
            <w:r w:rsidRPr="001E340B">
              <w:rPr>
                <w:rFonts w:eastAsia="仿宋" w:hint="eastAsia"/>
                <w:color w:val="000000" w:themeColor="text1"/>
                <w:kern w:val="28"/>
                <w:sz w:val="21"/>
                <w:szCs w:val="22"/>
              </w:rPr>
              <w:t>25</w:t>
            </w:r>
            <w:r w:rsidRPr="001E340B">
              <w:rPr>
                <w:rFonts w:eastAsia="仿宋" w:hAnsi="仿宋" w:hint="eastAsia"/>
                <w:color w:val="000000" w:themeColor="text1"/>
                <w:kern w:val="28"/>
                <w:sz w:val="21"/>
                <w:szCs w:val="22"/>
              </w:rPr>
              <w:t>万元以下的罚款；有违法所得的，没收违法所得；暂扣资质证书。</w:t>
            </w:r>
          </w:p>
        </w:tc>
      </w:tr>
      <w:tr w:rsidR="001B69E4" w:rsidRPr="001E340B" w:rsidTr="005166E0">
        <w:trPr>
          <w:trHeight w:val="135"/>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28"/>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年内发生</w:t>
            </w:r>
            <w:r w:rsidRPr="001E340B">
              <w:rPr>
                <w:rFonts w:eastAsia="仿宋" w:cs="宋体" w:hint="eastAsia"/>
                <w:bCs/>
                <w:color w:val="000000" w:themeColor="text1"/>
                <w:kern w:val="0"/>
                <w:sz w:val="21"/>
                <w:szCs w:val="22"/>
              </w:rPr>
              <w:t xml:space="preserve"> 4</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hint="eastAsia"/>
                <w:color w:val="000000" w:themeColor="text1"/>
                <w:kern w:val="28"/>
                <w:sz w:val="21"/>
                <w:szCs w:val="22"/>
              </w:rPr>
              <w:t>责令限期改正，处</w:t>
            </w:r>
            <w:r w:rsidRPr="001E340B">
              <w:rPr>
                <w:rFonts w:eastAsia="仿宋" w:hint="eastAsia"/>
                <w:color w:val="000000" w:themeColor="text1"/>
                <w:kern w:val="28"/>
                <w:sz w:val="21"/>
                <w:szCs w:val="22"/>
              </w:rPr>
              <w:t>25</w:t>
            </w:r>
            <w:r w:rsidRPr="001E340B">
              <w:rPr>
                <w:rFonts w:eastAsia="仿宋" w:hAnsi="仿宋" w:hint="eastAsia"/>
                <w:color w:val="000000" w:themeColor="text1"/>
                <w:kern w:val="28"/>
                <w:sz w:val="21"/>
                <w:szCs w:val="22"/>
              </w:rPr>
              <w:t>万元以上</w:t>
            </w:r>
            <w:r w:rsidRPr="001E340B">
              <w:rPr>
                <w:rFonts w:eastAsia="仿宋" w:hint="eastAsia"/>
                <w:color w:val="000000" w:themeColor="text1"/>
                <w:kern w:val="28"/>
                <w:sz w:val="21"/>
                <w:szCs w:val="22"/>
              </w:rPr>
              <w:t>30</w:t>
            </w:r>
            <w:r w:rsidRPr="001E340B">
              <w:rPr>
                <w:rFonts w:eastAsia="仿宋" w:hAnsi="仿宋" w:hint="eastAsia"/>
                <w:color w:val="000000" w:themeColor="text1"/>
                <w:kern w:val="28"/>
                <w:sz w:val="21"/>
                <w:szCs w:val="22"/>
              </w:rPr>
              <w:t>万元以下的罚款；有违法所得的，没收违法所得；暂扣资质证书。</w:t>
            </w:r>
          </w:p>
        </w:tc>
      </w:tr>
      <w:tr w:rsidR="001B69E4" w:rsidRPr="001E340B">
        <w:trPr>
          <w:trHeight w:val="996"/>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hint="eastAsia"/>
                <w:color w:val="000000" w:themeColor="text1"/>
                <w:kern w:val="28"/>
                <w:sz w:val="21"/>
                <w:szCs w:val="22"/>
              </w:rPr>
              <w:t>责令限期改正，处</w:t>
            </w:r>
            <w:r w:rsidRPr="001E340B">
              <w:rPr>
                <w:rFonts w:eastAsia="仿宋" w:hint="eastAsia"/>
                <w:color w:val="000000" w:themeColor="text1"/>
                <w:kern w:val="28"/>
                <w:sz w:val="21"/>
                <w:szCs w:val="22"/>
              </w:rPr>
              <w:t>30</w:t>
            </w:r>
            <w:r w:rsidRPr="001E340B">
              <w:rPr>
                <w:rFonts w:eastAsia="仿宋" w:hAnsi="仿宋" w:hint="eastAsia"/>
                <w:color w:val="000000" w:themeColor="text1"/>
                <w:kern w:val="28"/>
                <w:sz w:val="21"/>
                <w:szCs w:val="22"/>
              </w:rPr>
              <w:t>万元的罚款；有违法所得的，没收违法所得；吊销资质证书。</w:t>
            </w:r>
          </w:p>
        </w:tc>
      </w:tr>
      <w:tr w:rsidR="001B69E4" w:rsidRPr="001E340B">
        <w:trPr>
          <w:trHeight w:val="870"/>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33</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未取得资质证书从事建筑活动</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第二十五条</w:t>
            </w:r>
            <w:r w:rsidRPr="001E340B">
              <w:rPr>
                <w:rFonts w:eastAsia="仿宋" w:hAnsi="仿宋" w:hint="eastAsia"/>
                <w:b/>
                <w:color w:val="000000" w:themeColor="text1"/>
                <w:sz w:val="21"/>
                <w:szCs w:val="22"/>
              </w:rPr>
              <w:t>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施工单位应当依法取得相应等级的资质证书，并在其资质等级许可的范围内承揽工程。</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第十八条</w:t>
            </w:r>
            <w:r w:rsidRPr="001E340B">
              <w:rPr>
                <w:rFonts w:eastAsia="仿宋" w:hAnsi="仿宋" w:hint="eastAsia"/>
                <w:b/>
                <w:color w:val="000000" w:themeColor="text1"/>
                <w:sz w:val="21"/>
                <w:szCs w:val="22"/>
              </w:rPr>
              <w:t>第一款</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从事建设工程勘察、设计的单位应当依法取得相应等级的资质证书，并在其资质等级许可的范围内承揽工程。</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sz w:val="21"/>
                <w:szCs w:val="22"/>
              </w:rPr>
              <w:t>第三十四条</w:t>
            </w:r>
            <w:r w:rsidRPr="001E340B">
              <w:rPr>
                <w:rFonts w:eastAsia="仿宋" w:hAnsi="仿宋" w:hint="eastAsia"/>
                <w:b/>
                <w:color w:val="000000" w:themeColor="text1"/>
                <w:sz w:val="21"/>
                <w:szCs w:val="22"/>
              </w:rPr>
              <w:t>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工程监理单位应当依法取得相应等级的资质证书，并在其资质等级许可的范围内承担工程监理业务。</w:t>
            </w:r>
          </w:p>
        </w:tc>
        <w:tc>
          <w:tcPr>
            <w:tcW w:w="2857"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int="eastAsia"/>
                <w:b/>
                <w:color w:val="000000" w:themeColor="text1"/>
                <w:sz w:val="21"/>
                <w:szCs w:val="22"/>
              </w:rPr>
              <w:t xml:space="preserve">   </w:t>
            </w:r>
            <w:r w:rsidRPr="001E340B">
              <w:rPr>
                <w:rFonts w:eastAsia="仿宋" w:hAnsi="仿宋" w:hint="eastAsia"/>
                <w:b/>
                <w:color w:val="000000" w:themeColor="text1"/>
                <w:sz w:val="21"/>
                <w:szCs w:val="22"/>
              </w:rPr>
              <w:t>《建设工程质量管理条例》</w:t>
            </w:r>
            <w:r w:rsidRPr="001E340B">
              <w:rPr>
                <w:rFonts w:eastAsia="仿宋" w:hAnsi="仿宋" w:hint="eastAsia"/>
                <w:b/>
                <w:color w:val="000000" w:themeColor="text1"/>
                <w:sz w:val="21"/>
                <w:szCs w:val="22"/>
              </w:rPr>
              <w:t xml:space="preserve"> </w:t>
            </w:r>
            <w:r w:rsidRPr="001E340B">
              <w:rPr>
                <w:rFonts w:eastAsia="仿宋" w:hAnsi="仿宋"/>
                <w:b/>
                <w:color w:val="000000" w:themeColor="text1"/>
                <w:sz w:val="21"/>
                <w:szCs w:val="22"/>
              </w:rPr>
              <w:t>第六十条</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违反本条例规定，勘察、设计、施工、工程监理单位超越本单位资质等级承揽工程的，责令停止违法行为，对勘察、设计单位或者工程监理单位处合同约定的勘察费、设计费或者监理酬金</w:t>
            </w:r>
            <w:r w:rsidRPr="001E340B">
              <w:rPr>
                <w:rFonts w:eastAsia="仿宋"/>
                <w:color w:val="000000" w:themeColor="text1"/>
                <w:sz w:val="21"/>
                <w:szCs w:val="22"/>
              </w:rPr>
              <w:t>1</w:t>
            </w:r>
            <w:r w:rsidRPr="001E340B">
              <w:rPr>
                <w:rFonts w:eastAsia="仿宋" w:hAnsi="仿宋"/>
                <w:color w:val="000000" w:themeColor="text1"/>
                <w:sz w:val="21"/>
                <w:szCs w:val="22"/>
              </w:rPr>
              <w:t>倍以上</w:t>
            </w:r>
            <w:r w:rsidRPr="001E340B">
              <w:rPr>
                <w:rFonts w:eastAsia="仿宋"/>
                <w:color w:val="000000" w:themeColor="text1"/>
                <w:sz w:val="21"/>
                <w:szCs w:val="22"/>
              </w:rPr>
              <w:t>2</w:t>
            </w:r>
            <w:r w:rsidRPr="001E340B">
              <w:rPr>
                <w:rFonts w:eastAsia="仿宋" w:hAnsi="仿宋"/>
                <w:color w:val="000000" w:themeColor="text1"/>
                <w:sz w:val="21"/>
                <w:szCs w:val="22"/>
              </w:rPr>
              <w:t>倍以下的罚款；对施工单位处工程合同价款</w:t>
            </w:r>
            <w:r w:rsidRPr="001E340B">
              <w:rPr>
                <w:rFonts w:eastAsia="仿宋"/>
                <w:color w:val="000000" w:themeColor="text1"/>
                <w:sz w:val="21"/>
                <w:szCs w:val="22"/>
              </w:rPr>
              <w:t>2</w:t>
            </w:r>
            <w:r w:rsidRPr="001E340B">
              <w:rPr>
                <w:rFonts w:eastAsia="仿宋" w:hAnsi="仿宋"/>
                <w:color w:val="000000" w:themeColor="text1"/>
                <w:sz w:val="21"/>
                <w:szCs w:val="22"/>
              </w:rPr>
              <w:t>％以上</w:t>
            </w:r>
            <w:r w:rsidRPr="001E340B">
              <w:rPr>
                <w:rFonts w:eastAsia="仿宋"/>
                <w:color w:val="000000" w:themeColor="text1"/>
                <w:sz w:val="21"/>
                <w:szCs w:val="22"/>
              </w:rPr>
              <w:t>4</w:t>
            </w:r>
            <w:r w:rsidRPr="001E340B">
              <w:rPr>
                <w:rFonts w:eastAsia="仿宋" w:hAnsi="仿宋"/>
                <w:color w:val="000000" w:themeColor="text1"/>
                <w:sz w:val="21"/>
                <w:szCs w:val="22"/>
              </w:rPr>
              <w:t>％以下的罚款</w:t>
            </w:r>
            <w:r w:rsidRPr="001E340B">
              <w:rPr>
                <w:rFonts w:eastAsia="仿宋" w:hAnsi="仿宋" w:hint="eastAsia"/>
                <w:color w:val="000000" w:themeColor="text1"/>
                <w:sz w:val="21"/>
                <w:szCs w:val="22"/>
              </w:rPr>
              <w:t>，</w:t>
            </w:r>
            <w:r w:rsidRPr="001E340B">
              <w:rPr>
                <w:rFonts w:eastAsia="仿宋" w:hint="eastAsia"/>
                <w:color w:val="000000" w:themeColor="text1"/>
                <w:sz w:val="21"/>
                <w:szCs w:val="22"/>
              </w:rPr>
              <w:t>.......</w:t>
            </w:r>
          </w:p>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olor w:val="000000" w:themeColor="text1"/>
                <w:sz w:val="21"/>
                <w:szCs w:val="22"/>
              </w:rPr>
              <w:t>未取得资质证书承揽工程的，予以取缔，依照前款规定处以罚款；有违法所得的，予以没收。</w:t>
            </w:r>
            <w:r w:rsidRPr="001E340B">
              <w:rPr>
                <w:rFonts w:eastAsia="仿宋" w:hint="eastAsia"/>
                <w:color w:val="000000" w:themeColor="text1"/>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责令停止违法行为，处工程合同价</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858"/>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r w:rsidRPr="001E340B">
              <w:rPr>
                <w:rFonts w:eastAsia="仿宋" w:hAnsi="仿宋"/>
                <w:color w:val="000000" w:themeColor="text1"/>
                <w:sz w:val="21"/>
                <w:szCs w:val="22"/>
              </w:rPr>
              <w:t>或</w:t>
            </w:r>
            <w:r w:rsidRPr="001E340B">
              <w:rPr>
                <w:rFonts w:eastAsia="仿宋" w:hAnsi="仿宋" w:hint="eastAsia"/>
                <w:color w:val="000000" w:themeColor="text1"/>
                <w:sz w:val="21"/>
                <w:szCs w:val="22"/>
              </w:rPr>
              <w:t>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责令停止违法行为，处工程合同价</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743"/>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责令停止违法行为，处工程合同价</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以上</w:t>
            </w:r>
            <w:r w:rsidRPr="001E340B">
              <w:rPr>
                <w:rFonts w:eastAsia="仿宋"/>
                <w:color w:val="000000" w:themeColor="text1"/>
                <w:sz w:val="21"/>
                <w:szCs w:val="22"/>
              </w:rPr>
              <w:t>3.5</w:t>
            </w:r>
            <w:r w:rsidRPr="001E340B">
              <w:rPr>
                <w:rFonts w:eastAsia="仿宋" w:hint="eastAsia"/>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785"/>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责令停止违法行为，处工程合同价</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516"/>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责令停止违法行为，处工程合同价</w:t>
            </w:r>
            <w:r w:rsidRPr="001E340B">
              <w:rPr>
                <w:rFonts w:eastAsia="仿宋" w:hint="eastAsia"/>
                <w:color w:val="000000" w:themeColor="text1"/>
                <w:sz w:val="21"/>
                <w:szCs w:val="22"/>
              </w:rPr>
              <w:t>4%</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78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勘察单位</w:t>
            </w:r>
          </w:p>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设计单位</w:t>
            </w:r>
          </w:p>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责令停止违法行为，处合同约定的勘察费、设计费或者监理酬金</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倍</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95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r w:rsidRPr="001E340B">
              <w:rPr>
                <w:rFonts w:eastAsia="仿宋" w:hAnsi="仿宋"/>
                <w:color w:val="000000" w:themeColor="text1"/>
                <w:sz w:val="21"/>
                <w:szCs w:val="22"/>
              </w:rPr>
              <w:t>或</w:t>
            </w:r>
            <w:r w:rsidRPr="001E340B">
              <w:rPr>
                <w:rFonts w:eastAsia="仿宋" w:hAnsi="仿宋" w:hint="eastAsia"/>
                <w:color w:val="000000" w:themeColor="text1"/>
                <w:sz w:val="21"/>
                <w:szCs w:val="22"/>
              </w:rPr>
              <w:t>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责令停止违法行为，处合同约定的勘察费、设计费或者监理酬金</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1.2</w:t>
            </w:r>
            <w:r w:rsidRPr="001E340B">
              <w:rPr>
                <w:rFonts w:eastAsia="仿宋" w:hAnsi="仿宋" w:hint="eastAsia"/>
                <w:color w:val="000000" w:themeColor="text1"/>
                <w:sz w:val="21"/>
                <w:szCs w:val="22"/>
              </w:rPr>
              <w:t>倍以下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80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责令停止违法行为，处合同约定的勘察费、设计费或者监理酬金</w:t>
            </w:r>
            <w:r w:rsidRPr="001E340B">
              <w:rPr>
                <w:rFonts w:eastAsia="仿宋" w:hint="eastAsia"/>
                <w:color w:val="000000" w:themeColor="text1"/>
                <w:sz w:val="21"/>
                <w:szCs w:val="22"/>
              </w:rPr>
              <w:t>1.2</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倍以下</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27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rsidP="005166E0">
            <w:pPr>
              <w:adjustRightInd w:val="0"/>
              <w:snapToGrid w:val="0"/>
              <w:spacing w:line="230" w:lineRule="exact"/>
              <w:rPr>
                <w:rFonts w:eastAsia="仿宋"/>
                <w:color w:val="000000" w:themeColor="text1"/>
                <w:sz w:val="21"/>
                <w:szCs w:val="22"/>
              </w:rPr>
            </w:pPr>
            <w:r w:rsidRPr="001E340B">
              <w:rPr>
                <w:rFonts w:eastAsia="仿宋" w:hAnsi="仿宋"/>
                <w:color w:val="000000" w:themeColor="text1"/>
                <w:sz w:val="21"/>
                <w:szCs w:val="22"/>
              </w:rPr>
              <w:t>责令停止违法行为，处合同约定的勘察费、设计费或者监理酬金</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倍</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rsidTr="005166E0">
        <w:trPr>
          <w:trHeight w:val="761"/>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rsidP="005166E0">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责令停止违法行为，处合同约定的勘察费、设计费或者监理酬金</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倍</w:t>
            </w:r>
            <w:r w:rsidRPr="001E340B">
              <w:rPr>
                <w:rFonts w:eastAsia="仿宋" w:hAnsi="仿宋"/>
                <w:color w:val="000000" w:themeColor="text1"/>
                <w:sz w:val="21"/>
                <w:szCs w:val="22"/>
              </w:rPr>
              <w:t>的罚款；有违法所得的，予以没收</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《建设工程质量管理条例》第七十三条</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依照本条例规定，给予单位罚款处罚的，对单位直接负责的主管人员和其他直接责任人员处单位罚款数额</w:t>
            </w:r>
            <w:r w:rsidRPr="001E340B">
              <w:rPr>
                <w:rFonts w:eastAsia="仿宋"/>
                <w:color w:val="000000" w:themeColor="text1"/>
                <w:sz w:val="21"/>
                <w:szCs w:val="22"/>
              </w:rPr>
              <w:t>5</w:t>
            </w:r>
            <w:r w:rsidRPr="001E340B">
              <w:rPr>
                <w:rFonts w:eastAsia="仿宋" w:hAnsi="仿宋"/>
                <w:color w:val="000000" w:themeColor="text1"/>
                <w:sz w:val="21"/>
                <w:szCs w:val="22"/>
              </w:rPr>
              <w:t>％以上</w:t>
            </w:r>
            <w:r w:rsidRPr="001E340B">
              <w:rPr>
                <w:rFonts w:eastAsia="仿宋"/>
                <w:color w:val="000000" w:themeColor="text1"/>
                <w:sz w:val="21"/>
                <w:szCs w:val="22"/>
              </w:rPr>
              <w:t>10</w:t>
            </w:r>
            <w:r w:rsidRPr="001E340B">
              <w:rPr>
                <w:rFonts w:eastAsia="仿宋" w:hAnsi="仿宋"/>
                <w:color w:val="000000" w:themeColor="text1"/>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color w:val="000000" w:themeColor="text1"/>
                <w:sz w:val="21"/>
                <w:szCs w:val="22"/>
              </w:rPr>
              <w:t>5</w:t>
            </w:r>
            <w:r w:rsidRPr="001E340B">
              <w:rPr>
                <w:rFonts w:eastAsia="仿宋" w:hAnsi="仿宋"/>
                <w:color w:val="000000" w:themeColor="text1"/>
                <w:sz w:val="21"/>
                <w:szCs w:val="22"/>
              </w:rPr>
              <w:t>％以上</w:t>
            </w:r>
            <w:r w:rsidRPr="001E340B">
              <w:rPr>
                <w:rFonts w:eastAsia="仿宋" w:hint="eastAsia"/>
                <w:color w:val="000000" w:themeColor="text1"/>
                <w:sz w:val="21"/>
                <w:szCs w:val="22"/>
              </w:rPr>
              <w:t>6</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r w:rsidRPr="001E340B">
              <w:rPr>
                <w:rFonts w:eastAsia="仿宋" w:hAnsi="仿宋"/>
                <w:color w:val="000000" w:themeColor="text1"/>
                <w:sz w:val="21"/>
                <w:szCs w:val="22"/>
              </w:rPr>
              <w:t>或</w:t>
            </w:r>
            <w:r w:rsidRPr="001E340B">
              <w:rPr>
                <w:rFonts w:eastAsia="仿宋" w:hAnsi="仿宋" w:hint="eastAsia"/>
                <w:color w:val="000000" w:themeColor="text1"/>
                <w:sz w:val="21"/>
                <w:szCs w:val="22"/>
              </w:rPr>
              <w:t>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6</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8</w:t>
            </w:r>
            <w:r w:rsidRPr="001E340B">
              <w:rPr>
                <w:rFonts w:eastAsia="仿宋" w:hAnsi="仿宋"/>
                <w:color w:val="000000" w:themeColor="text1"/>
                <w:sz w:val="21"/>
                <w:szCs w:val="22"/>
              </w:rPr>
              <w:t>％以上</w:t>
            </w:r>
            <w:r w:rsidRPr="001E340B">
              <w:rPr>
                <w:rFonts w:eastAsia="仿宋" w:hint="eastAsia"/>
                <w:color w:val="000000" w:themeColor="text1"/>
                <w:sz w:val="21"/>
                <w:szCs w:val="22"/>
              </w:rPr>
              <w:t>9</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9</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Ansi="仿宋"/>
                <w:color w:val="000000" w:themeColor="text1"/>
                <w:sz w:val="21"/>
                <w:szCs w:val="22"/>
              </w:rPr>
              <w:t>％以下的罚款。</w:t>
            </w:r>
          </w:p>
        </w:tc>
      </w:tr>
      <w:tr w:rsidR="001B69E4" w:rsidRPr="001E340B">
        <w:trPr>
          <w:trHeight w:val="522"/>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未取得相应资质从</w:t>
            </w:r>
            <w:r w:rsidRPr="001E340B">
              <w:rPr>
                <w:rFonts w:eastAsia="仿宋" w:hAnsi="仿宋"/>
                <w:color w:val="000000" w:themeColor="text1"/>
                <w:kern w:val="0"/>
                <w:sz w:val="21"/>
                <w:szCs w:val="22"/>
              </w:rPr>
              <w:lastRenderedPageBreak/>
              <w:t>事检测活动</w:t>
            </w:r>
          </w:p>
        </w:tc>
        <w:tc>
          <w:tcPr>
            <w:tcW w:w="3065" w:type="dxa"/>
            <w:vMerge w:val="restart"/>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cs="宋体"/>
                <w:b/>
                <w:color w:val="000000" w:themeColor="text1"/>
                <w:kern w:val="0"/>
                <w:sz w:val="21"/>
                <w:szCs w:val="22"/>
              </w:rPr>
              <w:lastRenderedPageBreak/>
              <w:t>《建设工程质量检测管理办法》</w:t>
            </w:r>
            <w:r w:rsidRPr="001E340B">
              <w:rPr>
                <w:rFonts w:eastAsia="仿宋" w:hAnsi="仿宋" w:cs="宋体" w:hint="eastAsia"/>
                <w:b/>
                <w:color w:val="000000" w:themeColor="text1"/>
                <w:kern w:val="0"/>
                <w:sz w:val="21"/>
                <w:szCs w:val="22"/>
              </w:rPr>
              <w:t>第</w:t>
            </w:r>
            <w:r w:rsidRPr="001E340B">
              <w:rPr>
                <w:rFonts w:eastAsia="仿宋" w:hAnsi="仿宋" w:cs="宋体"/>
                <w:b/>
                <w:color w:val="000000" w:themeColor="text1"/>
                <w:kern w:val="0"/>
                <w:sz w:val="21"/>
                <w:szCs w:val="22"/>
              </w:rPr>
              <w:t>四</w:t>
            </w:r>
            <w:r w:rsidRPr="001E340B">
              <w:rPr>
                <w:rFonts w:eastAsia="仿宋" w:hAnsi="仿宋" w:cs="宋体" w:hint="eastAsia"/>
                <w:b/>
                <w:color w:val="000000" w:themeColor="text1"/>
                <w:kern w:val="0"/>
                <w:sz w:val="21"/>
                <w:szCs w:val="22"/>
              </w:rPr>
              <w:t>条第一款</w:t>
            </w:r>
            <w:r w:rsidRPr="001E340B">
              <w:rPr>
                <w:rFonts w:eastAsia="仿宋" w:cs="宋体"/>
                <w:b/>
                <w:color w:val="000000" w:themeColor="text1"/>
                <w:kern w:val="0"/>
                <w:sz w:val="21"/>
                <w:szCs w:val="22"/>
              </w:rPr>
              <w:t xml:space="preserve"> </w:t>
            </w:r>
            <w:r w:rsidRPr="001E340B">
              <w:rPr>
                <w:rFonts w:eastAsia="仿宋" w:hAnsi="仿宋" w:cs="宋体"/>
                <w:bCs/>
                <w:color w:val="000000" w:themeColor="text1"/>
                <w:kern w:val="0"/>
                <w:sz w:val="21"/>
                <w:szCs w:val="22"/>
              </w:rPr>
              <w:t>检测机构</w:t>
            </w:r>
            <w:r w:rsidRPr="001E340B">
              <w:rPr>
                <w:rFonts w:eastAsia="仿宋" w:hAnsi="仿宋" w:cs="宋体"/>
                <w:bCs/>
                <w:color w:val="000000" w:themeColor="text1"/>
                <w:kern w:val="0"/>
                <w:sz w:val="21"/>
                <w:szCs w:val="22"/>
              </w:rPr>
              <w:lastRenderedPageBreak/>
              <w:t>是具有独立法人资格的中介机构。检测机构从事本办法附件一规定的质量检测业务，应当依据本办法取得相应的资质证书。</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b/>
                <w:color w:val="000000" w:themeColor="text1"/>
                <w:kern w:val="0"/>
                <w:sz w:val="21"/>
                <w:szCs w:val="22"/>
              </w:rPr>
              <w:lastRenderedPageBreak/>
              <w:t>《建设工程质量检测管理办法》</w:t>
            </w:r>
            <w:r w:rsidRPr="001E340B">
              <w:rPr>
                <w:rFonts w:eastAsia="仿宋" w:hAnsi="仿宋" w:cs="宋体" w:hint="eastAsia"/>
                <w:b/>
                <w:color w:val="000000" w:themeColor="text1"/>
                <w:kern w:val="0"/>
                <w:sz w:val="21"/>
                <w:szCs w:val="22"/>
              </w:rPr>
              <w:t xml:space="preserve"> </w:t>
            </w:r>
            <w:r w:rsidRPr="001E340B">
              <w:rPr>
                <w:rFonts w:eastAsia="仿宋" w:hAnsi="仿宋" w:cs="宋体" w:hint="eastAsia"/>
                <w:b/>
                <w:color w:val="000000" w:themeColor="text1"/>
                <w:kern w:val="0"/>
                <w:sz w:val="21"/>
                <w:szCs w:val="22"/>
              </w:rPr>
              <w:t>第</w:t>
            </w:r>
            <w:r w:rsidRPr="001E340B">
              <w:rPr>
                <w:rFonts w:eastAsia="仿宋" w:hAnsi="仿宋" w:cs="宋体"/>
                <w:b/>
                <w:color w:val="000000" w:themeColor="text1"/>
                <w:kern w:val="0"/>
                <w:sz w:val="21"/>
                <w:szCs w:val="22"/>
              </w:rPr>
              <w:t>二十六</w:t>
            </w:r>
            <w:r w:rsidRPr="001E340B">
              <w:rPr>
                <w:rFonts w:eastAsia="仿宋" w:hAnsi="仿宋" w:cs="宋体" w:hint="eastAsia"/>
                <w:b/>
                <w:color w:val="000000" w:themeColor="text1"/>
                <w:kern w:val="0"/>
                <w:sz w:val="21"/>
                <w:szCs w:val="22"/>
              </w:rPr>
              <w:t>条</w:t>
            </w:r>
            <w:r w:rsidRPr="001E340B">
              <w:rPr>
                <w:rFonts w:eastAsia="仿宋" w:cs="宋体"/>
                <w:b/>
                <w:color w:val="000000" w:themeColor="text1"/>
                <w:kern w:val="0"/>
                <w:sz w:val="21"/>
                <w:szCs w:val="22"/>
              </w:rPr>
              <w:t xml:space="preserve"> </w:t>
            </w:r>
            <w:r w:rsidRPr="001E340B">
              <w:rPr>
                <w:rFonts w:eastAsia="仿宋" w:hAnsi="仿宋" w:cs="宋体"/>
                <w:bCs/>
                <w:color w:val="000000" w:themeColor="text1"/>
                <w:kern w:val="0"/>
                <w:sz w:val="21"/>
                <w:szCs w:val="22"/>
              </w:rPr>
              <w:t>违反本</w:t>
            </w:r>
            <w:r w:rsidRPr="001E340B">
              <w:rPr>
                <w:rFonts w:eastAsia="仿宋" w:hAnsi="仿宋" w:cs="宋体"/>
                <w:bCs/>
                <w:color w:val="000000" w:themeColor="text1"/>
                <w:kern w:val="0"/>
                <w:sz w:val="21"/>
                <w:szCs w:val="22"/>
              </w:rPr>
              <w:lastRenderedPageBreak/>
              <w:t>办法规定，未取得相应的资质，擅自承担本办法规定的检测业务的，其检测报告无效，由县级以上地方人民政府建设主管部门责令改正，并处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检测机构</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万元以下</w:t>
            </w:r>
            <w:r w:rsidRPr="001E340B">
              <w:rPr>
                <w:rFonts w:eastAsia="仿宋" w:hAnsi="仿宋" w:cs="宋体"/>
                <w:bCs/>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trHeight w:val="70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r w:rsidRPr="001E340B">
              <w:rPr>
                <w:rFonts w:eastAsia="仿宋" w:hAnsi="仿宋"/>
                <w:color w:val="000000" w:themeColor="text1"/>
                <w:sz w:val="21"/>
                <w:szCs w:val="22"/>
              </w:rPr>
              <w:t>或</w:t>
            </w:r>
            <w:r w:rsidRPr="001E340B">
              <w:rPr>
                <w:rFonts w:eastAsia="仿宋" w:hAnsi="仿宋" w:hint="eastAsia"/>
                <w:color w:val="000000" w:themeColor="text1"/>
                <w:sz w:val="21"/>
                <w:szCs w:val="22"/>
              </w:rPr>
              <w:t>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w:t>
            </w:r>
            <w:r w:rsidRPr="001E340B">
              <w:rPr>
                <w:rFonts w:eastAsia="仿宋" w:hAnsi="仿宋" w:cs="宋体"/>
                <w:bCs/>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trHeight w:val="55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cs="宋体"/>
                <w:bCs/>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万元以下</w:t>
            </w:r>
            <w:r w:rsidRPr="001E340B">
              <w:rPr>
                <w:rFonts w:eastAsia="仿宋" w:hAnsi="仿宋" w:cs="宋体"/>
                <w:bCs/>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w:t>
            </w:r>
            <w:r w:rsidRPr="001E340B">
              <w:rPr>
                <w:rFonts w:eastAsia="仿宋" w:hAnsi="仿宋" w:cs="宋体"/>
                <w:bCs/>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rsidP="00DA3A9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b/>
                <w:color w:val="000000" w:themeColor="text1"/>
                <w:kern w:val="0"/>
                <w:sz w:val="21"/>
                <w:szCs w:val="22"/>
              </w:rPr>
              <w:t>《建设工程质量检测管理办法》第三十二条</w:t>
            </w:r>
            <w:r w:rsidRPr="001E340B">
              <w:rPr>
                <w:rFonts w:eastAsia="仿宋" w:cs="宋体"/>
                <w:b/>
                <w:color w:val="000000" w:themeColor="text1"/>
                <w:kern w:val="0"/>
                <w:sz w:val="21"/>
                <w:szCs w:val="22"/>
              </w:rPr>
              <w:t xml:space="preserve"> </w:t>
            </w:r>
            <w:r w:rsidRPr="001E340B">
              <w:rPr>
                <w:rFonts w:eastAsia="仿宋" w:hAnsi="仿宋" w:cs="宋体"/>
                <w:bCs/>
                <w:color w:val="000000" w:themeColor="text1"/>
                <w:kern w:val="0"/>
                <w:sz w:val="21"/>
                <w:szCs w:val="22"/>
              </w:rPr>
              <w:t>依照本办法规定，给予检测机构罚款处罚的，对检测机构的法定代表人和其他直接责任人员处罚款数额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w:t>
            </w:r>
            <w:r w:rsidRPr="001E340B">
              <w:rPr>
                <w:rFonts w:eastAsia="仿宋" w:hAnsi="仿宋" w:cs="宋体" w:hint="eastAsia"/>
                <w:bCs/>
                <w:color w:val="000000" w:themeColor="text1"/>
                <w:kern w:val="0"/>
                <w:sz w:val="21"/>
                <w:szCs w:val="22"/>
              </w:rPr>
              <w:t>质量安全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cs="宋体"/>
                <w:bCs/>
                <w:color w:val="000000" w:themeColor="text1"/>
                <w:kern w:val="0"/>
                <w:sz w:val="21"/>
                <w:szCs w:val="22"/>
              </w:rPr>
              <w:t>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一般质量安全事故</w:t>
            </w:r>
            <w:r w:rsidRPr="001E340B">
              <w:rPr>
                <w:rFonts w:eastAsia="仿宋" w:hAnsi="仿宋"/>
                <w:color w:val="000000" w:themeColor="text1"/>
                <w:sz w:val="21"/>
                <w:szCs w:val="22"/>
              </w:rPr>
              <w:t>或</w:t>
            </w:r>
            <w:r w:rsidRPr="001E340B">
              <w:rPr>
                <w:rFonts w:eastAsia="仿宋" w:hAnsi="仿宋" w:hint="eastAsia"/>
                <w:color w:val="000000" w:themeColor="text1"/>
                <w:sz w:val="21"/>
                <w:szCs w:val="22"/>
              </w:rPr>
              <w:t>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6</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139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rsidP="000364A7">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未取得资质证书从事工程造价咨询活动</w:t>
            </w:r>
          </w:p>
        </w:tc>
        <w:tc>
          <w:tcPr>
            <w:tcW w:w="3065" w:type="dxa"/>
            <w:vMerge w:val="restart"/>
            <w:vAlign w:val="center"/>
          </w:tcPr>
          <w:p w:rsidR="001B69E4" w:rsidRPr="001E340B" w:rsidRDefault="001B69E4" w:rsidP="000364A7">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sz w:val="21"/>
                <w:szCs w:val="22"/>
              </w:rPr>
              <w:t>《工程造价咨询企业管理办法》第四条</w:t>
            </w:r>
            <w:r w:rsidRPr="001E340B">
              <w:rPr>
                <w:rFonts w:eastAsia="仿宋" w:hint="eastAsia"/>
                <w:b/>
                <w:bCs/>
                <w:color w:val="000000" w:themeColor="text1"/>
                <w:sz w:val="21"/>
                <w:szCs w:val="22"/>
              </w:rPr>
              <w:t xml:space="preserve"> </w:t>
            </w:r>
            <w:r w:rsidRPr="001E340B">
              <w:rPr>
                <w:rFonts w:eastAsia="仿宋" w:hAnsi="仿宋"/>
                <w:color w:val="000000" w:themeColor="text1"/>
                <w:sz w:val="21"/>
                <w:szCs w:val="22"/>
              </w:rPr>
              <w:t>工程造价咨询企业应当依法取得工程造价咨询企业资质，并在其资质等级许可的范围内从事工程造价咨询活动。</w:t>
            </w:r>
          </w:p>
        </w:tc>
        <w:tc>
          <w:tcPr>
            <w:tcW w:w="2857" w:type="dxa"/>
            <w:vMerge w:val="restart"/>
            <w:vAlign w:val="center"/>
          </w:tcPr>
          <w:p w:rsidR="001B69E4" w:rsidRPr="001E340B" w:rsidRDefault="001B69E4" w:rsidP="000364A7">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sz w:val="21"/>
                <w:szCs w:val="22"/>
              </w:rPr>
              <w:t>《工程造价咨询企业管理办法》</w:t>
            </w:r>
            <w:r w:rsidR="005F341D"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第三十六条</w:t>
            </w:r>
            <w:r w:rsidRPr="001E340B">
              <w:rPr>
                <w:rFonts w:eastAsia="仿宋" w:hint="eastAsia"/>
                <w:b/>
                <w:bCs/>
                <w:color w:val="000000" w:themeColor="text1"/>
                <w:sz w:val="21"/>
                <w:szCs w:val="22"/>
              </w:rPr>
              <w:t xml:space="preserve"> </w:t>
            </w:r>
            <w:r w:rsidRPr="001E340B">
              <w:rPr>
                <w:rFonts w:eastAsia="仿宋" w:hAnsi="仿宋"/>
                <w:color w:val="000000" w:themeColor="text1"/>
                <w:sz w:val="21"/>
                <w:szCs w:val="22"/>
              </w:rPr>
              <w:t>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sidRPr="001E340B">
              <w:rPr>
                <w:rFonts w:eastAsia="仿宋"/>
                <w:color w:val="000000" w:themeColor="text1"/>
                <w:sz w:val="21"/>
                <w:szCs w:val="22"/>
              </w:rPr>
              <w:t>1</w:t>
            </w:r>
            <w:r w:rsidRPr="001E340B">
              <w:rPr>
                <w:rFonts w:eastAsia="仿宋" w:hAnsi="仿宋"/>
                <w:color w:val="000000" w:themeColor="text1"/>
                <w:sz w:val="21"/>
                <w:szCs w:val="22"/>
              </w:rPr>
              <w:t>万元以上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rsidP="000364A7">
            <w:pPr>
              <w:adjustRightInd w:val="0"/>
              <w:snapToGrid w:val="0"/>
              <w:spacing w:line="240" w:lineRule="exact"/>
              <w:jc w:val="center"/>
              <w:rPr>
                <w:rFonts w:eastAsia="仿宋" w:hAnsi="仿宋"/>
                <w:bCs/>
                <w:color w:val="000000" w:themeColor="text1"/>
                <w:sz w:val="21"/>
                <w:szCs w:val="22"/>
              </w:rPr>
            </w:pPr>
            <w:r w:rsidRPr="001E340B">
              <w:rPr>
                <w:rFonts w:eastAsia="仿宋" w:hAnsi="仿宋" w:hint="eastAsia"/>
                <w:bCs/>
                <w:color w:val="000000" w:themeColor="text1"/>
                <w:sz w:val="21"/>
                <w:szCs w:val="22"/>
              </w:rPr>
              <w:t>工程造价</w:t>
            </w:r>
          </w:p>
          <w:p w:rsidR="001B69E4" w:rsidRPr="001E340B" w:rsidRDefault="001B69E4" w:rsidP="000364A7">
            <w:pPr>
              <w:adjustRightInd w:val="0"/>
              <w:snapToGrid w:val="0"/>
              <w:spacing w:line="240" w:lineRule="exact"/>
              <w:jc w:val="center"/>
              <w:rPr>
                <w:rFonts w:eastAsia="仿宋"/>
                <w:color w:val="000000" w:themeColor="text1"/>
                <w:sz w:val="21"/>
                <w:szCs w:val="22"/>
              </w:rPr>
            </w:pPr>
            <w:r w:rsidRPr="001E340B">
              <w:rPr>
                <w:rFonts w:eastAsia="仿宋" w:hAnsi="仿宋" w:hint="eastAsia"/>
                <w:bCs/>
                <w:color w:val="000000" w:themeColor="text1"/>
                <w:sz w:val="21"/>
                <w:szCs w:val="22"/>
              </w:rPr>
              <w:t>咨询企业</w:t>
            </w:r>
          </w:p>
        </w:tc>
        <w:tc>
          <w:tcPr>
            <w:tcW w:w="2708" w:type="dxa"/>
            <w:gridSpan w:val="2"/>
            <w:vAlign w:val="center"/>
          </w:tcPr>
          <w:p w:rsidR="001B69E4" w:rsidRPr="001E340B" w:rsidRDefault="001B69E4" w:rsidP="000364A7">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rsidP="000364A7">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警告，责令限期改正，并处以</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w:t>
            </w:r>
            <w:r w:rsidRPr="001E340B">
              <w:rPr>
                <w:rFonts w:eastAsia="仿宋" w:hAnsi="仿宋"/>
                <w:color w:val="000000" w:themeColor="text1"/>
                <w:kern w:val="0"/>
                <w:sz w:val="21"/>
                <w:szCs w:val="22"/>
              </w:rPr>
              <w:t>元以下</w:t>
            </w:r>
            <w:r w:rsidRPr="001E340B">
              <w:rPr>
                <w:rFonts w:eastAsia="仿宋" w:hAnsi="仿宋" w:hint="eastAsia"/>
                <w:color w:val="000000" w:themeColor="text1"/>
                <w:kern w:val="0"/>
                <w:sz w:val="21"/>
                <w:szCs w:val="22"/>
              </w:rPr>
              <w:t>的</w:t>
            </w:r>
            <w:r w:rsidRPr="001E340B">
              <w:rPr>
                <w:rFonts w:eastAsia="仿宋" w:hAnsi="仿宋" w:hint="eastAsia"/>
                <w:color w:val="000000" w:themeColor="text1"/>
                <w:sz w:val="21"/>
                <w:szCs w:val="22"/>
              </w:rPr>
              <w:t>罚款。</w:t>
            </w:r>
          </w:p>
        </w:tc>
      </w:tr>
      <w:tr w:rsidR="001B69E4" w:rsidRPr="001E340B" w:rsidTr="000364A7">
        <w:trPr>
          <w:trHeight w:val="141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rsidP="000364A7">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rsidP="000364A7">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0364A7">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rsidP="000364A7">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rsidP="000364A7">
            <w:pPr>
              <w:adjustRightInd w:val="0"/>
              <w:snapToGrid w:val="0"/>
              <w:spacing w:line="240" w:lineRule="exact"/>
              <w:rPr>
                <w:rFonts w:eastAsia="仿宋" w:cs="宋体"/>
                <w:bCs/>
                <w:color w:val="000000" w:themeColor="text1"/>
                <w:kern w:val="0"/>
                <w:sz w:val="21"/>
                <w:szCs w:val="22"/>
              </w:rPr>
            </w:pP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rsidP="000364A7">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警告，责令限期改正，并处以</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w:t>
            </w:r>
            <w:r w:rsidRPr="001E340B">
              <w:rPr>
                <w:rFonts w:eastAsia="仿宋" w:hAnsi="仿宋"/>
                <w:color w:val="000000" w:themeColor="text1"/>
                <w:kern w:val="0"/>
                <w:sz w:val="21"/>
                <w:szCs w:val="22"/>
              </w:rPr>
              <w:t>元以下</w:t>
            </w:r>
            <w:r w:rsidRPr="001E340B">
              <w:rPr>
                <w:rFonts w:eastAsia="仿宋" w:hAnsi="仿宋" w:hint="eastAsia"/>
                <w:color w:val="000000" w:themeColor="text1"/>
                <w:sz w:val="21"/>
                <w:szCs w:val="22"/>
              </w:rPr>
              <w:t>的罚款。</w:t>
            </w:r>
          </w:p>
        </w:tc>
      </w:tr>
      <w:tr w:rsidR="000364A7" w:rsidRPr="001E340B" w:rsidTr="000364A7">
        <w:trPr>
          <w:trHeight w:val="2684"/>
          <w:jc w:val="center"/>
        </w:trPr>
        <w:tc>
          <w:tcPr>
            <w:tcW w:w="703"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36</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0364A7" w:rsidRPr="001E340B" w:rsidRDefault="000364A7" w:rsidP="000364A7">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以欺骗、贿赂等不正当手段取得资质证书（检测机构）</w:t>
            </w:r>
          </w:p>
        </w:tc>
        <w:tc>
          <w:tcPr>
            <w:tcW w:w="3065" w:type="dxa"/>
            <w:vMerge w:val="restart"/>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《中华人民共和国行政许可法》</w:t>
            </w:r>
            <w:r w:rsidR="005F341D"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第三十一条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2857" w:type="dxa"/>
            <w:vMerge w:val="restart"/>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《中华人民共和国行政许可法》</w:t>
            </w:r>
            <w:r w:rsidR="005F341D"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第七十九条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《建设工程质量检测管理办法》</w:t>
            </w:r>
            <w:r w:rsidR="005F341D"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第二十八条</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以欺骗、贿赂等不正当手段取得资质证书的，由省、自治区、直辖市人民政府建设主管部门撤销其资质证书，</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年内不得再次申请资质证书；并由县级以上地方人民政府建设主管部门处以</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万元以下的罚款；构成犯罪的，依法追究刑事责任。</w:t>
            </w:r>
          </w:p>
        </w:tc>
        <w:tc>
          <w:tcPr>
            <w:tcW w:w="1121" w:type="dxa"/>
            <w:vMerge w:val="restart"/>
            <w:vAlign w:val="center"/>
          </w:tcPr>
          <w:p w:rsidR="000364A7" w:rsidRPr="001E340B" w:rsidRDefault="000364A7" w:rsidP="000364A7">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0364A7" w:rsidRPr="001E340B" w:rsidRDefault="000364A7" w:rsidP="000364A7">
            <w:pPr>
              <w:adjustRightInd w:val="0"/>
              <w:snapToGrid w:val="0"/>
              <w:spacing w:line="240" w:lineRule="exact"/>
              <w:jc w:val="lef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364A7">
            <w:pPr>
              <w:adjustRightInd w:val="0"/>
              <w:snapToGrid w:val="0"/>
              <w:spacing w:line="240" w:lineRule="exact"/>
              <w:jc w:val="left"/>
              <w:rPr>
                <w:rFonts w:eastAsia="仿宋"/>
                <w:color w:val="000000" w:themeColor="text1"/>
                <w:sz w:val="21"/>
                <w:szCs w:val="22"/>
              </w:rPr>
            </w:pPr>
            <w:r w:rsidRPr="001E340B">
              <w:rPr>
                <w:rFonts w:eastAsia="仿宋" w:hAnsi="仿宋" w:cs="仿宋" w:hint="eastAsia"/>
                <w:color w:val="000000" w:themeColor="text1"/>
                <w:kern w:val="0"/>
                <w:sz w:val="21"/>
                <w:szCs w:val="22"/>
              </w:rPr>
              <w:t>撤销资质证书，</w:t>
            </w:r>
            <w:r w:rsidRPr="001E340B">
              <w:rPr>
                <w:rFonts w:eastAsia="仿宋" w:cs="仿宋" w:hint="eastAsia"/>
                <w:color w:val="000000" w:themeColor="text1"/>
                <w:kern w:val="0"/>
                <w:sz w:val="21"/>
                <w:szCs w:val="22"/>
              </w:rPr>
              <w:t>3</w:t>
            </w:r>
            <w:r w:rsidRPr="001E340B">
              <w:rPr>
                <w:rFonts w:eastAsia="仿宋" w:hAnsi="仿宋" w:cs="仿宋" w:hint="eastAsia"/>
                <w:color w:val="000000" w:themeColor="text1"/>
                <w:kern w:val="0"/>
                <w:sz w:val="21"/>
                <w:szCs w:val="22"/>
              </w:rPr>
              <w:t>年内不得再次申请资质证书</w:t>
            </w:r>
            <w:r w:rsidRPr="001E340B">
              <w:rPr>
                <w:rFonts w:eastAsia="仿宋" w:hAnsi="仿宋" w:hint="eastAsia"/>
                <w:color w:val="000000" w:themeColor="text1"/>
                <w:sz w:val="21"/>
                <w:szCs w:val="22"/>
              </w:rPr>
              <w:t>；并处</w:t>
            </w:r>
            <w:r w:rsidRPr="001E340B">
              <w:rPr>
                <w:rFonts w:eastAsia="仿宋" w:hAnsi="仿宋" w:hint="eastAsia"/>
                <w:color w:val="000000" w:themeColor="text1"/>
                <w:kern w:val="0"/>
                <w:sz w:val="21"/>
                <w:szCs w:val="22"/>
              </w:rPr>
              <w:t>以</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r w:rsidRPr="001E340B">
              <w:rPr>
                <w:rFonts w:eastAsia="仿宋" w:hAnsi="仿宋" w:cs="仿宋" w:hint="eastAsia"/>
                <w:color w:val="000000" w:themeColor="text1"/>
                <w:kern w:val="0"/>
                <w:sz w:val="21"/>
                <w:szCs w:val="22"/>
              </w:rPr>
              <w:t>。</w:t>
            </w:r>
          </w:p>
        </w:tc>
      </w:tr>
      <w:tr w:rsidR="000364A7" w:rsidRPr="001E340B" w:rsidTr="000364A7">
        <w:trPr>
          <w:trHeight w:val="2552"/>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364A7">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364A7" w:rsidRPr="001E340B" w:rsidRDefault="000364A7" w:rsidP="000364A7">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364A7">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发生质量安全事故。</w:t>
            </w:r>
          </w:p>
        </w:tc>
        <w:tc>
          <w:tcPr>
            <w:tcW w:w="2525" w:type="dxa"/>
            <w:vAlign w:val="center"/>
          </w:tcPr>
          <w:p w:rsidR="000364A7" w:rsidRPr="001E340B" w:rsidRDefault="000364A7" w:rsidP="000364A7">
            <w:pPr>
              <w:adjustRightInd w:val="0"/>
              <w:snapToGrid w:val="0"/>
              <w:spacing w:line="240" w:lineRule="exact"/>
              <w:rPr>
                <w:rFonts w:eastAsia="仿宋"/>
                <w:color w:val="000000" w:themeColor="text1"/>
                <w:kern w:val="0"/>
                <w:sz w:val="21"/>
                <w:szCs w:val="22"/>
              </w:rPr>
            </w:pPr>
            <w:r w:rsidRPr="001E340B">
              <w:rPr>
                <w:rFonts w:eastAsia="仿宋" w:hAnsi="仿宋" w:cs="仿宋" w:hint="eastAsia"/>
                <w:color w:val="000000" w:themeColor="text1"/>
                <w:kern w:val="0"/>
                <w:sz w:val="21"/>
                <w:szCs w:val="22"/>
              </w:rPr>
              <w:t>撤销资质证书，</w:t>
            </w:r>
            <w:r w:rsidRPr="001E340B">
              <w:rPr>
                <w:rFonts w:eastAsia="仿宋" w:cs="仿宋" w:hint="eastAsia"/>
                <w:color w:val="000000" w:themeColor="text1"/>
                <w:kern w:val="0"/>
                <w:sz w:val="21"/>
                <w:szCs w:val="22"/>
              </w:rPr>
              <w:t>3</w:t>
            </w:r>
            <w:r w:rsidRPr="001E340B">
              <w:rPr>
                <w:rFonts w:eastAsia="仿宋" w:hAnsi="仿宋" w:cs="仿宋" w:hint="eastAsia"/>
                <w:color w:val="000000" w:themeColor="text1"/>
                <w:kern w:val="0"/>
                <w:sz w:val="21"/>
                <w:szCs w:val="22"/>
              </w:rPr>
              <w:t>年内不得再次申请资质证书；</w:t>
            </w:r>
            <w:r w:rsidRPr="001E340B">
              <w:rPr>
                <w:rFonts w:eastAsia="仿宋" w:hAnsi="仿宋" w:hint="eastAsia"/>
                <w:color w:val="000000" w:themeColor="text1"/>
                <w:sz w:val="21"/>
                <w:szCs w:val="22"/>
              </w:rPr>
              <w:t>并处</w:t>
            </w:r>
            <w:r w:rsidRPr="001E340B">
              <w:rPr>
                <w:rFonts w:eastAsia="仿宋" w:hAnsi="仿宋" w:hint="eastAsia"/>
                <w:color w:val="000000" w:themeColor="text1"/>
                <w:kern w:val="0"/>
                <w:sz w:val="21"/>
                <w:szCs w:val="22"/>
              </w:rPr>
              <w:t>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r w:rsidRPr="001E340B">
              <w:rPr>
                <w:rFonts w:eastAsia="仿宋" w:hAnsi="仿宋" w:hint="eastAsia"/>
                <w:color w:val="000000" w:themeColor="text1"/>
                <w:kern w:val="0"/>
                <w:sz w:val="21"/>
                <w:szCs w:val="22"/>
              </w:rPr>
              <w:t>；构成犯罪的，依法追究刑事责任</w:t>
            </w:r>
            <w:r w:rsidRPr="001E340B">
              <w:rPr>
                <w:rFonts w:eastAsia="仿宋" w:hAnsi="仿宋" w:cs="仿宋" w:hint="eastAsia"/>
                <w:color w:val="000000" w:themeColor="text1"/>
                <w:kern w:val="0"/>
                <w:sz w:val="21"/>
                <w:szCs w:val="22"/>
              </w:rPr>
              <w:t>。</w:t>
            </w:r>
          </w:p>
        </w:tc>
      </w:tr>
      <w:tr w:rsidR="000364A7" w:rsidRPr="001E340B" w:rsidTr="000364A7">
        <w:trPr>
          <w:trHeight w:val="973"/>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364A7">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0364A7" w:rsidRPr="001E340B" w:rsidRDefault="000364A7" w:rsidP="000364A7">
            <w:pPr>
              <w:adjustRightInd w:val="0"/>
              <w:snapToGrid w:val="0"/>
              <w:spacing w:line="240" w:lineRule="exact"/>
              <w:jc w:val="left"/>
              <w:rPr>
                <w:rFonts w:eastAsia="仿宋"/>
                <w:b/>
                <w:bCs/>
                <w:color w:val="000000" w:themeColor="text1"/>
                <w:kern w:val="0"/>
                <w:sz w:val="21"/>
                <w:szCs w:val="22"/>
              </w:rPr>
            </w:pPr>
            <w:r w:rsidRPr="001E340B">
              <w:rPr>
                <w:rFonts w:eastAsia="仿宋" w:hint="eastAsia"/>
                <w:b/>
                <w:bCs/>
                <w:color w:val="000000" w:themeColor="text1"/>
                <w:kern w:val="0"/>
                <w:sz w:val="21"/>
                <w:szCs w:val="22"/>
              </w:rPr>
              <w:t xml:space="preserve">   </w:t>
            </w:r>
            <w:r w:rsidRPr="001E340B">
              <w:rPr>
                <w:rFonts w:eastAsia="仿宋" w:hAnsi="仿宋" w:hint="eastAsia"/>
                <w:b/>
                <w:bCs/>
                <w:color w:val="000000" w:themeColor="text1"/>
                <w:kern w:val="0"/>
                <w:sz w:val="21"/>
                <w:szCs w:val="22"/>
              </w:rPr>
              <w:t>《建设工程质量检测管理办法》第三十二条</w:t>
            </w:r>
            <w:r w:rsidRPr="001E340B">
              <w:rPr>
                <w:rFonts w:eastAsia="仿宋"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依照本办法规定，给予检测机构罚款处罚的，对检测机构的法定代表人和其他直接责任人员处罚款数额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0364A7" w:rsidRPr="001E340B" w:rsidRDefault="000364A7" w:rsidP="000364A7">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0364A7" w:rsidRPr="001E340B" w:rsidRDefault="000364A7" w:rsidP="000364A7">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364A7">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0364A7" w:rsidRPr="001E340B" w:rsidTr="000364A7">
        <w:trPr>
          <w:trHeight w:val="1041"/>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364A7">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364A7" w:rsidRPr="001E340B" w:rsidRDefault="000364A7" w:rsidP="000364A7">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364A7" w:rsidRPr="001E340B" w:rsidRDefault="000364A7" w:rsidP="000364A7">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364A7">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发生质量安全事故。</w:t>
            </w:r>
          </w:p>
        </w:tc>
        <w:tc>
          <w:tcPr>
            <w:tcW w:w="2525" w:type="dxa"/>
            <w:vAlign w:val="center"/>
          </w:tcPr>
          <w:p w:rsidR="000364A7" w:rsidRPr="001E340B" w:rsidRDefault="000364A7" w:rsidP="000364A7">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0364A7">
        <w:trPr>
          <w:trHeight w:val="844"/>
          <w:jc w:val="center"/>
        </w:trPr>
        <w:tc>
          <w:tcPr>
            <w:tcW w:w="703" w:type="dxa"/>
            <w:vMerge w:val="restart"/>
            <w:vAlign w:val="center"/>
          </w:tcPr>
          <w:p w:rsidR="001B69E4" w:rsidRPr="001E340B" w:rsidRDefault="001B69E4" w:rsidP="000364A7">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w:t>
            </w:r>
            <w:r w:rsidR="000364A7" w:rsidRPr="001E340B">
              <w:rPr>
                <w:rFonts w:eastAsia="仿宋" w:hint="eastAsia"/>
                <w:color w:val="000000" w:themeColor="text1"/>
                <w:sz w:val="21"/>
                <w:szCs w:val="22"/>
              </w:rPr>
              <w:t>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涂改、倒卖、出租、出借或者以其他形式非法转让资质证书</w:t>
            </w:r>
          </w:p>
        </w:tc>
        <w:tc>
          <w:tcPr>
            <w:tcW w:w="3065" w:type="dxa"/>
            <w:vMerge w:val="restart"/>
            <w:vAlign w:val="center"/>
          </w:tcPr>
          <w:p w:rsidR="001B69E4" w:rsidRPr="001E340B" w:rsidRDefault="001B69E4" w:rsidP="00820DA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bCs/>
                <w:color w:val="000000" w:themeColor="text1"/>
                <w:sz w:val="21"/>
                <w:szCs w:val="22"/>
              </w:rPr>
              <w:t>《建设工程质量检测管理办法》</w:t>
            </w:r>
            <w:r w:rsidRPr="001E340B">
              <w:rPr>
                <w:rFonts w:eastAsia="仿宋" w:hAnsi="仿宋" w:hint="eastAsia"/>
                <w:b/>
                <w:bCs/>
                <w:color w:val="000000" w:themeColor="text1"/>
                <w:kern w:val="0"/>
                <w:sz w:val="21"/>
                <w:szCs w:val="22"/>
              </w:rPr>
              <w:t>第十条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任何单位和个人不得涂改、倒卖、出租、出借或者以其他形式非法转让资质证书。</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bCs/>
                <w:color w:val="000000" w:themeColor="text1"/>
                <w:kern w:val="0"/>
                <w:sz w:val="21"/>
                <w:szCs w:val="22"/>
              </w:rPr>
              <w:t>《建设工程质量检测管理办法》第二十九条第（二）项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检测机构违反本办法规定，有下列行为之一的，由县级以上地方人民政府建设主管部门责令改正，可并处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万元以下的罚款；构成犯罪的，依法追究刑事责任：</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（二）涂改、倒卖、出租、</w:t>
            </w:r>
            <w:r w:rsidRPr="001E340B">
              <w:rPr>
                <w:rFonts w:eastAsia="仿宋" w:hAnsi="仿宋" w:hint="eastAsia"/>
                <w:color w:val="000000" w:themeColor="text1"/>
                <w:kern w:val="0"/>
                <w:sz w:val="21"/>
                <w:szCs w:val="22"/>
              </w:rPr>
              <w:lastRenderedPageBreak/>
              <w:t>出借、转让资质证书的；</w:t>
            </w:r>
            <w:r w:rsidRPr="001E340B">
              <w:rPr>
                <w:rFonts w:eastAsia="仿宋"/>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w:t>
            </w:r>
            <w:r w:rsidRPr="001E340B">
              <w:rPr>
                <w:rFonts w:eastAsia="仿宋" w:hAnsi="仿宋" w:hint="eastAsia"/>
                <w:color w:val="000000" w:themeColor="text1"/>
                <w:kern w:val="0"/>
                <w:sz w:val="21"/>
                <w:szCs w:val="22"/>
              </w:rPr>
              <w:t>可并</w:t>
            </w:r>
            <w:r w:rsidRPr="001E340B">
              <w:rPr>
                <w:rFonts w:eastAsia="仿宋" w:hAnsi="仿宋"/>
                <w:color w:val="000000" w:themeColor="text1"/>
                <w:kern w:val="0"/>
                <w:sz w:val="21"/>
                <w:szCs w:val="22"/>
              </w:rPr>
              <w:t>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万元以下</w:t>
            </w:r>
            <w:r w:rsidRPr="001E340B">
              <w:rPr>
                <w:rFonts w:eastAsia="仿宋" w:hAnsi="仿宋" w:hint="eastAsia"/>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rsidTr="000364A7">
        <w:trPr>
          <w:trHeight w:val="84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发生一般</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w:t>
            </w:r>
            <w:r w:rsidRPr="001E340B">
              <w:rPr>
                <w:rFonts w:eastAsia="仿宋" w:hAnsi="仿宋" w:hint="eastAsia"/>
                <w:color w:val="000000" w:themeColor="text1"/>
                <w:kern w:val="0"/>
                <w:sz w:val="21"/>
                <w:szCs w:val="22"/>
              </w:rPr>
              <w:t>可并</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w:t>
            </w:r>
            <w:r w:rsidRPr="001E340B">
              <w:rPr>
                <w:rFonts w:eastAsia="仿宋" w:hAnsi="仿宋" w:hint="eastAsia"/>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rsidTr="000364A7">
        <w:trPr>
          <w:trHeight w:val="82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w:t>
            </w:r>
            <w:r w:rsidRPr="001E340B">
              <w:rPr>
                <w:rFonts w:eastAsia="仿宋" w:hAnsi="仿宋" w:hint="eastAsia"/>
                <w:color w:val="000000" w:themeColor="text1"/>
                <w:kern w:val="0"/>
                <w:sz w:val="21"/>
                <w:szCs w:val="22"/>
              </w:rPr>
              <w:t>可并</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hint="eastAsia"/>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rsidTr="000364A7">
        <w:trPr>
          <w:trHeight w:val="85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w:t>
            </w:r>
            <w:r w:rsidRPr="001E340B">
              <w:rPr>
                <w:rFonts w:eastAsia="仿宋" w:hAnsi="仿宋" w:hint="eastAsia"/>
                <w:color w:val="000000" w:themeColor="text1"/>
                <w:kern w:val="0"/>
                <w:sz w:val="21"/>
                <w:szCs w:val="22"/>
              </w:rPr>
              <w:t>可并</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万元以下</w:t>
            </w:r>
            <w:r w:rsidRPr="001E340B">
              <w:rPr>
                <w:rFonts w:eastAsia="仿宋" w:hAnsi="仿宋" w:hint="eastAsia"/>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rsidTr="000364A7">
        <w:trPr>
          <w:trHeight w:val="693"/>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w:t>
            </w:r>
            <w:r w:rsidRPr="001E340B">
              <w:rPr>
                <w:rFonts w:eastAsia="仿宋" w:hAnsi="仿宋" w:hint="eastAsia"/>
                <w:color w:val="000000" w:themeColor="text1"/>
                <w:kern w:val="0"/>
                <w:sz w:val="21"/>
                <w:szCs w:val="22"/>
              </w:rPr>
              <w:t>可并</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w:t>
            </w:r>
            <w:r w:rsidRPr="001E340B">
              <w:rPr>
                <w:rFonts w:eastAsia="仿宋" w:hAnsi="仿宋" w:hint="eastAsia"/>
                <w:color w:val="000000" w:themeColor="text1"/>
                <w:kern w:val="0"/>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trHeight w:val="21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bCs/>
                <w:color w:val="000000" w:themeColor="text1"/>
                <w:kern w:val="0"/>
                <w:sz w:val="21"/>
                <w:szCs w:val="22"/>
              </w:rPr>
              <w:t>《建设工程质量检测管理办法》</w:t>
            </w:r>
            <w:r w:rsidR="00DC2E97" w:rsidRPr="001E340B">
              <w:rPr>
                <w:rFonts w:eastAsia="仿宋" w:hAnsi="仿宋" w:hint="eastAsia"/>
                <w:b/>
                <w:bCs/>
                <w:color w:val="000000" w:themeColor="text1"/>
                <w:kern w:val="0"/>
                <w:sz w:val="21"/>
                <w:szCs w:val="22"/>
              </w:rPr>
              <w:t xml:space="preserve"> </w:t>
            </w:r>
            <w:r w:rsidRPr="001E340B">
              <w:rPr>
                <w:rFonts w:eastAsia="仿宋" w:hAnsi="仿宋" w:hint="eastAsia"/>
                <w:b/>
                <w:bCs/>
                <w:color w:val="000000" w:themeColor="text1"/>
                <w:kern w:val="0"/>
                <w:sz w:val="21"/>
                <w:szCs w:val="22"/>
              </w:rPr>
              <w:t>第三十二条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依照本办法规定，给予检测机构罚款处罚的，对检测机构的法定代表人和其他直接责任人员处罚数额</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hint="eastAsia"/>
                <w:color w:val="000000" w:themeColor="text1"/>
                <w:kern w:val="0"/>
                <w:sz w:val="21"/>
                <w:szCs w:val="22"/>
              </w:rPr>
              <w:t>罚款数额</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以下的罚款。</w:t>
            </w:r>
          </w:p>
        </w:tc>
      </w:tr>
      <w:tr w:rsidR="001B69E4" w:rsidRPr="001E340B">
        <w:trPr>
          <w:trHeight w:val="21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6</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p>
        </w:tc>
      </w:tr>
      <w:tr w:rsidR="001B69E4" w:rsidRPr="001E340B">
        <w:trPr>
          <w:trHeight w:val="51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p>
        </w:tc>
      </w:tr>
      <w:tr w:rsidR="001B69E4" w:rsidRPr="001E340B">
        <w:trPr>
          <w:trHeight w:val="58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hint="eastAsia"/>
                <w:color w:val="000000" w:themeColor="text1"/>
                <w:kern w:val="0"/>
                <w:sz w:val="21"/>
                <w:szCs w:val="22"/>
              </w:rPr>
              <w:t>罚款数额</w:t>
            </w:r>
            <w:r w:rsidRPr="001E340B">
              <w:rPr>
                <w:rFonts w:eastAsia="仿宋" w:hint="eastAsia"/>
                <w:color w:val="000000" w:themeColor="text1"/>
                <w:kern w:val="0"/>
                <w:sz w:val="21"/>
                <w:szCs w:val="22"/>
              </w:rPr>
              <w:t>8%</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9%</w:t>
            </w:r>
            <w:r w:rsidRPr="001E340B">
              <w:rPr>
                <w:rFonts w:eastAsia="仿宋" w:hAnsi="仿宋" w:hint="eastAsia"/>
                <w:color w:val="000000" w:themeColor="text1"/>
                <w:kern w:val="0"/>
                <w:sz w:val="21"/>
                <w:szCs w:val="22"/>
              </w:rPr>
              <w:t>以下的罚款。</w:t>
            </w:r>
          </w:p>
        </w:tc>
      </w:tr>
      <w:tr w:rsidR="001B69E4" w:rsidRPr="001E340B" w:rsidTr="000364A7">
        <w:trPr>
          <w:trHeight w:val="623"/>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处</w:t>
            </w:r>
            <w:r w:rsidRPr="001E340B">
              <w:rPr>
                <w:rFonts w:eastAsia="仿宋" w:hAnsi="仿宋"/>
                <w:color w:val="000000" w:themeColor="text1"/>
                <w:sz w:val="21"/>
                <w:szCs w:val="22"/>
              </w:rPr>
              <w:t>单位</w:t>
            </w:r>
            <w:r w:rsidRPr="001E340B">
              <w:rPr>
                <w:rFonts w:eastAsia="仿宋" w:hAnsi="仿宋" w:hint="eastAsia"/>
                <w:color w:val="000000" w:themeColor="text1"/>
                <w:kern w:val="0"/>
                <w:sz w:val="21"/>
                <w:szCs w:val="22"/>
              </w:rPr>
              <w:t>罚款数额</w:t>
            </w:r>
            <w:r w:rsidRPr="001E340B">
              <w:rPr>
                <w:rFonts w:eastAsia="仿宋" w:hint="eastAsia"/>
                <w:color w:val="000000" w:themeColor="text1"/>
                <w:kern w:val="0"/>
                <w:sz w:val="21"/>
                <w:szCs w:val="22"/>
              </w:rPr>
              <w:t>9%</w:t>
            </w:r>
            <w:r w:rsidRPr="001E340B">
              <w:rPr>
                <w:rFonts w:eastAsia="仿宋" w:hAnsi="仿宋" w:hint="eastAsia"/>
                <w:color w:val="000000" w:themeColor="text1"/>
                <w:kern w:val="0"/>
                <w:sz w:val="21"/>
                <w:szCs w:val="22"/>
              </w:rPr>
              <w:t>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以下的罚款。</w:t>
            </w:r>
          </w:p>
        </w:tc>
      </w:tr>
      <w:tr w:rsidR="001B69E4" w:rsidRPr="001E340B">
        <w:trPr>
          <w:trHeight w:val="1410"/>
          <w:jc w:val="center"/>
        </w:trPr>
        <w:tc>
          <w:tcPr>
            <w:tcW w:w="703" w:type="dxa"/>
            <w:vMerge w:val="restart"/>
            <w:vAlign w:val="center"/>
          </w:tcPr>
          <w:p w:rsidR="001B69E4" w:rsidRPr="001E340B" w:rsidRDefault="000364A7">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38</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使用不符合条件</w:t>
            </w:r>
            <w:r w:rsidRPr="001E340B">
              <w:rPr>
                <w:rFonts w:eastAsia="仿宋" w:hAnsi="仿宋" w:hint="eastAsia"/>
                <w:color w:val="000000" w:themeColor="text1"/>
                <w:sz w:val="21"/>
                <w:szCs w:val="22"/>
              </w:rPr>
              <w:t>的</w:t>
            </w:r>
            <w:r w:rsidRPr="001E340B">
              <w:rPr>
                <w:rFonts w:eastAsia="仿宋" w:hAnsi="仿宋"/>
                <w:color w:val="000000" w:themeColor="text1"/>
                <w:sz w:val="21"/>
                <w:szCs w:val="22"/>
              </w:rPr>
              <w:t>审查人员</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t>《</w:t>
            </w:r>
            <w:hyperlink r:id="rId20"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Pr="001E340B">
              <w:rPr>
                <w:rFonts w:eastAsia="仿宋" w:hAnsi="仿宋" w:cs="宋体" w:hint="eastAsia"/>
                <w:b/>
                <w:bCs/>
                <w:color w:val="000000" w:themeColor="text1"/>
                <w:kern w:val="0"/>
                <w:sz w:val="21"/>
                <w:szCs w:val="22"/>
              </w:rPr>
              <w:t>第四十三条第（二）项</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施工图设计文件审查机构应当按照国家或者本市有关规定开展施工图设计文件审查活动，不得有下列行为：</w:t>
            </w:r>
          </w:p>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（二）使用不符合条件的审查人员；</w:t>
            </w:r>
          </w:p>
        </w:tc>
        <w:tc>
          <w:tcPr>
            <w:tcW w:w="2857" w:type="dxa"/>
            <w:vMerge w:val="restart"/>
            <w:vAlign w:val="center"/>
          </w:tcPr>
          <w:p w:rsidR="001B69E4" w:rsidRPr="001E340B" w:rsidRDefault="001B69E4" w:rsidP="00DA3A9A">
            <w:pPr>
              <w:adjustRightInd w:val="0"/>
              <w:snapToGrid w:val="0"/>
              <w:spacing w:line="240" w:lineRule="exact"/>
              <w:rPr>
                <w:rFonts w:eastAsia="仿宋" w:cs="宋体"/>
                <w:b/>
                <w:bCs/>
                <w:color w:val="000000" w:themeColor="text1"/>
                <w:kern w:val="0"/>
                <w:sz w:val="21"/>
                <w:szCs w:val="22"/>
              </w:rPr>
            </w:pP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w:t>
            </w:r>
            <w:hyperlink r:id="rId21"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Pr="001E340B">
              <w:rPr>
                <w:rFonts w:eastAsia="仿宋" w:hAnsi="仿宋" w:cs="宋体" w:hint="eastAsia"/>
                <w:b/>
                <w:bCs/>
                <w:color w:val="000000" w:themeColor="text1"/>
                <w:kern w:val="0"/>
                <w:sz w:val="21"/>
                <w:szCs w:val="22"/>
              </w:rPr>
              <w:t>第五十八条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施工图设计文件审查机构违反本条例第四十三条规定，未按照规定开展施工图设计文件审查活动的，由市建设行政管理部门或者其他有关部门责令改正，处一万元以上三万元以下的罚款；</w:t>
            </w:r>
            <w:r w:rsidRPr="001E340B">
              <w:rPr>
                <w:rFonts w:eastAsia="仿宋" w:cs="宋体"/>
                <w:bCs/>
                <w:color w:val="000000" w:themeColor="text1"/>
                <w:kern w:val="0"/>
                <w:sz w:val="21"/>
                <w:szCs w:val="22"/>
              </w:rPr>
              <w:t>……</w:t>
            </w:r>
            <w:r w:rsidRPr="001E340B">
              <w:rPr>
                <w:rFonts w:eastAsia="仿宋" w:hAnsi="仿宋" w:cs="宋体" w:hint="eastAsia"/>
                <w:bCs/>
                <w:color w:val="000000" w:themeColor="text1"/>
                <w:kern w:val="0"/>
                <w:sz w:val="21"/>
                <w:szCs w:val="22"/>
              </w:rPr>
              <w:t>情节严重的，市建设行政管理部门或者其他有关部门不再将其列入审查机构名录。</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审图机构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hint="eastAsia"/>
                <w:color w:val="000000" w:themeColor="text1"/>
                <w:kern w:val="0"/>
                <w:sz w:val="21"/>
                <w:szCs w:val="22"/>
              </w:rPr>
              <w:t>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w:t>
            </w:r>
            <w:r w:rsidRPr="001E340B">
              <w:rPr>
                <w:rFonts w:eastAsia="仿宋" w:hAnsi="仿宋" w:hint="eastAsia"/>
                <w:color w:val="000000" w:themeColor="text1"/>
                <w:sz w:val="21"/>
                <w:szCs w:val="22"/>
              </w:rPr>
              <w:t>的</w:t>
            </w:r>
            <w:r w:rsidRPr="001E340B">
              <w:rPr>
                <w:rFonts w:eastAsia="仿宋" w:hAnsi="仿宋" w:hint="eastAsia"/>
                <w:color w:val="000000" w:themeColor="text1"/>
                <w:kern w:val="0"/>
                <w:sz w:val="21"/>
                <w:szCs w:val="22"/>
              </w:rPr>
              <w:t>以下</w:t>
            </w:r>
            <w:r w:rsidRPr="001E340B">
              <w:rPr>
                <w:rFonts w:eastAsia="仿宋" w:hAnsi="仿宋" w:cs="宋体"/>
                <w:bCs/>
                <w:color w:val="000000" w:themeColor="text1"/>
                <w:kern w:val="0"/>
                <w:sz w:val="21"/>
                <w:szCs w:val="22"/>
              </w:rPr>
              <w:t>罚款</w:t>
            </w:r>
            <w:r w:rsidRPr="001E340B">
              <w:rPr>
                <w:rFonts w:eastAsia="仿宋" w:hAnsi="仿宋" w:cs="宋体" w:hint="eastAsia"/>
                <w:bCs/>
                <w:color w:val="000000" w:themeColor="text1"/>
                <w:kern w:val="0"/>
                <w:sz w:val="21"/>
                <w:szCs w:val="22"/>
              </w:rPr>
              <w:t>。</w:t>
            </w:r>
          </w:p>
        </w:tc>
      </w:tr>
      <w:tr w:rsidR="001B69E4" w:rsidRPr="001E340B" w:rsidTr="000364A7">
        <w:trPr>
          <w:trHeight w:val="1556"/>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i/>
                <w:color w:val="000000" w:themeColor="text1"/>
                <w:kern w:val="0"/>
                <w:sz w:val="21"/>
                <w:szCs w:val="22"/>
              </w:rPr>
            </w:pP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hint="eastAsia"/>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hint="eastAsia"/>
                <w:color w:val="000000" w:themeColor="text1"/>
                <w:kern w:val="0"/>
                <w:sz w:val="21"/>
                <w:szCs w:val="22"/>
              </w:rPr>
              <w:t>罚款</w:t>
            </w:r>
            <w:r w:rsidRPr="001E340B">
              <w:rPr>
                <w:rFonts w:eastAsia="仿宋" w:hAnsi="仿宋" w:cs="宋体" w:hint="eastAsia"/>
                <w:bCs/>
                <w:color w:val="000000" w:themeColor="text1"/>
                <w:kern w:val="0"/>
                <w:sz w:val="21"/>
                <w:szCs w:val="22"/>
              </w:rPr>
              <w:t>，不再将其列入审查机构名录。</w:t>
            </w:r>
          </w:p>
        </w:tc>
      </w:tr>
      <w:tr w:rsidR="001B69E4" w:rsidRPr="001E340B">
        <w:trPr>
          <w:trHeight w:val="65"/>
          <w:jc w:val="center"/>
        </w:trPr>
        <w:tc>
          <w:tcPr>
            <w:tcW w:w="703" w:type="dxa"/>
            <w:vMerge w:val="restart"/>
            <w:vAlign w:val="center"/>
          </w:tcPr>
          <w:p w:rsidR="001B69E4" w:rsidRPr="001E340B" w:rsidRDefault="000364A7">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39</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使用不符合条件的检测人员</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《建设工程质量检测管理办法》第四条第二款</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检测机构资质按照其承担的检测业务内容分为专项检测机构资质和见证取样检测机构资质。检测机构资质标准由附件二规定。</w:t>
            </w:r>
          </w:p>
        </w:tc>
        <w:tc>
          <w:tcPr>
            <w:tcW w:w="2857" w:type="dxa"/>
            <w:vAlign w:val="center"/>
          </w:tcPr>
          <w:p w:rsidR="001B69E4" w:rsidRPr="001E340B" w:rsidRDefault="001B69E4">
            <w:pPr>
              <w:adjustRightInd w:val="0"/>
              <w:snapToGrid w:val="0"/>
              <w:spacing w:line="236" w:lineRule="exact"/>
              <w:rPr>
                <w:rFonts w:eastAsia="仿宋" w:cs="宋体"/>
                <w:bCs/>
                <w:color w:val="000000" w:themeColor="text1"/>
                <w:kern w:val="0"/>
                <w:sz w:val="21"/>
                <w:szCs w:val="22"/>
              </w:rPr>
            </w:pP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建设工程质量检测管理办法》第二十九条第（三）项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检测机构违反本办法规定，有下列行为之一的，由县级以上地方人民政府建设主管部门责令改正，可并处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万元以下的罚款；构成犯罪的，依法追究刑事责任：</w:t>
            </w:r>
          </w:p>
          <w:p w:rsidR="001B69E4" w:rsidRPr="001E340B" w:rsidRDefault="001B69E4">
            <w:pPr>
              <w:adjustRightInd w:val="0"/>
              <w:snapToGrid w:val="0"/>
              <w:spacing w:line="236" w:lineRule="exact"/>
              <w:rPr>
                <w:rFonts w:eastAsia="仿宋" w:cs="宋体"/>
                <w:b/>
                <w:bCs/>
                <w:color w:val="000000" w:themeColor="text1"/>
                <w:kern w:val="0"/>
                <w:sz w:val="21"/>
                <w:szCs w:val="22"/>
              </w:rPr>
            </w:pPr>
            <w:r w:rsidRPr="001E340B">
              <w:rPr>
                <w:rFonts w:eastAsia="仿宋" w:hAnsi="仿宋" w:cs="宋体"/>
                <w:bCs/>
                <w:color w:val="000000" w:themeColor="text1"/>
                <w:kern w:val="0"/>
                <w:sz w:val="21"/>
                <w:szCs w:val="22"/>
              </w:rPr>
              <w:t>（三）使用不符合条件的检测人员的；</w:t>
            </w:r>
            <w:r w:rsidRPr="001E340B">
              <w:rPr>
                <w:rFonts w:eastAsia="仿宋" w:cs="宋体" w:hint="eastAsia"/>
                <w:b/>
                <w:bCs/>
                <w:color w:val="000000" w:themeColor="text1"/>
                <w:kern w:val="0"/>
                <w:sz w:val="21"/>
                <w:szCs w:val="22"/>
              </w:rPr>
              <w:t xml:space="preserve"> </w:t>
            </w:r>
          </w:p>
        </w:tc>
        <w:tc>
          <w:tcPr>
            <w:tcW w:w="1121" w:type="dxa"/>
            <w:vAlign w:val="center"/>
          </w:tcPr>
          <w:p w:rsidR="001B69E4" w:rsidRPr="001E340B" w:rsidRDefault="001B69E4" w:rsidP="004A7ED6">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检测单位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每发现</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人处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万元的罚款，罚款总额最高不超过</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w:t>
            </w:r>
          </w:p>
        </w:tc>
      </w:tr>
      <w:tr w:rsidR="001B69E4" w:rsidRPr="001E340B">
        <w:trPr>
          <w:trHeight w:val="154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Align w:val="center"/>
          </w:tcPr>
          <w:p w:rsidR="001B69E4" w:rsidRPr="001E340B" w:rsidRDefault="001B69E4">
            <w:pPr>
              <w:adjustRightInd w:val="0"/>
              <w:snapToGrid w:val="0"/>
              <w:spacing w:line="236"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w:t>
            </w:r>
            <w:r w:rsidRPr="001E340B">
              <w:rPr>
                <w:rFonts w:eastAsia="仿宋" w:hAnsi="仿宋" w:cs="宋体"/>
                <w:b/>
                <w:bCs/>
                <w:color w:val="000000" w:themeColor="text1"/>
                <w:kern w:val="0"/>
                <w:sz w:val="21"/>
                <w:szCs w:val="22"/>
              </w:rPr>
              <w:t>第三十二条</w:t>
            </w:r>
            <w:r w:rsidRPr="001E340B">
              <w:rPr>
                <w:rFonts w:eastAsia="仿宋" w:cs="宋体"/>
                <w:bCs/>
                <w:color w:val="000000" w:themeColor="text1"/>
                <w:kern w:val="0"/>
                <w:sz w:val="21"/>
                <w:szCs w:val="22"/>
              </w:rPr>
              <w:t xml:space="preserve"> </w:t>
            </w:r>
            <w:r w:rsidRPr="001E340B">
              <w:rPr>
                <w:rFonts w:eastAsia="仿宋" w:hAnsi="仿宋" w:cs="宋体"/>
                <w:bCs/>
                <w:color w:val="000000" w:themeColor="text1"/>
                <w:kern w:val="0"/>
                <w:sz w:val="21"/>
                <w:szCs w:val="22"/>
              </w:rPr>
              <w:t>依照本办法规定，给予检测机构罚款处罚的，对检测机构的法定代表人和其他直接责任人员处罚款数额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rsidP="005F341D">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w:t>
            </w:r>
            <w:r w:rsidR="005F341D"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％的罚款</w:t>
            </w:r>
            <w:r w:rsidRPr="001E340B">
              <w:rPr>
                <w:rFonts w:eastAsia="仿宋" w:hAnsi="仿宋" w:cs="宋体" w:hint="eastAsia"/>
                <w:bCs/>
                <w:color w:val="000000" w:themeColor="text1"/>
                <w:kern w:val="0"/>
                <w:sz w:val="21"/>
                <w:szCs w:val="22"/>
              </w:rPr>
              <w:t>，每多发现</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人罚款金额增加</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，最高不超过</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w:t>
            </w:r>
          </w:p>
        </w:tc>
      </w:tr>
      <w:tr w:rsidR="000364A7" w:rsidRPr="001E340B" w:rsidTr="000B7CDA">
        <w:trPr>
          <w:trHeight w:val="2699"/>
          <w:jc w:val="center"/>
        </w:trPr>
        <w:tc>
          <w:tcPr>
            <w:tcW w:w="703" w:type="dxa"/>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40</w:t>
            </w:r>
          </w:p>
        </w:tc>
        <w:tc>
          <w:tcPr>
            <w:tcW w:w="1111" w:type="dxa"/>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Align w:val="center"/>
          </w:tcPr>
          <w:p w:rsidR="000364A7" w:rsidRPr="001E340B" w:rsidRDefault="000364A7" w:rsidP="000B7CDA">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检测单位的检测人员未取得资格或者未经考核合格从事检测业务</w:t>
            </w:r>
          </w:p>
        </w:tc>
        <w:tc>
          <w:tcPr>
            <w:tcW w:w="3065" w:type="dxa"/>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第四十九条第三款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检测单位的检测人员应当按照国家和本市有关规定取得相应的资格或者经检测行业协会考核合格后，方可上岗。</w:t>
            </w:r>
          </w:p>
        </w:tc>
        <w:tc>
          <w:tcPr>
            <w:tcW w:w="2857" w:type="dxa"/>
            <w:vAlign w:val="center"/>
          </w:tcPr>
          <w:p w:rsidR="000364A7" w:rsidRPr="001E340B" w:rsidRDefault="000364A7" w:rsidP="000B7CDA">
            <w:pPr>
              <w:adjustRightInd w:val="0"/>
              <w:snapToGrid w:val="0"/>
              <w:spacing w:line="236"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第六十六条第（二）项</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违反本条例规定，检测单位有下列情形之一的，由建设行政管理部门或者其他有关部门按照下列规定进行处罚：（二）违反第四十九条第三款规定，检测单位的检测人员未取得资格或者未经考核合格从事检测业务的，责令限期改正，处一万元以上十万元以下罚款。</w:t>
            </w:r>
          </w:p>
        </w:tc>
        <w:tc>
          <w:tcPr>
            <w:tcW w:w="1121" w:type="dxa"/>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检测单位</w:t>
            </w:r>
          </w:p>
        </w:tc>
        <w:tc>
          <w:tcPr>
            <w:tcW w:w="2708" w:type="dxa"/>
            <w:gridSpan w:val="2"/>
            <w:vAlign w:val="center"/>
          </w:tcPr>
          <w:p w:rsidR="000364A7" w:rsidRPr="001E340B" w:rsidRDefault="000364A7"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hint="eastAsia"/>
                <w:color w:val="000000" w:themeColor="text1"/>
                <w:kern w:val="0"/>
                <w:sz w:val="21"/>
                <w:szCs w:val="22"/>
              </w:rPr>
              <w:t>限期</w:t>
            </w:r>
            <w:r w:rsidRPr="001E340B">
              <w:rPr>
                <w:rFonts w:eastAsia="仿宋" w:hAnsi="仿宋" w:cs="宋体"/>
                <w:bCs/>
                <w:color w:val="000000" w:themeColor="text1"/>
                <w:kern w:val="0"/>
                <w:sz w:val="21"/>
                <w:szCs w:val="22"/>
              </w:rPr>
              <w:t>改正，</w:t>
            </w:r>
            <w:r w:rsidRPr="001E340B">
              <w:rPr>
                <w:rFonts w:eastAsia="仿宋" w:hAnsi="仿宋" w:hint="eastAsia"/>
                <w:color w:val="000000" w:themeColor="text1"/>
                <w:sz w:val="21"/>
                <w:szCs w:val="22"/>
              </w:rPr>
              <w:t>每发现</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人处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万元罚款，罚款总额最高不超过</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w:t>
            </w:r>
          </w:p>
        </w:tc>
      </w:tr>
      <w:tr w:rsidR="000364A7" w:rsidRPr="001E340B" w:rsidTr="000B7CDA">
        <w:trPr>
          <w:trHeight w:val="624"/>
          <w:jc w:val="center"/>
        </w:trPr>
        <w:tc>
          <w:tcPr>
            <w:tcW w:w="703"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41</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委派未取得检测资格或者未经检测专业培训考核合格的检测人员实施检测</w:t>
            </w:r>
          </w:p>
        </w:tc>
        <w:tc>
          <w:tcPr>
            <w:tcW w:w="3065" w:type="dxa"/>
            <w:vMerge w:val="restart"/>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第十条第三款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检测机构应当委派具有相应从业资格或者经考核合格的检测人员实施检测。</w:t>
            </w:r>
          </w:p>
        </w:tc>
        <w:tc>
          <w:tcPr>
            <w:tcW w:w="2857"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第一款第（三）项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0364A7" w:rsidRPr="001E340B" w:rsidRDefault="000364A7" w:rsidP="000B7CDA">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（三）违反第十条第三款规定，委派未取得检测资格或者未经检测专业培训考核合格的检测人员实施检测的；</w:t>
            </w:r>
          </w:p>
        </w:tc>
        <w:tc>
          <w:tcPr>
            <w:tcW w:w="1121" w:type="dxa"/>
            <w:vMerge w:val="restart"/>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检测单位</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0364A7" w:rsidRPr="001E340B" w:rsidTr="000B7CDA">
        <w:trPr>
          <w:trHeight w:val="836"/>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0364A7" w:rsidRPr="001E340B" w:rsidTr="000B7CDA">
        <w:trPr>
          <w:trHeight w:val="620"/>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0364A7" w:rsidRPr="001E340B" w:rsidTr="000B7CDA">
        <w:trPr>
          <w:trHeight w:val="301"/>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0364A7" w:rsidRPr="001E340B" w:rsidTr="000B7CDA">
        <w:trPr>
          <w:trHeight w:val="301"/>
          <w:jc w:val="center"/>
        </w:trPr>
        <w:tc>
          <w:tcPr>
            <w:tcW w:w="703"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1111"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1220"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3065"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2857"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1121"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2708" w:type="dxa"/>
            <w:gridSpan w:val="2"/>
            <w:vAlign w:val="center"/>
          </w:tcPr>
          <w:p w:rsidR="000364A7" w:rsidRPr="001E340B" w:rsidRDefault="000364A7"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万元罚款</w:t>
            </w:r>
            <w:r w:rsidRPr="001E340B">
              <w:rPr>
                <w:rFonts w:eastAsia="仿宋" w:hAnsi="仿宋" w:hint="eastAsia"/>
                <w:color w:val="000000" w:themeColor="text1"/>
                <w:kern w:val="0"/>
                <w:sz w:val="21"/>
                <w:szCs w:val="22"/>
              </w:rPr>
              <w:t>。</w:t>
            </w:r>
          </w:p>
        </w:tc>
      </w:tr>
      <w:tr w:rsidR="000364A7" w:rsidRPr="001E340B" w:rsidTr="000B7CDA">
        <w:trPr>
          <w:trHeight w:val="1393"/>
          <w:jc w:val="center"/>
        </w:trPr>
        <w:tc>
          <w:tcPr>
            <w:tcW w:w="703"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42</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出租、出借注册执业证书或者执业印章</w:t>
            </w:r>
          </w:p>
        </w:tc>
        <w:tc>
          <w:tcPr>
            <w:tcW w:w="3065"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2"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市建筑市场管理条例》第十条第（一）项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注册执业人员不得有下列行为：</w:t>
            </w:r>
          </w:p>
          <w:p w:rsidR="000364A7" w:rsidRPr="001E340B" w:rsidRDefault="000364A7" w:rsidP="00B550D1">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（一）出租、出借注册执业证书或者执业印章；</w:t>
            </w:r>
          </w:p>
        </w:tc>
        <w:tc>
          <w:tcPr>
            <w:tcW w:w="2857"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3"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市建筑市场管理条例》第五十一条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违反本条例第十条规定，注册执业人员违反规定从事执业活动或者出租、出借注册执业证书、执</w:t>
            </w:r>
            <w:r w:rsidRPr="001E340B">
              <w:rPr>
                <w:rFonts w:eastAsia="仿宋" w:hAnsi="仿宋" w:hint="eastAsia"/>
                <w:color w:val="000000" w:themeColor="text1"/>
                <w:kern w:val="0"/>
                <w:sz w:val="21"/>
                <w:szCs w:val="22"/>
              </w:rPr>
              <w:lastRenderedPageBreak/>
              <w:t>业印章的，由建设行政管理部门或者其他有关部门责令停止违法行为，处一万元以上三万元以下的罚款；有违法所得的，没收违法所得，处违法所得两倍以上五倍以下的罚款；情节严重的，提请发证部门吊销资格证书。</w:t>
            </w:r>
          </w:p>
        </w:tc>
        <w:tc>
          <w:tcPr>
            <w:tcW w:w="1121" w:type="dxa"/>
            <w:vMerge w:val="restart"/>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个人</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倍以下的罚款。</w:t>
            </w:r>
          </w:p>
        </w:tc>
      </w:tr>
      <w:tr w:rsidR="000364A7" w:rsidRPr="001E340B" w:rsidTr="000364A7">
        <w:trPr>
          <w:trHeight w:val="1289"/>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发生一般质量安全事故或者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倍以下的罚款。</w:t>
            </w:r>
          </w:p>
        </w:tc>
      </w:tr>
      <w:tr w:rsidR="000364A7" w:rsidRPr="001E340B" w:rsidTr="000364A7">
        <w:trPr>
          <w:trHeight w:val="713"/>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较大及以上</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吊销资格证书。</w:t>
            </w:r>
          </w:p>
        </w:tc>
      </w:tr>
      <w:tr w:rsidR="000364A7" w:rsidRPr="001E340B" w:rsidTr="000B7CDA">
        <w:trPr>
          <w:trHeight w:val="70"/>
          <w:jc w:val="center"/>
        </w:trPr>
        <w:tc>
          <w:tcPr>
            <w:tcW w:w="703"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43</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超出注册执业范围或者聘用单位业务范围从事执业活动</w:t>
            </w:r>
          </w:p>
        </w:tc>
        <w:tc>
          <w:tcPr>
            <w:tcW w:w="3065"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4"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市建筑市场管理条例》第十条第（二）项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注册执业人员不得有下列行为：</w:t>
            </w:r>
          </w:p>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（二）超出注册执业范围或者聘用单位业务范围从事执业活动；</w:t>
            </w:r>
            <w:r w:rsidRPr="001E340B">
              <w:rPr>
                <w:rFonts w:eastAsia="仿宋" w:hint="eastAsia"/>
                <w:color w:val="000000" w:themeColor="text1"/>
                <w:kern w:val="0"/>
                <w:sz w:val="21"/>
                <w:szCs w:val="22"/>
              </w:rPr>
              <w:t xml:space="preserve"> </w:t>
            </w:r>
          </w:p>
        </w:tc>
        <w:tc>
          <w:tcPr>
            <w:tcW w:w="2857"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5"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市建筑市场管理条例》第五十一条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十条规定，注册执业人员违反规定从事执业活动或者出租、出借注册执业证书、执业印章的，由建设行政管理部门或者其他有关部门责令停止违法行为，处一万元以上三万元以下的罚款；有违法所得的，没收违法所得，处违法所得两倍以上五倍以下的罚款；情节严重的，提请发证部门吊销资格证书。</w:t>
            </w:r>
          </w:p>
        </w:tc>
        <w:tc>
          <w:tcPr>
            <w:tcW w:w="1121" w:type="dxa"/>
            <w:vMerge w:val="restart"/>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倍以下的罚款。</w:t>
            </w:r>
          </w:p>
        </w:tc>
      </w:tr>
      <w:tr w:rsidR="000364A7" w:rsidRPr="001E340B" w:rsidTr="000B7CDA">
        <w:trPr>
          <w:trHeight w:val="825"/>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发生一般质量安全事故或者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倍以下的罚款。</w:t>
            </w:r>
          </w:p>
        </w:tc>
      </w:tr>
      <w:tr w:rsidR="000364A7" w:rsidRPr="001E340B" w:rsidTr="000B7CDA">
        <w:trPr>
          <w:trHeight w:val="834"/>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较大及以上</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吊销资格证书。</w:t>
            </w:r>
          </w:p>
        </w:tc>
      </w:tr>
      <w:tr w:rsidR="000364A7" w:rsidRPr="001E340B" w:rsidTr="000364A7">
        <w:trPr>
          <w:trHeight w:val="844"/>
          <w:jc w:val="center"/>
        </w:trPr>
        <w:tc>
          <w:tcPr>
            <w:tcW w:w="703"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44</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在非本人负责完成的文件上签字或者盖章</w:t>
            </w:r>
          </w:p>
        </w:tc>
        <w:tc>
          <w:tcPr>
            <w:tcW w:w="3065"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6"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市建筑市场管理条例》第十条第（三）项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注册执业人员不得有下列行为：</w:t>
            </w:r>
          </w:p>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（三）在非本人负责完成的文件上签字或者盖章；</w:t>
            </w:r>
          </w:p>
        </w:tc>
        <w:tc>
          <w:tcPr>
            <w:tcW w:w="2857" w:type="dxa"/>
            <w:vMerge w:val="restart"/>
            <w:vAlign w:val="center"/>
          </w:tcPr>
          <w:p w:rsidR="000364A7" w:rsidRPr="001E340B" w:rsidRDefault="000364A7" w:rsidP="000B7CD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7"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市建筑市场管理条例》第五十一条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十条规定，注册执业人员违反规定从事执业活动或者出租、出借注册执业证书、执业印章的，由建设行政管理部门或者其他有关部门责令停止违法行为，处一万元以上三万元以下的罚款；有违法所得的，没收违法所得，处违法所得两倍以上五倍以下的罚款；情节严重的，提请发证部门吊销资格证书。</w:t>
            </w:r>
          </w:p>
        </w:tc>
        <w:tc>
          <w:tcPr>
            <w:tcW w:w="1121" w:type="dxa"/>
            <w:vMerge w:val="restart"/>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倍以下的罚款。</w:t>
            </w:r>
          </w:p>
        </w:tc>
      </w:tr>
      <w:tr w:rsidR="000364A7" w:rsidRPr="001E340B" w:rsidTr="000B7CDA">
        <w:trPr>
          <w:trHeight w:val="825"/>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发生一般质量安全事故或者</w:t>
            </w:r>
            <w:r w:rsidRPr="001E340B">
              <w:rPr>
                <w:rFonts w:eastAsia="仿宋"/>
                <w:color w:val="000000" w:themeColor="text1"/>
                <w:sz w:val="21"/>
                <w:szCs w:val="22"/>
              </w:rPr>
              <w:t>2</w:t>
            </w:r>
            <w:r w:rsidRPr="001E340B">
              <w:rPr>
                <w:rFonts w:eastAsia="仿宋" w:hAnsi="仿宋"/>
                <w:color w:val="000000" w:themeColor="text1"/>
                <w:sz w:val="21"/>
                <w:szCs w:val="22"/>
              </w:rPr>
              <w:t>年内</w:t>
            </w:r>
            <w:r w:rsidRPr="001E340B">
              <w:rPr>
                <w:rFonts w:eastAsia="仿宋" w:hAnsi="仿宋" w:hint="eastAsia"/>
                <w:color w:val="000000" w:themeColor="text1"/>
                <w:sz w:val="21"/>
                <w:szCs w:val="22"/>
              </w:rPr>
              <w:t>发生</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次以上</w:t>
            </w:r>
            <w:r w:rsidRPr="001E340B">
              <w:rPr>
                <w:rFonts w:eastAsia="仿宋" w:hAnsi="仿宋"/>
                <w:color w:val="000000" w:themeColor="text1"/>
                <w:sz w:val="21"/>
                <w:szCs w:val="22"/>
              </w:rPr>
              <w:t>同类违法</w:t>
            </w:r>
            <w:r w:rsidRPr="001E340B">
              <w:rPr>
                <w:rFonts w:eastAsia="仿宋" w:hAnsi="仿宋" w:hint="eastAsia"/>
                <w:color w:val="000000" w:themeColor="text1"/>
                <w:sz w:val="21"/>
                <w:szCs w:val="22"/>
              </w:rPr>
              <w:t>行为。</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责令停止违法行为，处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万元以下的罚款；有违法所得的，没收违法所得，处违法所得</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倍以上</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倍以下的罚款。</w:t>
            </w:r>
          </w:p>
        </w:tc>
      </w:tr>
      <w:tr w:rsidR="000364A7" w:rsidRPr="001E340B" w:rsidTr="000B7CDA">
        <w:trPr>
          <w:trHeight w:val="964"/>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0364A7" w:rsidRPr="001E340B" w:rsidRDefault="000364A7" w:rsidP="000B7CDA">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0364A7" w:rsidRPr="001E340B" w:rsidRDefault="000364A7" w:rsidP="000B7CDA">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较大及以上</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0364A7" w:rsidRPr="001E340B" w:rsidRDefault="000364A7" w:rsidP="000B7CDA">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吊销资格证书。</w:t>
            </w:r>
          </w:p>
        </w:tc>
      </w:tr>
      <w:tr w:rsidR="001B69E4" w:rsidRPr="001E340B">
        <w:trPr>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45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资质资格</w:t>
            </w:r>
          </w:p>
        </w:tc>
        <w:tc>
          <w:tcPr>
            <w:tcW w:w="1220" w:type="dxa"/>
            <w:vMerge w:val="restart"/>
            <w:vAlign w:val="center"/>
          </w:tcPr>
          <w:p w:rsidR="001B69E4" w:rsidRPr="001E340B" w:rsidRDefault="001B69E4">
            <w:pPr>
              <w:widowControl/>
              <w:spacing w:line="220" w:lineRule="exact"/>
              <w:rPr>
                <w:rFonts w:eastAsia="仿宋" w:cs="宋体"/>
                <w:color w:val="000000" w:themeColor="text1"/>
                <w:sz w:val="21"/>
                <w:szCs w:val="22"/>
              </w:rPr>
            </w:pPr>
            <w:r w:rsidRPr="001E340B">
              <w:rPr>
                <w:rFonts w:eastAsia="仿宋" w:hAnsi="仿宋" w:cs="宋体" w:hint="eastAsia"/>
                <w:bCs/>
                <w:color w:val="000000" w:themeColor="text1"/>
                <w:kern w:val="0"/>
                <w:sz w:val="21"/>
                <w:szCs w:val="22"/>
              </w:rPr>
              <w:t>建设工程勘察、设计注册执业人员未受聘于一个建设工程勘察、设计</w:t>
            </w:r>
            <w:r w:rsidRPr="001E340B">
              <w:rPr>
                <w:rFonts w:eastAsia="仿宋" w:hAnsi="仿宋" w:cs="宋体" w:hint="eastAsia"/>
                <w:bCs/>
                <w:color w:val="000000" w:themeColor="text1"/>
                <w:kern w:val="0"/>
                <w:sz w:val="21"/>
                <w:szCs w:val="22"/>
              </w:rPr>
              <w:lastRenderedPageBreak/>
              <w:t>单位或者同时受聘于两个以上建设工程勘察、设计单位，从事建设工程勘察、设计活动</w:t>
            </w:r>
          </w:p>
        </w:tc>
        <w:tc>
          <w:tcPr>
            <w:tcW w:w="3065" w:type="dxa"/>
            <w:vMerge w:val="restart"/>
            <w:vAlign w:val="center"/>
          </w:tcPr>
          <w:p w:rsidR="001B69E4" w:rsidRPr="001E340B" w:rsidRDefault="001B69E4">
            <w:pPr>
              <w:widowControl/>
              <w:spacing w:line="240" w:lineRule="exact"/>
              <w:jc w:val="left"/>
              <w:textAlignment w:val="center"/>
              <w:rPr>
                <w:rFonts w:eastAsia="仿宋" w:cs="仿宋"/>
                <w:b/>
                <w:bCs/>
                <w:color w:val="000000" w:themeColor="text1"/>
                <w:kern w:val="0"/>
                <w:sz w:val="21"/>
                <w:szCs w:val="22"/>
              </w:rPr>
            </w:pPr>
            <w:r w:rsidRPr="001E340B">
              <w:rPr>
                <w:rFonts w:eastAsia="仿宋" w:cs="仿宋" w:hint="eastAsia"/>
                <w:color w:val="000000" w:themeColor="text1"/>
                <w:kern w:val="0"/>
                <w:sz w:val="21"/>
                <w:szCs w:val="22"/>
              </w:rPr>
              <w:lastRenderedPageBreak/>
              <w:t xml:space="preserve">   </w:t>
            </w:r>
            <w:r w:rsidRPr="001E340B">
              <w:rPr>
                <w:rFonts w:eastAsia="仿宋" w:hAnsi="仿宋" w:cs="仿宋" w:hint="eastAsia"/>
                <w:color w:val="000000" w:themeColor="text1"/>
                <w:kern w:val="0"/>
                <w:sz w:val="21"/>
                <w:szCs w:val="22"/>
              </w:rPr>
              <w:t>《</w:t>
            </w:r>
            <w:r w:rsidRPr="001E340B">
              <w:rPr>
                <w:rFonts w:eastAsia="仿宋" w:hAnsi="仿宋" w:cs="仿宋" w:hint="eastAsia"/>
                <w:b/>
                <w:bCs/>
                <w:color w:val="000000" w:themeColor="text1"/>
                <w:kern w:val="0"/>
                <w:sz w:val="21"/>
                <w:szCs w:val="22"/>
              </w:rPr>
              <w:t>建设工程勘察设计管理条例》第十条</w:t>
            </w:r>
            <w:r w:rsidRPr="001E340B">
              <w:rPr>
                <w:rFonts w:eastAsia="仿宋" w:cs="仿宋" w:hint="eastAsia"/>
                <w:b/>
                <w:bCs/>
                <w:color w:val="000000" w:themeColor="text1"/>
                <w:kern w:val="0"/>
                <w:sz w:val="21"/>
                <w:szCs w:val="22"/>
              </w:rPr>
              <w:t xml:space="preserve"> </w:t>
            </w:r>
            <w:r w:rsidRPr="001E340B">
              <w:rPr>
                <w:rFonts w:eastAsia="仿宋" w:hAnsi="仿宋" w:hint="eastAsia"/>
                <w:color w:val="000000" w:themeColor="text1"/>
                <w:kern w:val="0"/>
                <w:sz w:val="21"/>
                <w:szCs w:val="22"/>
              </w:rPr>
              <w:t>建设工程勘察、设计注册执业人员和其他专业技术人员只能受聘于一个建设工程勘察、设计单位；未受聘于建设工程勘察、设计单位的，不得</w:t>
            </w:r>
            <w:r w:rsidRPr="001E340B">
              <w:rPr>
                <w:rFonts w:eastAsia="仿宋" w:hAnsi="仿宋" w:hint="eastAsia"/>
                <w:color w:val="000000" w:themeColor="text1"/>
                <w:kern w:val="0"/>
                <w:sz w:val="21"/>
                <w:szCs w:val="22"/>
              </w:rPr>
              <w:lastRenderedPageBreak/>
              <w:t>从事建设工程的勘察、设计活动。</w:t>
            </w:r>
          </w:p>
        </w:tc>
        <w:tc>
          <w:tcPr>
            <w:tcW w:w="2857" w:type="dxa"/>
            <w:vMerge w:val="restart"/>
            <w:vAlign w:val="center"/>
          </w:tcPr>
          <w:p w:rsidR="001B69E4" w:rsidRPr="001E340B" w:rsidRDefault="001B69E4" w:rsidP="00C94CEE">
            <w:pPr>
              <w:widowControl/>
              <w:spacing w:line="232" w:lineRule="exact"/>
              <w:rPr>
                <w:rFonts w:eastAsia="仿宋" w:cs="仿宋"/>
                <w:b/>
                <w:bCs/>
                <w:color w:val="000000" w:themeColor="text1"/>
                <w:kern w:val="0"/>
                <w:sz w:val="21"/>
                <w:szCs w:val="22"/>
              </w:rPr>
            </w:pPr>
            <w:r w:rsidRPr="001E340B">
              <w:rPr>
                <w:rFonts w:eastAsia="仿宋" w:cs="仿宋" w:hint="eastAsia"/>
                <w:b/>
                <w:bCs/>
                <w:color w:val="000000" w:themeColor="text1"/>
                <w:kern w:val="0"/>
                <w:sz w:val="21"/>
                <w:szCs w:val="22"/>
              </w:rPr>
              <w:lastRenderedPageBreak/>
              <w:t xml:space="preserve">   </w:t>
            </w:r>
            <w:r w:rsidRPr="001E340B">
              <w:rPr>
                <w:rFonts w:eastAsia="仿宋" w:hAnsi="仿宋" w:cs="仿宋" w:hint="eastAsia"/>
                <w:b/>
                <w:bCs/>
                <w:color w:val="000000" w:themeColor="text1"/>
                <w:kern w:val="0"/>
                <w:sz w:val="21"/>
                <w:szCs w:val="22"/>
              </w:rPr>
              <w:t>《建设工程勘察设计管理条例》第三十七条</w:t>
            </w:r>
            <w:r w:rsidRPr="001E340B">
              <w:rPr>
                <w:rFonts w:eastAsia="仿宋" w:hAnsi="仿宋" w:cs="仿宋"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违反本条例的规定，建设工程勘察、设计注册执业人员和其他专业技术人员未受聘于一个建设工程勘察、设计单位或者同时</w:t>
            </w:r>
            <w:r w:rsidRPr="001E340B">
              <w:rPr>
                <w:rFonts w:eastAsia="仿宋" w:hAnsi="仿宋" w:cs="宋体" w:hint="eastAsia"/>
                <w:bCs/>
                <w:color w:val="000000" w:themeColor="text1"/>
                <w:kern w:val="0"/>
                <w:sz w:val="21"/>
                <w:szCs w:val="22"/>
              </w:rPr>
              <w:lastRenderedPageBreak/>
              <w:t>受聘于两个以上建设工程勘察、设计单位，从事建设工程勘察、设计活动的，责令停止违法行为，没收违法所得，处违法所得</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倍以上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倍以下的罚款；情节严重的，可以责令停止执行业务或者吊销资格证书；给他人造成损失的，依法承担赔偿责任。</w:t>
            </w:r>
            <w:r w:rsidRPr="001E340B">
              <w:rPr>
                <w:rFonts w:eastAsia="仿宋" w:cs="宋体" w:hint="eastAsia"/>
                <w:bCs/>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个人</w:t>
            </w:r>
          </w:p>
        </w:tc>
        <w:tc>
          <w:tcPr>
            <w:tcW w:w="2708" w:type="dxa"/>
            <w:gridSpan w:val="2"/>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jc w:val="left"/>
              <w:rPr>
                <w:rFonts w:eastAsia="仿宋"/>
                <w:color w:val="000000" w:themeColor="text1"/>
                <w:sz w:val="21"/>
                <w:szCs w:val="22"/>
              </w:rPr>
            </w:pPr>
            <w:r w:rsidRPr="001E340B">
              <w:rPr>
                <w:rFonts w:eastAsia="仿宋" w:hAnsi="仿宋" w:hint="eastAsia"/>
                <w:color w:val="000000" w:themeColor="text1"/>
                <w:sz w:val="21"/>
                <w:szCs w:val="22"/>
              </w:rPr>
              <w:t>责令停止违法行为，没收违法所得，处违法所得</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倍的罚款。</w:t>
            </w:r>
          </w:p>
        </w:tc>
      </w:tr>
      <w:tr w:rsidR="001B69E4" w:rsidRPr="001E340B">
        <w:trPr>
          <w:trHeight w:val="82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拒不改正违法行为。</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没收违法所得，处违法所得</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倍以下的罚款，责令停止执行业务。</w:t>
            </w:r>
          </w:p>
        </w:tc>
      </w:tr>
      <w:tr w:rsidR="001B69E4" w:rsidRPr="001E340B">
        <w:trPr>
          <w:trHeight w:val="100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在停止执行业务期间，继续从事建设工程勘察、设计活动。</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没收违法所得，处违法所得</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倍以下的罚款，吊销资格证书。</w:t>
            </w:r>
          </w:p>
        </w:tc>
      </w:tr>
      <w:tr w:rsidR="001B69E4" w:rsidRPr="001E340B">
        <w:trPr>
          <w:trHeight w:val="40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造成质量安全事故或者其他严重后果。</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没收违法所得，处违法所得</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倍以上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倍以下的罚款，吊销资格证书。</w:t>
            </w:r>
          </w:p>
        </w:tc>
      </w:tr>
      <w:tr w:rsidR="001B69E4" w:rsidRPr="001E340B">
        <w:trPr>
          <w:trHeight w:val="1238"/>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46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安全</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安全防护设施</w:t>
            </w:r>
            <w:r w:rsidRPr="001E340B">
              <w:rPr>
                <w:rFonts w:eastAsia="仿宋" w:hAnsi="仿宋" w:cs="宋体" w:hint="eastAsia"/>
                <w:bCs/>
                <w:color w:val="000000" w:themeColor="text1"/>
                <w:kern w:val="0"/>
                <w:sz w:val="21"/>
                <w:szCs w:val="22"/>
              </w:rPr>
              <w:t>不符合标准</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《上海市建设工程施工安全监督管理办法》</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第十四条第一款</w:t>
            </w:r>
            <w:r w:rsidRPr="001E340B">
              <w:rPr>
                <w:rFonts w:eastAsia="仿宋" w:hint="eastAsia"/>
                <w:b/>
                <w:color w:val="000000" w:themeColor="text1"/>
                <w:sz w:val="21"/>
                <w:szCs w:val="22"/>
              </w:rPr>
              <w:t xml:space="preserve"> </w:t>
            </w:r>
            <w:r w:rsidRPr="001E340B">
              <w:rPr>
                <w:rFonts w:eastAsia="仿宋" w:hAnsi="仿宋"/>
                <w:color w:val="000000" w:themeColor="text1"/>
                <w:sz w:val="21"/>
                <w:szCs w:val="22"/>
              </w:rPr>
              <w:t>施工单位应当按照有关的国家标准、行业标准或者地方标准，在施工现场设置安全防护设施，并达到下列要求：</w:t>
            </w:r>
          </w:p>
          <w:p w:rsidR="001B69E4" w:rsidRPr="001E340B" w:rsidRDefault="001B69E4">
            <w:pPr>
              <w:widowControl/>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sz w:val="21"/>
                <w:szCs w:val="22"/>
              </w:rPr>
              <w:t>（一）根据建设工程的施工进度，及时调整和完善安全防护设施；</w:t>
            </w:r>
          </w:p>
          <w:p w:rsidR="001B69E4" w:rsidRPr="001E340B" w:rsidRDefault="001B69E4">
            <w:pPr>
              <w:widowControl/>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sz w:val="21"/>
                <w:szCs w:val="22"/>
              </w:rPr>
              <w:t>（二）在施工现场的事故易发区域，设置专项的安全防护设施，并设立醒目的警示标志；</w:t>
            </w:r>
          </w:p>
          <w:p w:rsidR="001B69E4" w:rsidRPr="001E340B" w:rsidRDefault="001B69E4">
            <w:pPr>
              <w:widowControl/>
              <w:adjustRightInd w:val="0"/>
              <w:snapToGrid w:val="0"/>
              <w:spacing w:line="240" w:lineRule="exact"/>
              <w:ind w:firstLineChars="200" w:firstLine="420"/>
              <w:rPr>
                <w:rFonts w:eastAsia="仿宋"/>
                <w:color w:val="000000" w:themeColor="text1"/>
                <w:sz w:val="21"/>
                <w:szCs w:val="22"/>
              </w:rPr>
            </w:pPr>
            <w:r w:rsidRPr="001E340B">
              <w:rPr>
                <w:rFonts w:eastAsia="仿宋" w:hAnsi="仿宋"/>
                <w:color w:val="000000" w:themeColor="text1"/>
                <w:sz w:val="21"/>
                <w:szCs w:val="22"/>
              </w:rPr>
              <w:t>（三）根据季节或者天气特点，设置或者调整专项的安全防护设施，并进行相关的安全检查。</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对违反本办法的行为，由市建管办或者区、县建设行政管理部门按照下列规定予以处罚：</w:t>
            </w:r>
          </w:p>
          <w:p w:rsidR="001B69E4" w:rsidRPr="001E340B" w:rsidRDefault="001B69E4" w:rsidP="00820DAA">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违反一般</w:t>
            </w:r>
            <w:r w:rsidRPr="001E340B">
              <w:rPr>
                <w:rFonts w:eastAsia="仿宋" w:hAnsi="仿宋" w:cs="宋体"/>
                <w:bCs/>
                <w:color w:val="000000" w:themeColor="text1"/>
                <w:kern w:val="0"/>
                <w:sz w:val="21"/>
                <w:szCs w:val="22"/>
              </w:rPr>
              <w:t>标准</w:t>
            </w:r>
            <w:r w:rsidRPr="001E340B">
              <w:rPr>
                <w:rFonts w:eastAsia="仿宋" w:hAnsi="仿宋" w:cs="宋体" w:hint="eastAsia"/>
                <w:bCs/>
                <w:color w:val="000000" w:themeColor="text1"/>
                <w:kern w:val="0"/>
                <w:sz w:val="21"/>
                <w:szCs w:val="22"/>
              </w:rPr>
              <w:t>、规定要求。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1412"/>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49" w:firstLine="103"/>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违反强制性标准要求</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1137"/>
          <w:jc w:val="center"/>
        </w:trPr>
        <w:tc>
          <w:tcPr>
            <w:tcW w:w="703"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1111"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1220"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3065"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2857"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1121"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trHeight w:val="911"/>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47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安全</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施工机械、机具和电气设备在安装前，</w:t>
            </w:r>
            <w:r w:rsidRPr="001E340B">
              <w:rPr>
                <w:rFonts w:eastAsia="仿宋" w:hAnsi="仿宋" w:cs="宋体" w:hint="eastAsia"/>
                <w:bCs/>
                <w:color w:val="000000" w:themeColor="text1"/>
                <w:kern w:val="0"/>
                <w:sz w:val="21"/>
                <w:szCs w:val="22"/>
              </w:rPr>
              <w:t>未</w:t>
            </w:r>
            <w:r w:rsidRPr="001E340B">
              <w:rPr>
                <w:rFonts w:eastAsia="仿宋" w:hAnsi="仿宋" w:cs="宋体"/>
                <w:bCs/>
                <w:color w:val="000000" w:themeColor="text1"/>
                <w:kern w:val="0"/>
                <w:sz w:val="21"/>
                <w:szCs w:val="22"/>
              </w:rPr>
              <w:t>按照规定的安全技术标准进行检测</w:t>
            </w:r>
            <w:r w:rsidRPr="001E340B">
              <w:rPr>
                <w:rFonts w:eastAsia="仿宋" w:hAnsi="仿宋" w:cs="宋体" w:hint="eastAsia"/>
                <w:bCs/>
                <w:color w:val="000000" w:themeColor="text1"/>
                <w:kern w:val="0"/>
                <w:sz w:val="21"/>
                <w:szCs w:val="22"/>
              </w:rPr>
              <w:t>或</w:t>
            </w:r>
            <w:r w:rsidRPr="001E340B">
              <w:rPr>
                <w:rFonts w:eastAsia="仿宋" w:hAnsi="仿宋" w:cs="宋体"/>
                <w:bCs/>
                <w:color w:val="000000" w:themeColor="text1"/>
                <w:kern w:val="0"/>
                <w:sz w:val="21"/>
                <w:szCs w:val="22"/>
              </w:rPr>
              <w:t>检测</w:t>
            </w:r>
            <w:r w:rsidRPr="001E340B">
              <w:rPr>
                <w:rFonts w:eastAsia="仿宋" w:hAnsi="仿宋" w:cs="宋体" w:hint="eastAsia"/>
                <w:bCs/>
                <w:color w:val="000000" w:themeColor="text1"/>
                <w:kern w:val="0"/>
                <w:sz w:val="21"/>
                <w:szCs w:val="22"/>
              </w:rPr>
              <w:t>不</w:t>
            </w:r>
            <w:r w:rsidRPr="001E340B">
              <w:rPr>
                <w:rFonts w:eastAsia="仿宋" w:hAnsi="仿宋" w:cs="宋体"/>
                <w:bCs/>
                <w:color w:val="000000" w:themeColor="text1"/>
                <w:kern w:val="0"/>
                <w:sz w:val="21"/>
                <w:szCs w:val="22"/>
              </w:rPr>
              <w:t>合格</w:t>
            </w:r>
            <w:r w:rsidRPr="001E340B">
              <w:rPr>
                <w:rFonts w:eastAsia="仿宋" w:hAnsi="仿宋" w:cs="宋体" w:hint="eastAsia"/>
                <w:bCs/>
                <w:color w:val="000000" w:themeColor="text1"/>
                <w:kern w:val="0"/>
                <w:sz w:val="21"/>
                <w:szCs w:val="22"/>
              </w:rPr>
              <w:t>也</w:t>
            </w:r>
            <w:r w:rsidRPr="001E340B">
              <w:rPr>
                <w:rFonts w:eastAsia="仿宋" w:hAnsi="仿宋" w:cs="宋体"/>
                <w:bCs/>
                <w:color w:val="000000" w:themeColor="text1"/>
                <w:kern w:val="0"/>
                <w:sz w:val="21"/>
                <w:szCs w:val="22"/>
              </w:rPr>
              <w:t>安装</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《上海市建设工程施工安全监督管理办法》第十五条第（一）项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施工单位安装、使用施工机械、机具和电气设备，应当符合下列规定：</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（一）在安装前，应当按照规定的安全技术标准进行检测，经检测合格后方可安装；</w:t>
            </w:r>
            <w:r w:rsidRPr="001E340B">
              <w:rPr>
                <w:rFonts w:eastAsia="仿宋" w:cs="宋体" w:hint="eastAsia"/>
                <w:bCs/>
                <w:color w:val="000000" w:themeColor="text1"/>
                <w:kern w:val="0"/>
                <w:sz w:val="21"/>
                <w:szCs w:val="22"/>
              </w:rPr>
              <w:t xml:space="preserve"> </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对违反本办法的行为，由市建管办或者区、县建设行政管理部门按照下列规定予以处罚：</w:t>
            </w:r>
          </w:p>
          <w:p w:rsidR="001B69E4" w:rsidRPr="001E340B" w:rsidRDefault="001B69E4" w:rsidP="00C94CEE">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违反一般</w:t>
            </w:r>
            <w:r w:rsidRPr="001E340B">
              <w:rPr>
                <w:rFonts w:eastAsia="仿宋" w:hAnsi="仿宋" w:cs="宋体"/>
                <w:bCs/>
                <w:color w:val="000000" w:themeColor="text1"/>
                <w:kern w:val="0"/>
                <w:sz w:val="21"/>
                <w:szCs w:val="22"/>
              </w:rPr>
              <w:t>标准</w:t>
            </w:r>
            <w:r w:rsidRPr="001E340B">
              <w:rPr>
                <w:rFonts w:eastAsia="仿宋" w:hAnsi="仿宋" w:cs="宋体" w:hint="eastAsia"/>
                <w:bCs/>
                <w:color w:val="000000" w:themeColor="text1"/>
                <w:kern w:val="0"/>
                <w:sz w:val="21"/>
                <w:szCs w:val="22"/>
              </w:rPr>
              <w:t>、规定要求。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697"/>
          <w:jc w:val="center"/>
        </w:trPr>
        <w:tc>
          <w:tcPr>
            <w:tcW w:w="703"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违反强制性标准要求</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538"/>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trHeight w:val="1087"/>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48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安全</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施工机械、机具和电气设备在</w:t>
            </w:r>
            <w:r w:rsidRPr="001E340B">
              <w:rPr>
                <w:rFonts w:eastAsia="仿宋" w:hAnsi="仿宋" w:cs="宋体" w:hint="eastAsia"/>
                <w:bCs/>
                <w:color w:val="000000" w:themeColor="text1"/>
                <w:kern w:val="0"/>
                <w:sz w:val="21"/>
                <w:szCs w:val="22"/>
              </w:rPr>
              <w:t>使用</w:t>
            </w:r>
            <w:r w:rsidRPr="001E340B">
              <w:rPr>
                <w:rFonts w:eastAsia="仿宋" w:hAnsi="仿宋" w:cs="宋体"/>
                <w:bCs/>
                <w:color w:val="000000" w:themeColor="text1"/>
                <w:kern w:val="0"/>
                <w:sz w:val="21"/>
                <w:szCs w:val="22"/>
              </w:rPr>
              <w:t>前，</w:t>
            </w:r>
            <w:r w:rsidRPr="001E340B">
              <w:rPr>
                <w:rFonts w:eastAsia="仿宋" w:hAnsi="仿宋" w:cs="宋体" w:hint="eastAsia"/>
                <w:bCs/>
                <w:color w:val="000000" w:themeColor="text1"/>
                <w:kern w:val="0"/>
                <w:sz w:val="21"/>
                <w:szCs w:val="22"/>
              </w:rPr>
              <w:t>未</w:t>
            </w:r>
            <w:r w:rsidRPr="001E340B">
              <w:rPr>
                <w:rFonts w:eastAsia="仿宋" w:hAnsi="仿宋" w:cs="宋体"/>
                <w:bCs/>
                <w:color w:val="000000" w:themeColor="text1"/>
                <w:kern w:val="0"/>
                <w:sz w:val="21"/>
                <w:szCs w:val="22"/>
              </w:rPr>
              <w:lastRenderedPageBreak/>
              <w:t>按照规定的安全技术标准进行安全性能试验</w:t>
            </w:r>
            <w:r w:rsidRPr="001E340B">
              <w:rPr>
                <w:rFonts w:eastAsia="仿宋" w:hAnsi="仿宋" w:cs="宋体" w:hint="eastAsia"/>
                <w:bCs/>
                <w:color w:val="000000" w:themeColor="text1"/>
                <w:kern w:val="0"/>
                <w:sz w:val="21"/>
                <w:szCs w:val="22"/>
              </w:rPr>
              <w:t>或</w:t>
            </w:r>
            <w:r w:rsidRPr="001E340B">
              <w:rPr>
                <w:rFonts w:eastAsia="仿宋" w:hAnsi="仿宋" w:cs="宋体"/>
                <w:bCs/>
                <w:color w:val="000000" w:themeColor="text1"/>
                <w:kern w:val="0"/>
                <w:sz w:val="21"/>
                <w:szCs w:val="22"/>
              </w:rPr>
              <w:t>验收</w:t>
            </w:r>
            <w:r w:rsidRPr="001E340B">
              <w:rPr>
                <w:rFonts w:eastAsia="仿宋" w:hAnsi="仿宋" w:cs="宋体" w:hint="eastAsia"/>
                <w:bCs/>
                <w:color w:val="000000" w:themeColor="text1"/>
                <w:kern w:val="0"/>
                <w:sz w:val="21"/>
                <w:szCs w:val="22"/>
              </w:rPr>
              <w:t>不</w:t>
            </w:r>
            <w:r w:rsidRPr="001E340B">
              <w:rPr>
                <w:rFonts w:eastAsia="仿宋" w:hAnsi="仿宋" w:cs="宋体"/>
                <w:bCs/>
                <w:color w:val="000000" w:themeColor="text1"/>
                <w:kern w:val="0"/>
                <w:sz w:val="21"/>
                <w:szCs w:val="22"/>
              </w:rPr>
              <w:t>合格</w:t>
            </w:r>
            <w:r w:rsidRPr="001E340B">
              <w:rPr>
                <w:rFonts w:eastAsia="仿宋" w:hAnsi="仿宋" w:cs="宋体" w:hint="eastAsia"/>
                <w:bCs/>
                <w:color w:val="000000" w:themeColor="text1"/>
                <w:kern w:val="0"/>
                <w:sz w:val="21"/>
                <w:szCs w:val="22"/>
              </w:rPr>
              <w:t>也</w:t>
            </w:r>
            <w:r w:rsidRPr="001E340B">
              <w:rPr>
                <w:rFonts w:eastAsia="仿宋" w:hAnsi="仿宋" w:cs="宋体"/>
                <w:bCs/>
                <w:color w:val="000000" w:themeColor="text1"/>
                <w:kern w:val="0"/>
                <w:sz w:val="21"/>
                <w:szCs w:val="22"/>
              </w:rPr>
              <w:t>使用</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lastRenderedPageBreak/>
              <w:t>《上海市建设工程施工安全监督管理办法》第十五条第（二）项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施工单位安装、使用施工机械、机具和电气设备，应</w:t>
            </w:r>
            <w:r w:rsidRPr="001E340B">
              <w:rPr>
                <w:rFonts w:eastAsia="仿宋" w:hAnsi="仿宋" w:cs="宋体"/>
                <w:bCs/>
                <w:color w:val="000000" w:themeColor="text1"/>
                <w:kern w:val="0"/>
                <w:sz w:val="21"/>
                <w:szCs w:val="22"/>
              </w:rPr>
              <w:lastRenderedPageBreak/>
              <w:t>当符合下列规定：</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（二）在使用前，应当按照规定的安全技术标准进行安全性能试验，经验收合格后方可使用；</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lastRenderedPageBreak/>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w:t>
            </w:r>
            <w:r w:rsidRPr="001E340B">
              <w:rPr>
                <w:rFonts w:eastAsia="仿宋" w:hAnsi="仿宋"/>
                <w:color w:val="000000" w:themeColor="text1"/>
                <w:sz w:val="21"/>
                <w:szCs w:val="22"/>
              </w:rPr>
              <w:lastRenderedPageBreak/>
              <w:t>者区、县建设行政管理部门按照下列规定予以处罚：</w:t>
            </w:r>
          </w:p>
          <w:p w:rsidR="001B69E4" w:rsidRPr="001E340B" w:rsidRDefault="001B69E4" w:rsidP="00C94CEE">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违反一般</w:t>
            </w:r>
            <w:r w:rsidRPr="001E340B">
              <w:rPr>
                <w:rFonts w:eastAsia="仿宋" w:hAnsi="仿宋" w:cs="宋体"/>
                <w:bCs/>
                <w:color w:val="000000" w:themeColor="text1"/>
                <w:kern w:val="0"/>
                <w:sz w:val="21"/>
                <w:szCs w:val="22"/>
              </w:rPr>
              <w:t>标准</w:t>
            </w:r>
            <w:r w:rsidRPr="001E340B">
              <w:rPr>
                <w:rFonts w:eastAsia="仿宋" w:hAnsi="仿宋" w:cs="宋体" w:hint="eastAsia"/>
                <w:bCs/>
                <w:color w:val="000000" w:themeColor="text1"/>
                <w:kern w:val="0"/>
                <w:sz w:val="21"/>
                <w:szCs w:val="22"/>
              </w:rPr>
              <w:t>、规定要求。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976"/>
          <w:jc w:val="center"/>
        </w:trPr>
        <w:tc>
          <w:tcPr>
            <w:tcW w:w="703"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违反强制性标准要求</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779"/>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trHeight w:val="1112"/>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49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安全</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使用施工机械、机具和电气设备期间</w:t>
            </w:r>
            <w:r w:rsidRPr="001E340B">
              <w:rPr>
                <w:rFonts w:eastAsia="仿宋" w:hAnsi="仿宋" w:cs="宋体" w:hint="eastAsia"/>
                <w:bCs/>
                <w:color w:val="000000" w:themeColor="text1"/>
                <w:kern w:val="0"/>
                <w:sz w:val="21"/>
                <w:szCs w:val="22"/>
              </w:rPr>
              <w:t>，未</w:t>
            </w:r>
            <w:r w:rsidRPr="001E340B">
              <w:rPr>
                <w:rFonts w:eastAsia="仿宋" w:hAnsi="仿宋" w:cs="宋体"/>
                <w:bCs/>
                <w:color w:val="000000" w:themeColor="text1"/>
                <w:kern w:val="0"/>
                <w:sz w:val="21"/>
                <w:szCs w:val="22"/>
              </w:rPr>
              <w:t>指定专人负责维护、保养，保证其完好、安全</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《上海市建设工程施工安全监督管理办法》第十五条第（三）项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施工单位安装、使用施工机械、机具和电气设备，应当符合下列规定：</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（三）在使用期间，应当指定专人负责维护、保养，保证其完好、安全。</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对违反本办法的行为，由市建管办或者区、县建设行政管理部门按照下列规定予以处罚：</w:t>
            </w:r>
          </w:p>
          <w:p w:rsidR="001B69E4" w:rsidRPr="001E340B" w:rsidRDefault="001B69E4" w:rsidP="00C94CEE">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1128"/>
          <w:jc w:val="center"/>
        </w:trPr>
        <w:tc>
          <w:tcPr>
            <w:tcW w:w="703"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trHeight w:val="1097"/>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w:t>
            </w:r>
            <w:r w:rsidRPr="001E340B">
              <w:rPr>
                <w:rFonts w:eastAsia="仿宋" w:hAnsi="仿宋"/>
                <w:color w:val="000000" w:themeColor="text1"/>
                <w:sz w:val="21"/>
                <w:szCs w:val="22"/>
              </w:rPr>
              <w:t>保持变配电设施和输配电线路处于安全、可靠的可使用状态</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olor w:val="000000" w:themeColor="text1"/>
                <w:sz w:val="21"/>
                <w:szCs w:val="22"/>
              </w:rPr>
            </w:pPr>
            <w:r w:rsidRPr="001E340B">
              <w:rPr>
                <w:rFonts w:eastAsia="仿宋" w:hAnsi="仿宋" w:cs="宋体" w:hint="eastAsia"/>
                <w:b/>
                <w:bCs/>
                <w:color w:val="000000" w:themeColor="text1"/>
                <w:kern w:val="0"/>
                <w:sz w:val="21"/>
                <w:szCs w:val="22"/>
              </w:rPr>
              <w:t>《上海市建设工程施工安全监督管理办法》第十六条第（一）项</w:t>
            </w:r>
            <w:r w:rsidRPr="001E340B">
              <w:rPr>
                <w:rFonts w:eastAsia="仿宋" w:cs="宋体" w:hint="eastAsia"/>
                <w:b/>
                <w:bCs/>
                <w:color w:val="000000" w:themeColor="text1"/>
                <w:kern w:val="0"/>
                <w:sz w:val="21"/>
                <w:szCs w:val="22"/>
              </w:rPr>
              <w:t xml:space="preserve"> </w:t>
            </w:r>
            <w:r w:rsidRPr="001E340B">
              <w:rPr>
                <w:rFonts w:eastAsia="仿宋" w:hAnsi="仿宋"/>
                <w:color w:val="000000" w:themeColor="text1"/>
                <w:sz w:val="21"/>
                <w:szCs w:val="22"/>
              </w:rPr>
              <w:t>施工单位应当遵守施工现场电气安全保护和防火安全的有关规定，并达到下列要求：</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olor w:val="000000" w:themeColor="text1"/>
                <w:sz w:val="21"/>
                <w:szCs w:val="22"/>
              </w:rPr>
              <w:t>（一）保持变配电设施和输配电线路处于安全、可靠的可使用状态；</w:t>
            </w:r>
            <w:r w:rsidRPr="001E340B">
              <w:rPr>
                <w:rFonts w:eastAsia="仿宋" w:cs="宋体" w:hint="eastAsia"/>
                <w:bCs/>
                <w:color w:val="000000" w:themeColor="text1"/>
                <w:kern w:val="0"/>
                <w:sz w:val="21"/>
                <w:szCs w:val="22"/>
              </w:rPr>
              <w:t xml:space="preserve"> </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对违反本办法的行为，由市建管办或者区、县建设行政管理部门按照下列规定予以处罚：</w:t>
            </w:r>
          </w:p>
          <w:p w:rsidR="001B69E4" w:rsidRPr="001E340B" w:rsidRDefault="001B69E4" w:rsidP="00C94CEE">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1184"/>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trHeight w:val="806"/>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w:t>
            </w:r>
            <w:r w:rsidRPr="001E340B">
              <w:rPr>
                <w:rFonts w:eastAsia="仿宋" w:hAnsi="仿宋"/>
                <w:color w:val="000000" w:themeColor="text1"/>
                <w:sz w:val="21"/>
                <w:szCs w:val="22"/>
              </w:rPr>
              <w:t>确保用火作业符合消防技术标准和规范，并保证消防设施的完好、有效</w:t>
            </w:r>
          </w:p>
        </w:tc>
        <w:tc>
          <w:tcPr>
            <w:tcW w:w="3065" w:type="dxa"/>
            <w:vMerge w:val="restart"/>
            <w:vAlign w:val="center"/>
          </w:tcPr>
          <w:p w:rsidR="001B69E4" w:rsidRPr="001E340B" w:rsidRDefault="001B69E4">
            <w:pPr>
              <w:widowControl/>
              <w:adjustRightInd w:val="0"/>
              <w:snapToGrid w:val="0"/>
              <w:spacing w:line="232" w:lineRule="exact"/>
              <w:ind w:firstLineChars="200" w:firstLine="422"/>
              <w:rPr>
                <w:rFonts w:eastAsia="仿宋"/>
                <w:color w:val="000000" w:themeColor="text1"/>
                <w:sz w:val="21"/>
                <w:szCs w:val="22"/>
              </w:rPr>
            </w:pPr>
            <w:r w:rsidRPr="001E340B">
              <w:rPr>
                <w:rFonts w:eastAsia="仿宋" w:hAnsi="仿宋" w:cs="宋体" w:hint="eastAsia"/>
                <w:b/>
                <w:bCs/>
                <w:color w:val="000000" w:themeColor="text1"/>
                <w:kern w:val="0"/>
                <w:sz w:val="21"/>
                <w:szCs w:val="22"/>
              </w:rPr>
              <w:t>《上海市建设工程施工安全监督管理办法》第十六条第（二）项</w:t>
            </w:r>
            <w:r w:rsidRPr="001E340B">
              <w:rPr>
                <w:rFonts w:eastAsia="仿宋" w:cs="宋体" w:hint="eastAsia"/>
                <w:b/>
                <w:bCs/>
                <w:color w:val="000000" w:themeColor="text1"/>
                <w:kern w:val="0"/>
                <w:sz w:val="21"/>
                <w:szCs w:val="22"/>
              </w:rPr>
              <w:t xml:space="preserve"> </w:t>
            </w:r>
            <w:r w:rsidRPr="001E340B">
              <w:rPr>
                <w:rFonts w:eastAsia="仿宋" w:hAnsi="仿宋"/>
                <w:color w:val="000000" w:themeColor="text1"/>
                <w:sz w:val="21"/>
                <w:szCs w:val="22"/>
              </w:rPr>
              <w:t>施工单位应当遵守施工现场电气安全保护和防火安全的有关规定，并达到下列要求：</w:t>
            </w:r>
          </w:p>
          <w:p w:rsidR="001B69E4" w:rsidRPr="001E340B" w:rsidRDefault="001B69E4">
            <w:pPr>
              <w:widowControl/>
              <w:adjustRightInd w:val="0"/>
              <w:snapToGrid w:val="0"/>
              <w:spacing w:line="232" w:lineRule="exact"/>
              <w:ind w:firstLineChars="200" w:firstLine="420"/>
              <w:rPr>
                <w:rFonts w:eastAsia="仿宋"/>
                <w:color w:val="000000" w:themeColor="text1"/>
                <w:sz w:val="21"/>
                <w:szCs w:val="22"/>
              </w:rPr>
            </w:pPr>
            <w:r w:rsidRPr="001E340B">
              <w:rPr>
                <w:rFonts w:eastAsia="仿宋" w:hAnsi="仿宋"/>
                <w:color w:val="000000" w:themeColor="text1"/>
                <w:sz w:val="21"/>
                <w:szCs w:val="22"/>
              </w:rPr>
              <w:t>（二）确保用火作业符合消防技术标准和规范，并保证消防设施的完好、有效。</w:t>
            </w:r>
          </w:p>
        </w:tc>
        <w:tc>
          <w:tcPr>
            <w:tcW w:w="2857" w:type="dxa"/>
            <w:vMerge w:val="restart"/>
            <w:vAlign w:val="center"/>
          </w:tcPr>
          <w:p w:rsidR="001B69E4" w:rsidRPr="001E340B" w:rsidRDefault="001B69E4" w:rsidP="00C94CEE">
            <w:pPr>
              <w:widowControl/>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《上海市建设工程施工安全监督管理办法》第二十四条第二款第（三）项</w:t>
            </w:r>
            <w:r w:rsidRPr="001E340B">
              <w:rPr>
                <w:rFonts w:eastAsia="仿宋" w:hAnsi="仿宋" w:hint="eastAsia"/>
                <w:b/>
                <w:color w:val="000000" w:themeColor="text1"/>
                <w:sz w:val="21"/>
                <w:szCs w:val="22"/>
              </w:rPr>
              <w:t xml:space="preserve"> </w:t>
            </w:r>
            <w:r w:rsidRPr="001E340B">
              <w:rPr>
                <w:rFonts w:eastAsia="仿宋" w:hAnsi="仿宋"/>
                <w:color w:val="000000" w:themeColor="text1"/>
                <w:sz w:val="21"/>
                <w:szCs w:val="22"/>
              </w:rPr>
              <w:t>对违反本办法的行为，由市建管办或者区、县建设行政管理部门按照下列规定予以处罚：</w:t>
            </w:r>
          </w:p>
          <w:p w:rsidR="001B69E4" w:rsidRPr="001E340B" w:rsidRDefault="001B69E4" w:rsidP="00C94CEE">
            <w:pPr>
              <w:widowControl/>
              <w:adjustRightInd w:val="0"/>
              <w:snapToGrid w:val="0"/>
              <w:spacing w:line="232"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（三）</w:t>
            </w:r>
            <w:r w:rsidRPr="001E340B">
              <w:rPr>
                <w:rFonts w:eastAsia="仿宋" w:hAnsi="仿宋"/>
                <w:color w:val="000000" w:themeColor="text1"/>
                <w:sz w:val="21"/>
                <w:szCs w:val="22"/>
              </w:rPr>
              <w:t>违反第十四条、第十五条、第十六条的，责令其限期改正，并可处以</w:t>
            </w:r>
            <w:r w:rsidRPr="001E340B">
              <w:rPr>
                <w:rFonts w:eastAsia="仿宋"/>
                <w:color w:val="000000" w:themeColor="text1"/>
                <w:sz w:val="21"/>
                <w:szCs w:val="22"/>
              </w:rPr>
              <w:t>3000</w:t>
            </w:r>
            <w:r w:rsidRPr="001E340B">
              <w:rPr>
                <w:rFonts w:eastAsia="仿宋" w:hAnsi="仿宋"/>
                <w:color w:val="000000" w:themeColor="text1"/>
                <w:sz w:val="21"/>
                <w:szCs w:val="22"/>
              </w:rPr>
              <w:t>元以上</w:t>
            </w:r>
            <w:r w:rsidRPr="001E340B">
              <w:rPr>
                <w:rFonts w:eastAsia="仿宋"/>
                <w:color w:val="000000" w:themeColor="text1"/>
                <w:sz w:val="21"/>
                <w:szCs w:val="22"/>
              </w:rPr>
              <w:t>3</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违反一般</w:t>
            </w:r>
            <w:r w:rsidRPr="001E340B">
              <w:rPr>
                <w:rFonts w:eastAsia="仿宋" w:hAnsi="仿宋" w:cs="宋体"/>
                <w:bCs/>
                <w:color w:val="000000" w:themeColor="text1"/>
                <w:kern w:val="0"/>
                <w:sz w:val="21"/>
                <w:szCs w:val="22"/>
              </w:rPr>
              <w:t>标准</w:t>
            </w:r>
            <w:r w:rsidRPr="001E340B">
              <w:rPr>
                <w:rFonts w:eastAsia="仿宋" w:hAnsi="仿宋" w:cs="宋体" w:hint="eastAsia"/>
                <w:bCs/>
                <w:color w:val="000000" w:themeColor="text1"/>
                <w:kern w:val="0"/>
                <w:sz w:val="21"/>
                <w:szCs w:val="22"/>
              </w:rPr>
              <w:t>、规定要求。</w:t>
            </w:r>
          </w:p>
        </w:tc>
        <w:tc>
          <w:tcPr>
            <w:tcW w:w="2525" w:type="dxa"/>
            <w:vAlign w:val="center"/>
          </w:tcPr>
          <w:p w:rsidR="001B69E4" w:rsidRPr="001E340B" w:rsidRDefault="001B69E4">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845"/>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32"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违反强制性标准要求</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830"/>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32"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发生安全事故。</w:t>
            </w:r>
          </w:p>
        </w:tc>
        <w:tc>
          <w:tcPr>
            <w:tcW w:w="2525" w:type="dxa"/>
            <w:vAlign w:val="center"/>
          </w:tcPr>
          <w:p w:rsidR="001B69E4" w:rsidRPr="001E340B" w:rsidRDefault="001B69E4">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万元的罚款。</w:t>
            </w:r>
          </w:p>
        </w:tc>
      </w:tr>
      <w:tr w:rsidR="001B69E4" w:rsidRPr="001E340B">
        <w:trPr>
          <w:jc w:val="center"/>
        </w:trPr>
        <w:tc>
          <w:tcPr>
            <w:tcW w:w="703" w:type="dxa"/>
            <w:vMerge w:val="restart"/>
            <w:vAlign w:val="center"/>
          </w:tcPr>
          <w:p w:rsidR="001B69E4" w:rsidRPr="001E340B" w:rsidRDefault="001B69E4" w:rsidP="000364A7">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w:t>
            </w:r>
            <w:r w:rsidR="000364A7" w:rsidRPr="001E340B">
              <w:rPr>
                <w:rFonts w:eastAsia="仿宋" w:hint="eastAsia"/>
                <w:color w:val="000000" w:themeColor="text1"/>
                <w:sz w:val="21"/>
                <w:szCs w:val="22"/>
              </w:rPr>
              <w:t>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安排未接受过安全教育、技术</w:t>
            </w:r>
            <w:r w:rsidRPr="001E340B">
              <w:rPr>
                <w:rFonts w:eastAsia="仿宋" w:hAnsi="仿宋" w:cs="宋体"/>
                <w:bCs/>
                <w:color w:val="000000" w:themeColor="text1"/>
                <w:kern w:val="0"/>
                <w:sz w:val="21"/>
                <w:szCs w:val="22"/>
              </w:rPr>
              <w:lastRenderedPageBreak/>
              <w:t>培训并经考核合格的施工人员上岗作业</w:t>
            </w:r>
          </w:p>
        </w:tc>
        <w:tc>
          <w:tcPr>
            <w:tcW w:w="3065" w:type="dxa"/>
            <w:vMerge w:val="restart"/>
            <w:vAlign w:val="center"/>
          </w:tcPr>
          <w:p w:rsidR="001B69E4" w:rsidRPr="001E340B" w:rsidRDefault="001B69E4">
            <w:pPr>
              <w:widowControl/>
              <w:adjustRightInd w:val="0"/>
              <w:snapToGrid w:val="0"/>
              <w:spacing w:line="232"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lastRenderedPageBreak/>
              <w:t>《上海市建设工程施工安全监督管理办法》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第八条第二款</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施工单位不得安排未接受过</w:t>
            </w:r>
            <w:r w:rsidRPr="001E340B">
              <w:rPr>
                <w:rFonts w:eastAsia="仿宋" w:hAnsi="仿宋" w:cs="宋体"/>
                <w:bCs/>
                <w:color w:val="000000" w:themeColor="text1"/>
                <w:kern w:val="0"/>
                <w:sz w:val="21"/>
                <w:szCs w:val="22"/>
              </w:rPr>
              <w:lastRenderedPageBreak/>
              <w:t>安全教育、技术培训并经考核合格的施工人员上岗作业。</w:t>
            </w:r>
          </w:p>
        </w:tc>
        <w:tc>
          <w:tcPr>
            <w:tcW w:w="2857" w:type="dxa"/>
            <w:vMerge w:val="restart"/>
            <w:vAlign w:val="center"/>
          </w:tcPr>
          <w:p w:rsidR="001B69E4" w:rsidRPr="001E340B" w:rsidRDefault="001B69E4">
            <w:pPr>
              <w:adjustRightInd w:val="0"/>
              <w:snapToGrid w:val="0"/>
              <w:spacing w:line="232" w:lineRule="exact"/>
              <w:ind w:firstLineChars="200" w:firstLine="422"/>
              <w:rPr>
                <w:rFonts w:eastAsia="仿宋"/>
                <w:color w:val="000000" w:themeColor="text1"/>
                <w:sz w:val="21"/>
                <w:szCs w:val="22"/>
              </w:rPr>
            </w:pPr>
            <w:r w:rsidRPr="001E340B">
              <w:rPr>
                <w:rFonts w:eastAsia="仿宋" w:hAnsi="仿宋" w:cs="宋体" w:hint="eastAsia"/>
                <w:b/>
                <w:bCs/>
                <w:color w:val="000000" w:themeColor="text1"/>
                <w:kern w:val="0"/>
                <w:sz w:val="21"/>
                <w:szCs w:val="22"/>
              </w:rPr>
              <w:lastRenderedPageBreak/>
              <w:t>《上海市建设工程施工安全监督管理办法》第二十四条第二款第（一）项</w:t>
            </w:r>
            <w:r w:rsidRPr="001E340B">
              <w:rPr>
                <w:rFonts w:eastAsia="仿宋" w:hAnsi="仿宋" w:cs="宋体" w:hint="eastAsia"/>
                <w:b/>
                <w:bCs/>
                <w:color w:val="000000" w:themeColor="text1"/>
                <w:kern w:val="0"/>
                <w:sz w:val="21"/>
                <w:szCs w:val="22"/>
              </w:rPr>
              <w:t xml:space="preserve"> </w:t>
            </w:r>
            <w:r w:rsidRPr="001E340B">
              <w:rPr>
                <w:rFonts w:eastAsia="仿宋" w:hint="eastAsia"/>
                <w:color w:val="000000" w:themeColor="text1"/>
                <w:sz w:val="21"/>
                <w:szCs w:val="22"/>
              </w:rPr>
              <w:t>对违反</w:t>
            </w:r>
            <w:r w:rsidRPr="001E340B">
              <w:rPr>
                <w:rFonts w:eastAsia="仿宋" w:hint="eastAsia"/>
                <w:color w:val="000000" w:themeColor="text1"/>
                <w:sz w:val="21"/>
                <w:szCs w:val="22"/>
              </w:rPr>
              <w:lastRenderedPageBreak/>
              <w:t>本办法的行为，由市建管办或者区、县建设行政管理部门按照下列规定予以处罚：</w:t>
            </w:r>
          </w:p>
          <w:p w:rsidR="001B69E4" w:rsidRPr="001E340B" w:rsidRDefault="001B69E4">
            <w:pPr>
              <w:adjustRightInd w:val="0"/>
              <w:snapToGrid w:val="0"/>
              <w:spacing w:line="232" w:lineRule="exact"/>
              <w:ind w:firstLineChars="200" w:firstLine="420"/>
              <w:rPr>
                <w:rFonts w:eastAsia="仿宋" w:cs="宋体"/>
                <w:bCs/>
                <w:color w:val="000000" w:themeColor="text1"/>
                <w:kern w:val="0"/>
                <w:sz w:val="21"/>
                <w:szCs w:val="22"/>
              </w:rPr>
            </w:pPr>
            <w:r w:rsidRPr="001E340B">
              <w:rPr>
                <w:rFonts w:eastAsia="仿宋" w:hint="eastAsia"/>
                <w:color w:val="000000" w:themeColor="text1"/>
                <w:sz w:val="21"/>
                <w:szCs w:val="22"/>
              </w:rPr>
              <w:t xml:space="preserve"> </w:t>
            </w:r>
            <w:r w:rsidR="00B550D1" w:rsidRPr="001E340B">
              <w:rPr>
                <w:rFonts w:eastAsia="仿宋" w:hint="eastAsia"/>
                <w:color w:val="000000" w:themeColor="text1"/>
                <w:sz w:val="21"/>
                <w:szCs w:val="22"/>
              </w:rPr>
              <w:t>（一）</w:t>
            </w:r>
            <w:r w:rsidRPr="001E340B">
              <w:rPr>
                <w:rFonts w:eastAsia="仿宋" w:hint="eastAsia"/>
                <w:color w:val="000000" w:themeColor="text1"/>
                <w:sz w:val="21"/>
                <w:szCs w:val="22"/>
              </w:rPr>
              <w:t>违反第五条第一款，第六条第一款、第三款，第八条，第九条，第十二条第一款，第十三条，第二十条的，责令其限期改正，并可处以</w:t>
            </w:r>
            <w:r w:rsidRPr="001E340B">
              <w:rPr>
                <w:rFonts w:eastAsia="仿宋" w:hint="eastAsia"/>
                <w:color w:val="000000" w:themeColor="text1"/>
                <w:sz w:val="21"/>
                <w:szCs w:val="22"/>
              </w:rPr>
              <w:t>5000</w:t>
            </w:r>
            <w:r w:rsidRPr="001E340B">
              <w:rPr>
                <w:rFonts w:eastAsia="仿宋" w:hint="eastAsia"/>
                <w:color w:val="000000" w:themeColor="text1"/>
                <w:sz w:val="21"/>
                <w:szCs w:val="22"/>
              </w:rPr>
              <w:t>元以上</w:t>
            </w:r>
            <w:r w:rsidRPr="001E340B">
              <w:rPr>
                <w:rFonts w:eastAsia="仿宋" w:hint="eastAsia"/>
                <w:color w:val="000000" w:themeColor="text1"/>
                <w:sz w:val="21"/>
                <w:szCs w:val="22"/>
              </w:rPr>
              <w:t>5</w:t>
            </w:r>
            <w:r w:rsidRPr="001E340B">
              <w:rPr>
                <w:rFonts w:eastAsia="仿宋" w:hint="eastAsia"/>
                <w:color w:val="000000" w:themeColor="text1"/>
                <w:sz w:val="21"/>
                <w:szCs w:val="22"/>
              </w:rPr>
              <w:t>万元以下的罚款；对负有直接责任的人员予以处分</w:t>
            </w:r>
            <w:r w:rsidRPr="001E340B">
              <w:rPr>
                <w:rFonts w:eastAsia="仿宋" w:hAnsi="仿宋" w:cs="宋体"/>
                <w:bCs/>
                <w:color w:val="000000" w:themeColor="text1"/>
                <w:kern w:val="0"/>
                <w:sz w:val="21"/>
                <w:szCs w:val="22"/>
              </w:rPr>
              <w:t>。</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使用无证人员少于</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人或者占施工人员总数</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以下。</w:t>
            </w:r>
          </w:p>
        </w:tc>
        <w:tc>
          <w:tcPr>
            <w:tcW w:w="2525" w:type="dxa"/>
            <w:vAlign w:val="center"/>
          </w:tcPr>
          <w:p w:rsidR="001B69E4" w:rsidRPr="001E340B" w:rsidRDefault="001B69E4">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891"/>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32"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使用无证人员多于</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人少于</w:t>
            </w:r>
            <w:r w:rsidRPr="001E340B">
              <w:rPr>
                <w:rFonts w:eastAsia="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人或者占施工人员总数</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25%</w:t>
            </w:r>
            <w:r w:rsidRPr="001E340B">
              <w:rPr>
                <w:rFonts w:eastAsia="仿宋" w:hAnsi="仿宋" w:cs="宋体" w:hint="eastAsia"/>
                <w:bCs/>
                <w:color w:val="000000" w:themeColor="text1"/>
                <w:kern w:val="0"/>
                <w:sz w:val="21"/>
                <w:szCs w:val="22"/>
              </w:rPr>
              <w:t>以下。</w:t>
            </w:r>
          </w:p>
        </w:tc>
        <w:tc>
          <w:tcPr>
            <w:tcW w:w="2525" w:type="dxa"/>
            <w:vAlign w:val="center"/>
          </w:tcPr>
          <w:p w:rsidR="001B69E4" w:rsidRPr="001E340B" w:rsidRDefault="001B69E4">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32"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使用无证人员多于</w:t>
            </w:r>
            <w:r w:rsidRPr="001E340B">
              <w:rPr>
                <w:rFonts w:eastAsia="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人或者占施工人员总数</w:t>
            </w:r>
            <w:r w:rsidRPr="001E340B">
              <w:rPr>
                <w:rFonts w:eastAsia="仿宋" w:cs="宋体" w:hint="eastAsia"/>
                <w:bCs/>
                <w:color w:val="000000" w:themeColor="text1"/>
                <w:kern w:val="0"/>
                <w:sz w:val="21"/>
                <w:szCs w:val="22"/>
              </w:rPr>
              <w:t>25%</w:t>
            </w:r>
            <w:r w:rsidRPr="001E340B">
              <w:rPr>
                <w:rFonts w:eastAsia="仿宋" w:hAnsi="仿宋" w:cs="宋体" w:hint="eastAsia"/>
                <w:bCs/>
                <w:color w:val="000000" w:themeColor="text1"/>
                <w:kern w:val="0"/>
                <w:sz w:val="21"/>
                <w:szCs w:val="22"/>
              </w:rPr>
              <w:t>以上。</w:t>
            </w:r>
          </w:p>
        </w:tc>
        <w:tc>
          <w:tcPr>
            <w:tcW w:w="2525" w:type="dxa"/>
            <w:vAlign w:val="center"/>
          </w:tcPr>
          <w:p w:rsidR="001B69E4" w:rsidRPr="001E340B" w:rsidRDefault="001B69E4">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责令限期改正，并可处以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万元以下的罚款。</w:t>
            </w:r>
          </w:p>
        </w:tc>
      </w:tr>
      <w:tr w:rsidR="000364A7" w:rsidRPr="001E340B" w:rsidTr="000B7CDA">
        <w:trPr>
          <w:trHeight w:val="434"/>
          <w:jc w:val="center"/>
        </w:trPr>
        <w:tc>
          <w:tcPr>
            <w:tcW w:w="703" w:type="dxa"/>
            <w:vMerge w:val="restart"/>
            <w:vAlign w:val="center"/>
          </w:tcPr>
          <w:p w:rsidR="000364A7" w:rsidRPr="001E340B" w:rsidRDefault="000364A7" w:rsidP="000364A7">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53</w:t>
            </w:r>
          </w:p>
        </w:tc>
        <w:tc>
          <w:tcPr>
            <w:tcW w:w="1111" w:type="dxa"/>
            <w:vMerge w:val="restart"/>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0364A7" w:rsidRPr="001E340B" w:rsidRDefault="000364A7" w:rsidP="000B7CDA">
            <w:pPr>
              <w:widowControl/>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施工现场安全生产管理人员配备不符合规定</w:t>
            </w:r>
          </w:p>
        </w:tc>
        <w:tc>
          <w:tcPr>
            <w:tcW w:w="3065" w:type="dxa"/>
            <w:vMerge w:val="restart"/>
            <w:vAlign w:val="center"/>
          </w:tcPr>
          <w:p w:rsidR="000364A7" w:rsidRPr="001E340B" w:rsidRDefault="000364A7" w:rsidP="000B7CDA">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《中华人民共和国安全生产法》第二十一条第一款</w:t>
            </w:r>
            <w:r w:rsidRPr="001E340B">
              <w:rPr>
                <w:rFonts w:eastAsia="仿宋" w:hint="eastAsia"/>
                <w:b/>
                <w:color w:val="000000" w:themeColor="text1"/>
                <w:sz w:val="21"/>
                <w:szCs w:val="22"/>
              </w:rPr>
              <w:t xml:space="preserve"> </w:t>
            </w:r>
            <w:r w:rsidRPr="001E340B">
              <w:rPr>
                <w:rFonts w:eastAsia="仿宋" w:hint="eastAsia"/>
                <w:color w:val="000000" w:themeColor="text1"/>
                <w:sz w:val="21"/>
                <w:szCs w:val="22"/>
              </w:rPr>
              <w:t> </w:t>
            </w:r>
            <w:r w:rsidRPr="001E340B">
              <w:rPr>
                <w:rFonts w:eastAsia="仿宋" w:hAnsi="仿宋" w:hint="eastAsia"/>
                <w:color w:val="000000" w:themeColor="text1"/>
                <w:sz w:val="21"/>
                <w:szCs w:val="22"/>
              </w:rPr>
              <w:t>矿山、金属冶炼、建筑施工、道路运输单位和危险物品的生产、经营、储存单位，应当设置安全生产管理机构或者配备专职安全生产管理人员。</w:t>
            </w:r>
          </w:p>
        </w:tc>
        <w:tc>
          <w:tcPr>
            <w:tcW w:w="2857" w:type="dxa"/>
            <w:vMerge w:val="restart"/>
            <w:vAlign w:val="center"/>
          </w:tcPr>
          <w:p w:rsidR="000364A7" w:rsidRPr="001E340B" w:rsidRDefault="000364A7" w:rsidP="000B7CDA">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《中华人民共和国安全生产法》第九十四条第（一）项</w:t>
            </w:r>
            <w:r w:rsidRPr="001E340B">
              <w:rPr>
                <w:rFonts w:eastAsia="仿宋" w:hint="eastAsia"/>
                <w:color w:val="000000" w:themeColor="text1"/>
                <w:sz w:val="21"/>
                <w:szCs w:val="22"/>
              </w:rPr>
              <w:t> </w:t>
            </w:r>
            <w:r w:rsidRPr="001E340B">
              <w:rPr>
                <w:rFonts w:eastAsia="仿宋" w:hAnsi="仿宋" w:hint="eastAsia"/>
                <w:color w:val="000000" w:themeColor="text1"/>
                <w:sz w:val="21"/>
                <w:szCs w:val="2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0364A7" w:rsidRPr="001E340B" w:rsidRDefault="000364A7" w:rsidP="000B7CDA">
            <w:pPr>
              <w:adjustRightInd w:val="0"/>
              <w:snapToGrid w:val="0"/>
              <w:spacing w:line="232"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（一）未按照规定设置安全生产管理机构或者配备安全生产管理人员的；</w:t>
            </w:r>
          </w:p>
        </w:tc>
        <w:tc>
          <w:tcPr>
            <w:tcW w:w="1121" w:type="dxa"/>
            <w:vMerge w:val="restart"/>
            <w:vAlign w:val="center"/>
          </w:tcPr>
          <w:p w:rsidR="000364A7" w:rsidRPr="001E340B" w:rsidRDefault="000364A7" w:rsidP="000B7CDA">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配备人员少于规定人数。</w:t>
            </w:r>
          </w:p>
        </w:tc>
        <w:tc>
          <w:tcPr>
            <w:tcW w:w="2525" w:type="dxa"/>
            <w:vAlign w:val="center"/>
          </w:tcPr>
          <w:p w:rsidR="000364A7" w:rsidRPr="001E340B" w:rsidRDefault="000364A7" w:rsidP="000B7CDA">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责令限期改正，每少</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人可处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万元的罚款，罚款总额最高不超过</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w:t>
            </w:r>
          </w:p>
        </w:tc>
      </w:tr>
      <w:tr w:rsidR="000364A7" w:rsidRPr="001E340B" w:rsidTr="000B7CDA">
        <w:trPr>
          <w:jc w:val="center"/>
        </w:trPr>
        <w:tc>
          <w:tcPr>
            <w:tcW w:w="703"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364A7" w:rsidRPr="001E340B" w:rsidRDefault="000364A7"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364A7" w:rsidRPr="001E340B" w:rsidRDefault="000364A7" w:rsidP="000B7CDA">
            <w:pPr>
              <w:widowControl/>
              <w:adjustRightInd w:val="0"/>
              <w:snapToGrid w:val="0"/>
              <w:spacing w:line="232" w:lineRule="exact"/>
              <w:rPr>
                <w:rFonts w:eastAsia="仿宋"/>
                <w:color w:val="000000" w:themeColor="text1"/>
                <w:sz w:val="21"/>
                <w:szCs w:val="22"/>
              </w:rPr>
            </w:pPr>
          </w:p>
        </w:tc>
        <w:tc>
          <w:tcPr>
            <w:tcW w:w="3065"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2857"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1121" w:type="dxa"/>
            <w:vMerge/>
            <w:vAlign w:val="center"/>
          </w:tcPr>
          <w:p w:rsidR="000364A7" w:rsidRPr="001E340B" w:rsidRDefault="000364A7" w:rsidP="000B7CDA">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逾期未改正</w:t>
            </w:r>
            <w:r w:rsidRPr="001E340B">
              <w:rPr>
                <w:rFonts w:eastAsia="仿宋" w:hAnsi="仿宋" w:cs="宋体" w:hint="eastAsia"/>
                <w:bCs/>
                <w:color w:val="000000" w:themeColor="text1"/>
                <w:kern w:val="0"/>
                <w:sz w:val="21"/>
                <w:szCs w:val="22"/>
              </w:rPr>
              <w:t>。</w:t>
            </w:r>
          </w:p>
        </w:tc>
        <w:tc>
          <w:tcPr>
            <w:tcW w:w="2525" w:type="dxa"/>
            <w:vAlign w:val="center"/>
          </w:tcPr>
          <w:p w:rsidR="000364A7" w:rsidRPr="001E340B" w:rsidRDefault="000364A7" w:rsidP="000B7CDA">
            <w:pPr>
              <w:adjustRightInd w:val="0"/>
              <w:snapToGrid w:val="0"/>
              <w:spacing w:line="232" w:lineRule="exact"/>
              <w:rPr>
                <w:rFonts w:eastAsia="仿宋"/>
                <w:color w:val="000000" w:themeColor="text1"/>
                <w:sz w:val="21"/>
                <w:szCs w:val="22"/>
              </w:rPr>
            </w:pPr>
            <w:r w:rsidRPr="001E340B">
              <w:rPr>
                <w:rFonts w:eastAsia="仿宋" w:hAnsi="仿宋" w:hint="eastAsia"/>
                <w:color w:val="000000" w:themeColor="text1"/>
                <w:sz w:val="21"/>
                <w:szCs w:val="22"/>
              </w:rPr>
              <w:t>责令停业整顿，并处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万元以下的罚款。</w:t>
            </w:r>
          </w:p>
        </w:tc>
      </w:tr>
      <w:tr w:rsidR="000364A7" w:rsidRPr="001E340B" w:rsidTr="000B7CDA">
        <w:trPr>
          <w:jc w:val="center"/>
        </w:trPr>
        <w:tc>
          <w:tcPr>
            <w:tcW w:w="703" w:type="dxa"/>
            <w:vMerge/>
          </w:tcPr>
          <w:p w:rsidR="000364A7" w:rsidRPr="001E340B" w:rsidRDefault="000364A7" w:rsidP="000B7CDA">
            <w:pPr>
              <w:adjustRightInd w:val="0"/>
              <w:snapToGrid w:val="0"/>
              <w:spacing w:line="240" w:lineRule="exact"/>
              <w:rPr>
                <w:rFonts w:eastAsia="仿宋"/>
                <w:b/>
                <w:color w:val="000000" w:themeColor="text1"/>
                <w:sz w:val="21"/>
                <w:szCs w:val="22"/>
              </w:rPr>
            </w:pPr>
          </w:p>
        </w:tc>
        <w:tc>
          <w:tcPr>
            <w:tcW w:w="1111" w:type="dxa"/>
            <w:vMerge/>
          </w:tcPr>
          <w:p w:rsidR="000364A7" w:rsidRPr="001E340B" w:rsidRDefault="000364A7" w:rsidP="000B7CDA">
            <w:pPr>
              <w:adjustRightInd w:val="0"/>
              <w:snapToGrid w:val="0"/>
              <w:spacing w:line="240" w:lineRule="exact"/>
              <w:rPr>
                <w:rFonts w:eastAsia="仿宋"/>
                <w:b/>
                <w:color w:val="000000" w:themeColor="text1"/>
                <w:sz w:val="21"/>
                <w:szCs w:val="22"/>
              </w:rPr>
            </w:pPr>
          </w:p>
        </w:tc>
        <w:tc>
          <w:tcPr>
            <w:tcW w:w="1220" w:type="dxa"/>
            <w:vMerge/>
            <w:vAlign w:val="center"/>
          </w:tcPr>
          <w:p w:rsidR="000364A7" w:rsidRPr="001E340B" w:rsidRDefault="000364A7" w:rsidP="000B7CDA">
            <w:pPr>
              <w:adjustRightInd w:val="0"/>
              <w:snapToGrid w:val="0"/>
              <w:spacing w:line="232" w:lineRule="exact"/>
              <w:rPr>
                <w:rFonts w:eastAsia="仿宋"/>
                <w:b/>
                <w:color w:val="000000" w:themeColor="text1"/>
                <w:sz w:val="21"/>
                <w:szCs w:val="22"/>
              </w:rPr>
            </w:pPr>
          </w:p>
        </w:tc>
        <w:tc>
          <w:tcPr>
            <w:tcW w:w="3065"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2857"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1121" w:type="dxa"/>
            <w:vMerge/>
            <w:vAlign w:val="center"/>
          </w:tcPr>
          <w:p w:rsidR="000364A7" w:rsidRPr="001E340B" w:rsidRDefault="000364A7" w:rsidP="000B7CDA">
            <w:pPr>
              <w:adjustRightInd w:val="0"/>
              <w:snapToGrid w:val="0"/>
              <w:spacing w:line="240" w:lineRule="exact"/>
              <w:rPr>
                <w:rFonts w:eastAsia="仿宋"/>
                <w:b/>
                <w:color w:val="000000" w:themeColor="text1"/>
                <w:sz w:val="21"/>
                <w:szCs w:val="22"/>
              </w:rPr>
            </w:pP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逾期未改正，</w:t>
            </w:r>
            <w:r w:rsidRPr="001E340B">
              <w:rPr>
                <w:rFonts w:eastAsia="仿宋" w:hAnsi="仿宋" w:cs="宋体" w:hint="eastAsia"/>
                <w:bCs/>
                <w:color w:val="000000" w:themeColor="text1"/>
                <w:kern w:val="0"/>
                <w:sz w:val="21"/>
                <w:szCs w:val="22"/>
              </w:rPr>
              <w:t>发生安全事故。</w:t>
            </w:r>
          </w:p>
        </w:tc>
        <w:tc>
          <w:tcPr>
            <w:tcW w:w="2525" w:type="dxa"/>
            <w:vAlign w:val="center"/>
          </w:tcPr>
          <w:p w:rsidR="000364A7" w:rsidRPr="001E340B" w:rsidRDefault="000364A7" w:rsidP="000B7CDA">
            <w:pPr>
              <w:adjustRightInd w:val="0"/>
              <w:snapToGrid w:val="0"/>
              <w:spacing w:line="232" w:lineRule="exact"/>
              <w:rPr>
                <w:rFonts w:eastAsia="仿宋"/>
                <w:color w:val="000000" w:themeColor="text1"/>
                <w:sz w:val="21"/>
                <w:szCs w:val="22"/>
              </w:rPr>
            </w:pPr>
            <w:r w:rsidRPr="001E340B">
              <w:rPr>
                <w:rFonts w:eastAsia="仿宋" w:hAnsi="仿宋" w:hint="eastAsia"/>
                <w:color w:val="000000" w:themeColor="text1"/>
                <w:sz w:val="21"/>
                <w:szCs w:val="22"/>
              </w:rPr>
              <w:t>责令停业整顿，并处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万元的罚款。</w:t>
            </w:r>
          </w:p>
        </w:tc>
      </w:tr>
      <w:tr w:rsidR="000364A7" w:rsidRPr="001E340B" w:rsidTr="000B7CDA">
        <w:trPr>
          <w:trHeight w:val="642"/>
          <w:jc w:val="center"/>
        </w:trPr>
        <w:tc>
          <w:tcPr>
            <w:tcW w:w="703" w:type="dxa"/>
            <w:vMerge/>
          </w:tcPr>
          <w:p w:rsidR="000364A7" w:rsidRPr="001E340B" w:rsidRDefault="000364A7" w:rsidP="000B7CDA">
            <w:pPr>
              <w:adjustRightInd w:val="0"/>
              <w:snapToGrid w:val="0"/>
              <w:spacing w:line="240" w:lineRule="exact"/>
              <w:rPr>
                <w:rFonts w:eastAsia="仿宋"/>
                <w:b/>
                <w:color w:val="000000" w:themeColor="text1"/>
                <w:sz w:val="21"/>
                <w:szCs w:val="22"/>
              </w:rPr>
            </w:pPr>
          </w:p>
        </w:tc>
        <w:tc>
          <w:tcPr>
            <w:tcW w:w="1111" w:type="dxa"/>
            <w:vMerge/>
          </w:tcPr>
          <w:p w:rsidR="000364A7" w:rsidRPr="001E340B" w:rsidRDefault="000364A7" w:rsidP="000B7CDA">
            <w:pPr>
              <w:adjustRightInd w:val="0"/>
              <w:snapToGrid w:val="0"/>
              <w:spacing w:line="240" w:lineRule="exact"/>
              <w:rPr>
                <w:rFonts w:eastAsia="仿宋"/>
                <w:b/>
                <w:color w:val="000000" w:themeColor="text1"/>
                <w:sz w:val="21"/>
                <w:szCs w:val="22"/>
              </w:rPr>
            </w:pPr>
          </w:p>
        </w:tc>
        <w:tc>
          <w:tcPr>
            <w:tcW w:w="1220" w:type="dxa"/>
            <w:vMerge/>
            <w:vAlign w:val="center"/>
          </w:tcPr>
          <w:p w:rsidR="000364A7" w:rsidRPr="001E340B" w:rsidRDefault="000364A7" w:rsidP="000B7CDA">
            <w:pPr>
              <w:adjustRightInd w:val="0"/>
              <w:snapToGrid w:val="0"/>
              <w:spacing w:line="232" w:lineRule="exact"/>
              <w:rPr>
                <w:rFonts w:eastAsia="仿宋"/>
                <w:b/>
                <w:color w:val="000000" w:themeColor="text1"/>
                <w:sz w:val="21"/>
                <w:szCs w:val="22"/>
              </w:rPr>
            </w:pPr>
          </w:p>
        </w:tc>
        <w:tc>
          <w:tcPr>
            <w:tcW w:w="3065"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2857" w:type="dxa"/>
            <w:vMerge/>
            <w:vAlign w:val="center"/>
          </w:tcPr>
          <w:p w:rsidR="000364A7" w:rsidRPr="001E340B" w:rsidRDefault="000364A7" w:rsidP="000B7CDA">
            <w:pPr>
              <w:adjustRightInd w:val="0"/>
              <w:snapToGrid w:val="0"/>
              <w:spacing w:line="232" w:lineRule="exact"/>
              <w:ind w:firstLineChars="200" w:firstLine="422"/>
              <w:rPr>
                <w:rFonts w:eastAsia="仿宋"/>
                <w:b/>
                <w:color w:val="000000" w:themeColor="text1"/>
                <w:sz w:val="21"/>
                <w:szCs w:val="22"/>
              </w:rPr>
            </w:pPr>
          </w:p>
        </w:tc>
        <w:tc>
          <w:tcPr>
            <w:tcW w:w="1121" w:type="dxa"/>
            <w:vMerge w:val="restart"/>
            <w:vAlign w:val="center"/>
          </w:tcPr>
          <w:p w:rsidR="000364A7" w:rsidRPr="001E340B" w:rsidRDefault="000364A7" w:rsidP="000B7CDA">
            <w:pPr>
              <w:widowControl/>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0364A7" w:rsidRPr="001E340B" w:rsidRDefault="000364A7" w:rsidP="000B7CDA">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逾期未改正</w:t>
            </w:r>
            <w:r w:rsidRPr="001E340B">
              <w:rPr>
                <w:rFonts w:eastAsia="仿宋" w:hAnsi="仿宋" w:cs="宋体" w:hint="eastAsia"/>
                <w:bCs/>
                <w:color w:val="000000" w:themeColor="text1"/>
                <w:kern w:val="0"/>
                <w:sz w:val="21"/>
                <w:szCs w:val="22"/>
              </w:rPr>
              <w:t>。</w:t>
            </w:r>
          </w:p>
        </w:tc>
        <w:tc>
          <w:tcPr>
            <w:tcW w:w="2525" w:type="dxa"/>
            <w:vAlign w:val="center"/>
          </w:tcPr>
          <w:p w:rsidR="000364A7" w:rsidRPr="001E340B" w:rsidRDefault="000364A7" w:rsidP="000B7CDA">
            <w:pPr>
              <w:adjustRightInd w:val="0"/>
              <w:snapToGrid w:val="0"/>
              <w:spacing w:line="232"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0364A7" w:rsidRPr="001E340B" w:rsidTr="000B7CDA">
        <w:trPr>
          <w:jc w:val="center"/>
        </w:trPr>
        <w:tc>
          <w:tcPr>
            <w:tcW w:w="703" w:type="dxa"/>
            <w:vMerge/>
          </w:tcPr>
          <w:p w:rsidR="000364A7" w:rsidRPr="001E340B" w:rsidRDefault="000364A7" w:rsidP="000B7CDA">
            <w:pPr>
              <w:adjustRightInd w:val="0"/>
              <w:snapToGrid w:val="0"/>
              <w:spacing w:line="240" w:lineRule="exact"/>
              <w:rPr>
                <w:rFonts w:eastAsia="仿宋"/>
                <w:color w:val="000000" w:themeColor="text1"/>
                <w:sz w:val="21"/>
              </w:rPr>
            </w:pPr>
          </w:p>
        </w:tc>
        <w:tc>
          <w:tcPr>
            <w:tcW w:w="1111" w:type="dxa"/>
            <w:vMerge/>
          </w:tcPr>
          <w:p w:rsidR="000364A7" w:rsidRPr="001E340B" w:rsidRDefault="000364A7" w:rsidP="000B7CDA">
            <w:pPr>
              <w:adjustRightInd w:val="0"/>
              <w:snapToGrid w:val="0"/>
              <w:spacing w:line="240" w:lineRule="exact"/>
              <w:rPr>
                <w:rFonts w:eastAsia="仿宋"/>
                <w:color w:val="000000" w:themeColor="text1"/>
                <w:sz w:val="21"/>
              </w:rPr>
            </w:pPr>
          </w:p>
        </w:tc>
        <w:tc>
          <w:tcPr>
            <w:tcW w:w="1220" w:type="dxa"/>
            <w:vMerge/>
            <w:vAlign w:val="center"/>
          </w:tcPr>
          <w:p w:rsidR="000364A7" w:rsidRPr="001E340B" w:rsidRDefault="000364A7" w:rsidP="000B7CDA">
            <w:pPr>
              <w:adjustRightInd w:val="0"/>
              <w:snapToGrid w:val="0"/>
              <w:spacing w:line="232" w:lineRule="exact"/>
              <w:rPr>
                <w:rFonts w:eastAsia="仿宋"/>
                <w:color w:val="000000" w:themeColor="text1"/>
                <w:sz w:val="21"/>
              </w:rPr>
            </w:pPr>
          </w:p>
        </w:tc>
        <w:tc>
          <w:tcPr>
            <w:tcW w:w="3065" w:type="dxa"/>
            <w:vMerge/>
            <w:vAlign w:val="center"/>
          </w:tcPr>
          <w:p w:rsidR="000364A7" w:rsidRPr="001E340B" w:rsidRDefault="000364A7" w:rsidP="000B7CDA">
            <w:pPr>
              <w:adjustRightInd w:val="0"/>
              <w:snapToGrid w:val="0"/>
              <w:spacing w:line="232" w:lineRule="exact"/>
              <w:rPr>
                <w:rFonts w:eastAsia="仿宋"/>
                <w:color w:val="000000" w:themeColor="text1"/>
                <w:sz w:val="21"/>
              </w:rPr>
            </w:pPr>
          </w:p>
        </w:tc>
        <w:tc>
          <w:tcPr>
            <w:tcW w:w="2857" w:type="dxa"/>
            <w:vMerge/>
            <w:vAlign w:val="center"/>
          </w:tcPr>
          <w:p w:rsidR="000364A7" w:rsidRPr="001E340B" w:rsidRDefault="000364A7" w:rsidP="000B7CDA">
            <w:pPr>
              <w:adjustRightInd w:val="0"/>
              <w:snapToGrid w:val="0"/>
              <w:spacing w:line="232" w:lineRule="exact"/>
              <w:rPr>
                <w:rFonts w:eastAsia="仿宋"/>
                <w:color w:val="000000" w:themeColor="text1"/>
                <w:sz w:val="21"/>
              </w:rPr>
            </w:pPr>
          </w:p>
        </w:tc>
        <w:tc>
          <w:tcPr>
            <w:tcW w:w="1121" w:type="dxa"/>
            <w:vMerge/>
            <w:vAlign w:val="center"/>
          </w:tcPr>
          <w:p w:rsidR="000364A7" w:rsidRPr="001E340B" w:rsidRDefault="000364A7" w:rsidP="000B7CDA">
            <w:pPr>
              <w:adjustRightInd w:val="0"/>
              <w:snapToGrid w:val="0"/>
              <w:spacing w:line="240" w:lineRule="exact"/>
              <w:rPr>
                <w:rFonts w:eastAsia="仿宋"/>
                <w:color w:val="000000" w:themeColor="text1"/>
                <w:sz w:val="21"/>
              </w:rPr>
            </w:pPr>
          </w:p>
        </w:tc>
        <w:tc>
          <w:tcPr>
            <w:tcW w:w="2708" w:type="dxa"/>
            <w:gridSpan w:val="2"/>
            <w:vAlign w:val="center"/>
          </w:tcPr>
          <w:p w:rsidR="000364A7" w:rsidRPr="001E340B" w:rsidRDefault="000364A7" w:rsidP="000B7CDA">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0364A7" w:rsidRPr="001E340B" w:rsidRDefault="000364A7" w:rsidP="000B7CDA">
            <w:pPr>
              <w:adjustRightInd w:val="0"/>
              <w:snapToGrid w:val="0"/>
              <w:spacing w:line="232"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万元的罚款。</w:t>
            </w:r>
          </w:p>
        </w:tc>
      </w:tr>
      <w:tr w:rsidR="001B69E4" w:rsidRPr="001E340B">
        <w:trPr>
          <w:jc w:val="center"/>
        </w:trPr>
        <w:tc>
          <w:tcPr>
            <w:tcW w:w="703"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int="eastAsia"/>
                <w:color w:val="000000" w:themeColor="text1"/>
                <w:sz w:val="21"/>
                <w:szCs w:val="22"/>
              </w:rPr>
              <w:t>54</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widowControl/>
              <w:adjustRightInd w:val="0"/>
              <w:snapToGrid w:val="0"/>
              <w:spacing w:line="232" w:lineRule="exact"/>
              <w:jc w:val="left"/>
              <w:rPr>
                <w:rFonts w:eastAsia="仿宋"/>
                <w:color w:val="000000" w:themeColor="text1"/>
                <w:sz w:val="21"/>
                <w:szCs w:val="22"/>
              </w:rPr>
            </w:pPr>
            <w:r w:rsidRPr="001E340B">
              <w:rPr>
                <w:rFonts w:eastAsia="仿宋" w:hAnsi="仿宋" w:hint="eastAsia"/>
                <w:color w:val="000000" w:themeColor="text1"/>
                <w:sz w:val="21"/>
                <w:szCs w:val="22"/>
              </w:rPr>
              <w:t>特种作业人员未按照规定经专门的安全作业培训并取得相应资格，上岗作业</w:t>
            </w:r>
          </w:p>
        </w:tc>
        <w:tc>
          <w:tcPr>
            <w:tcW w:w="3065" w:type="dxa"/>
            <w:vMerge w:val="restart"/>
            <w:vAlign w:val="center"/>
          </w:tcPr>
          <w:p w:rsidR="001B69E4" w:rsidRPr="001E340B" w:rsidRDefault="001B69E4">
            <w:pPr>
              <w:widowControl/>
              <w:adjustRightInd w:val="0"/>
              <w:snapToGrid w:val="0"/>
              <w:spacing w:line="232"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《中华人民共和国安全生产法》</w:t>
            </w:r>
            <w:r w:rsidRPr="001E340B">
              <w:rPr>
                <w:rFonts w:eastAsia="仿宋" w:hAnsi="仿宋" w:cs="宋体" w:hint="eastAsia"/>
                <w:b/>
                <w:bCs/>
                <w:color w:val="000000" w:themeColor="text1"/>
                <w:kern w:val="0"/>
                <w:sz w:val="21"/>
                <w:szCs w:val="22"/>
              </w:rPr>
              <w:t>第二十七条第一款</w:t>
            </w:r>
            <w:r w:rsidRPr="001E340B">
              <w:rPr>
                <w:rFonts w:eastAsia="仿宋" w:cs="宋体" w:hint="eastAsia"/>
                <w:bCs/>
                <w:color w:val="000000" w:themeColor="text1"/>
                <w:kern w:val="0"/>
                <w:sz w:val="21"/>
                <w:szCs w:val="22"/>
              </w:rPr>
              <w:t> </w:t>
            </w:r>
            <w:r w:rsidRPr="001E340B">
              <w:rPr>
                <w:rFonts w:eastAsia="仿宋" w:hAnsi="仿宋" w:cs="宋体" w:hint="eastAsia"/>
                <w:bCs/>
                <w:color w:val="000000" w:themeColor="text1"/>
                <w:kern w:val="0"/>
                <w:sz w:val="21"/>
                <w:szCs w:val="22"/>
              </w:rPr>
              <w:t>生产经营单位的特种作业人员必须按照国家有关规定经专门的安全作业培训，取得相应资格，方可上岗作业。</w:t>
            </w:r>
          </w:p>
        </w:tc>
        <w:tc>
          <w:tcPr>
            <w:tcW w:w="2857" w:type="dxa"/>
            <w:vMerge w:val="restart"/>
            <w:vAlign w:val="center"/>
          </w:tcPr>
          <w:p w:rsidR="001B69E4" w:rsidRPr="001E340B" w:rsidRDefault="001B69E4">
            <w:pPr>
              <w:widowControl/>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《中华人民共和国安全生产法》第九十四条第（七）项</w:t>
            </w:r>
            <w:r w:rsidRPr="001E340B">
              <w:rPr>
                <w:rFonts w:eastAsia="仿宋" w:hint="eastAsia"/>
                <w:color w:val="000000" w:themeColor="text1"/>
                <w:sz w:val="21"/>
                <w:szCs w:val="22"/>
              </w:rPr>
              <w:t> </w:t>
            </w:r>
            <w:r w:rsidRPr="001E340B">
              <w:rPr>
                <w:rFonts w:eastAsia="仿宋" w:hAnsi="仿宋" w:hint="eastAsia"/>
                <w:color w:val="000000" w:themeColor="text1"/>
                <w:sz w:val="21"/>
                <w:szCs w:val="2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1B69E4" w:rsidRPr="001E340B" w:rsidRDefault="001B69E4">
            <w:pPr>
              <w:widowControl/>
              <w:adjustRightInd w:val="0"/>
              <w:snapToGrid w:val="0"/>
              <w:spacing w:line="232"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sz w:val="21"/>
                <w:szCs w:val="22"/>
              </w:rPr>
              <w:t>（七）特种作业人员未按照规定经专门的安全作业培训并取得相应资格，上岗作业的。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责令限期改正，每发现</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人处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千元的罚款，罚款总额最高不超过</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发现使用假证。</w:t>
            </w:r>
          </w:p>
        </w:tc>
        <w:tc>
          <w:tcPr>
            <w:tcW w:w="2525" w:type="dxa"/>
            <w:vAlign w:val="center"/>
          </w:tcPr>
          <w:p w:rsidR="001B69E4" w:rsidRPr="001E340B" w:rsidRDefault="001B69E4">
            <w:pPr>
              <w:adjustRightInd w:val="0"/>
              <w:snapToGrid w:val="0"/>
              <w:spacing w:line="232"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责令限期改正，</w:t>
            </w:r>
            <w:r w:rsidRPr="001E340B">
              <w:rPr>
                <w:rFonts w:eastAsia="仿宋" w:hAnsi="仿宋" w:cs="宋体" w:hint="eastAsia"/>
                <w:bCs/>
                <w:color w:val="000000" w:themeColor="text1"/>
                <w:kern w:val="0"/>
                <w:sz w:val="21"/>
                <w:szCs w:val="22"/>
              </w:rPr>
              <w:t>每张假证</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万元的罚款，罚款总额最高不超过</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逾期未改正</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32" w:lineRule="exact"/>
              <w:rPr>
                <w:rFonts w:eastAsia="仿宋"/>
                <w:color w:val="000000" w:themeColor="text1"/>
                <w:sz w:val="21"/>
                <w:szCs w:val="22"/>
              </w:rPr>
            </w:pPr>
            <w:r w:rsidRPr="001E340B">
              <w:rPr>
                <w:rFonts w:eastAsia="仿宋" w:hAnsi="仿宋" w:hint="eastAsia"/>
                <w:color w:val="000000" w:themeColor="text1"/>
                <w:sz w:val="21"/>
                <w:szCs w:val="22"/>
              </w:rPr>
              <w:t>责令停业整顿，并处</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责令停业整顿，并处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万元的罚款。</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11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逾期未改正</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tcPr>
          <w:p w:rsidR="001B69E4" w:rsidRPr="001E340B" w:rsidRDefault="001B69E4">
            <w:pPr>
              <w:adjustRightInd w:val="0"/>
              <w:snapToGrid w:val="0"/>
              <w:spacing w:line="240" w:lineRule="exact"/>
              <w:rPr>
                <w:rFonts w:eastAsia="仿宋"/>
                <w:color w:val="000000" w:themeColor="text1"/>
                <w:sz w:val="21"/>
              </w:rPr>
            </w:pPr>
          </w:p>
        </w:tc>
        <w:tc>
          <w:tcPr>
            <w:tcW w:w="1111" w:type="dxa"/>
            <w:vMerge/>
          </w:tcPr>
          <w:p w:rsidR="001B69E4" w:rsidRPr="001E340B" w:rsidRDefault="001B69E4">
            <w:pPr>
              <w:adjustRightInd w:val="0"/>
              <w:snapToGrid w:val="0"/>
              <w:spacing w:line="240" w:lineRule="exact"/>
              <w:rPr>
                <w:rFonts w:eastAsia="仿宋"/>
                <w:color w:val="000000" w:themeColor="text1"/>
                <w:sz w:val="21"/>
              </w:rPr>
            </w:pPr>
          </w:p>
        </w:tc>
        <w:tc>
          <w:tcPr>
            <w:tcW w:w="1220" w:type="dxa"/>
            <w:vMerge/>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万元的罚款。</w:t>
            </w:r>
          </w:p>
        </w:tc>
      </w:tr>
      <w:tr w:rsidR="001B69E4" w:rsidRPr="001E340B" w:rsidTr="000B7CDA">
        <w:trPr>
          <w:trHeight w:val="126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55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未按照安全技术标准及安装使用说明书等检查建筑起重机械及现场施工条件</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《建筑起重机械安全监督管理规定》第十二条第（二）项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（二）按照安全技术标准及安装使用说明书等检查建筑起重机械及现场施工条件；</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《建筑起重机械安全监督管理规定》第二十九条第（一）项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违反本规定，安装单位有下列行为之一的，由县级以上地方人民政府建设主管部门责令限期改正，予以警告，并处以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（一）未履行第十二条第（二）、（四）、（五）项安全职责的；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66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266"/>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未制定建筑起重机械安装、拆卸工程生产安全事故应急救援预案</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《建筑起重机械安全监督管理规定》第十二条第（四）项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（四）制定建筑起重机械安装、拆卸工程生产安全事故应急救援预案；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《建筑起重机械安全监督管理规定》第二十九条第（一）项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违反本规定，安装单位有下列行为之一的，由县级以上地方人民政府建设主管部门责令限期改正，予以警告，并处以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（一）未履行第十二条第（二）、（四）、（五）项安全职责的；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66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rsidTr="000B7CDA">
        <w:trPr>
          <w:trHeight w:val="1344"/>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未按要求进行建筑起重机械安装、拆卸告知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《建筑起重机械安全监督管理规定》第十二条第（五）项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（五）将建筑起重机械安装、拆卸工程专项施工方案，安装、拆卸人员名单，安装、拆卸时间等材料报施工总承包单位和监理单位审核后，告知工程所在地县级以上地方人民政府建设主管部门。</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《建筑起重机械安全监督管理规定》第二十九条第（一）项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违反本规定，安装单位有下列行为之一的，由县级以上地方人民政府建设主管部门责令限期改正，予以警告，并处以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（一）未履行第十二条第（二）、（四）、（五）项安全职责的；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66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rsidTr="000B7CDA">
        <w:trPr>
          <w:trHeight w:val="1411"/>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58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未按照规定建立建筑起重机械安装、拆卸工程档</w:t>
            </w:r>
            <w:r w:rsidRPr="001E340B">
              <w:rPr>
                <w:rFonts w:eastAsia="仿宋" w:hAnsi="仿宋" w:hint="eastAsia"/>
                <w:color w:val="000000" w:themeColor="text1"/>
                <w:sz w:val="21"/>
                <w:szCs w:val="22"/>
              </w:rPr>
              <w:lastRenderedPageBreak/>
              <w:t>案的</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lastRenderedPageBreak/>
              <w:t>《建筑起重机械安全监督管理规定》第十五条第一款</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安装单位应当建立建筑起重机械安装、拆卸工程档案。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《建筑起重机械安全监督管理规定》第二十九条第（二）项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违反本规定，安装单位有下列行为之一的，由县级以上地方人民政府建设主</w:t>
            </w:r>
            <w:r w:rsidRPr="001E340B">
              <w:rPr>
                <w:rFonts w:eastAsia="仿宋" w:hAnsi="仿宋" w:hint="eastAsia"/>
                <w:color w:val="000000" w:themeColor="text1"/>
                <w:sz w:val="21"/>
                <w:szCs w:val="22"/>
              </w:rPr>
              <w:lastRenderedPageBreak/>
              <w:t>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（二）未按照规定建立建筑起重机械安装、拆卸工程档案的；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4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50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59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未按照建筑起重机械安装、拆卸工程专项施工方案及安全操作规程组织安装、拆卸作业</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《建筑起重机械安全监督管理规定》第十三条第一款</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安装单位应当按照建筑起重机械安装、拆卸工程专项施工方案及安全操作规程组织安装、拆卸作业。</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《建筑起重机械安全监督管理规定》第二十九条第（三）项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违反本规定，安装单位有下列行为之一的，由县级以上地方人民政府建设主管部门责令限期改正，予以警告，并处以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（三）未按照建筑起重机械安装、拆卸工程专项施工方案及安全操作规程组织安装、拆卸作业的。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58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34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未根据不同施工阶段、周围环境以及季节、气候的变化，对建筑起重机械采取相应的安全防护措施</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第十八条第（一）项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使用单位应当履行下列安全职责：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（一）根据不同施工阶段、周围环境以及季节、气候的变化，对建筑起重机械采取相应的安全防护措施；</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（一）未履行第十八条第（一）、（二）、（四）、（六）项安全职责的；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11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rsidTr="00C94CEE">
        <w:trPr>
          <w:trHeight w:val="1268"/>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未制定建筑起重机械生产安全事故应急救援预案</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第十八条第（二）项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使用单位应当履行下列安全职责：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（二）制定建筑起重机械生产安全事故应急救援预案；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（一）未履行第十八条第（一）、（二）、（四）、（六）项安全职责的；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393"/>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62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未设置相应的建筑起重机械设备管理机构或者配备专职的设备管理人员</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第十八条第（四）项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使用单位应当履行下列安全职责：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（四）设置相应的设备管理机构或者配备专职的设备管理人员；</w:t>
            </w:r>
          </w:p>
        </w:tc>
        <w:tc>
          <w:tcPr>
            <w:tcW w:w="2857" w:type="dxa"/>
            <w:vMerge w:val="restart"/>
            <w:vAlign w:val="center"/>
          </w:tcPr>
          <w:p w:rsidR="001B69E4" w:rsidRPr="001E340B" w:rsidRDefault="001B69E4">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32"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（一）未履行第十八条第（一）、（二）、（四）、（六）项安全职责的；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13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274"/>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建筑起重机械出现故障或者发生异常情况的，未立即停止使用</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第十八条第（六）项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使用单位应当履行下列安全职责：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（六）建筑起重机械出现故障或者发生异常情况的，立即停止使用，消除故障和事故隐患后，方可重新投入使用。</w:t>
            </w:r>
          </w:p>
        </w:tc>
        <w:tc>
          <w:tcPr>
            <w:tcW w:w="2857" w:type="dxa"/>
            <w:vMerge w:val="restart"/>
            <w:vAlign w:val="center"/>
          </w:tcPr>
          <w:p w:rsidR="001B69E4" w:rsidRPr="001E340B" w:rsidRDefault="001B69E4">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32"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（一）未履行第十八条第（一）、（二）、（四）、（六）项安全职责的；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88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268"/>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未指定专职设备管理人员进行现场监督检查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第十八条第（五）项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使用单位应当履行下列安全职责：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（五）指定专职设备管理人员、专职安全生产管理人员进行现场监督检查；</w:t>
            </w:r>
          </w:p>
        </w:tc>
        <w:tc>
          <w:tcPr>
            <w:tcW w:w="2857" w:type="dxa"/>
            <w:vMerge w:val="restart"/>
            <w:vAlign w:val="center"/>
          </w:tcPr>
          <w:p w:rsidR="001B69E4" w:rsidRPr="001E340B" w:rsidRDefault="001B69E4">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32"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（二）未指定专职设备管理人员进行现场监督检查的；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49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32"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147"/>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擅自在建筑起重机械上安装非原制造厂制造的标准节和附着装置</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《建筑起重机械安全监督管理规定》第二十条第三款</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禁止擅自在建筑起重机械上安装非原制造厂制造的标准节和附着装置。</w:t>
            </w:r>
          </w:p>
        </w:tc>
        <w:tc>
          <w:tcPr>
            <w:tcW w:w="2857" w:type="dxa"/>
            <w:vMerge w:val="restart"/>
            <w:vAlign w:val="center"/>
          </w:tcPr>
          <w:p w:rsidR="001B69E4" w:rsidRPr="001E340B" w:rsidRDefault="001B69E4">
            <w:pPr>
              <w:adjustRightInd w:val="0"/>
              <w:snapToGrid w:val="0"/>
              <w:spacing w:line="232"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《建筑起重机械安全监督管理规定》第三十条第（三）项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违反本规定，使用单位有下列行为之一的，由县级以上地方人民政府建设主管部门责令限期改正，予以警告，并处以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32"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（三）擅自在建筑起重机械上安装非原制造厂制造的标准节和附着装置的。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26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410"/>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66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未向安装单位提供拟安装设备位置的基础施工资料或者未确保建筑起重机械进场安装、拆卸所需的施工条件</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《建筑起重机械安全监督管理规定》第二十一条第（一）项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施工总承包单位应当履行下列安全职责：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（一）向安装单位提供拟安装设备位置的基础施工资料，确保建筑起重机械进场安装、拆卸所需的施工条件；</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《建筑起重机械安全监督管理规定》第三十一条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违反本规定，施工总承包单位未履行第二十一条第（一）、（三）、（四）、（五）、（七）项安全职责的，由县级以上地方人民政府建设主管部门责令限期改正，予以警告，并处以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12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2143"/>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未审核建筑起重机械安装单位、使用单位的资质证书、安全生产许可证和特种作业人员的特种作业操作资格证书</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《建筑起重机械安全监督管理规定》第二十一条第（三）项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施工总承包单位应当履行下列安全职责：</w:t>
            </w:r>
          </w:p>
          <w:p w:rsidR="001B69E4" w:rsidRPr="001E340B" w:rsidRDefault="001B69E4">
            <w:pPr>
              <w:adjustRightInd w:val="0"/>
              <w:snapToGrid w:val="0"/>
              <w:spacing w:line="240" w:lineRule="exact"/>
              <w:ind w:firstLineChars="200" w:firstLine="420"/>
              <w:rPr>
                <w:rFonts w:eastAsia="仿宋"/>
                <w:color w:val="000000" w:themeColor="text1"/>
                <w:sz w:val="21"/>
                <w:szCs w:val="22"/>
              </w:rPr>
            </w:pPr>
            <w:r w:rsidRPr="001E340B">
              <w:rPr>
                <w:rFonts w:eastAsia="仿宋" w:hAnsi="仿宋" w:hint="eastAsia"/>
                <w:color w:val="000000" w:themeColor="text1"/>
                <w:sz w:val="21"/>
                <w:szCs w:val="22"/>
              </w:rPr>
              <w:t>（三）审核安装单位、使用单位的资质证书、安全生产许可证和特种作业人员的特种作业操作资格证书；</w:t>
            </w:r>
          </w:p>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《建筑起重机械安全监督管理规定》第二十二条第（二）项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监理单位应当履行下列安全职责：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（二）审核建筑起重机械安装单位、使用单位的资质证书、安全生产许可证和特种作业人员的特种作业操作资格证书；</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《建筑起重机械安全监督管理规定》第三十一条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违反本规定，施工总承包单位未履行第二十一条第（一）、（三）、（四）、（五）、（七）项安全职责的，由县级以上地方人民政府建设主管部门责令限期改正，予以警告，并处以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《建筑起重机械安全监督管理规定》第三十二条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违反本规定，监理单位未履行第二十二条第（一）、（二）、（四）、（五）项安全职责的，由县级以上地方人民政府建设主管部门责令限期改正，予以警告，并处以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3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387"/>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68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未审核安装单位制定的建筑起重机械安装、拆卸工程专项施工方案和生产安全事故应急救援预案</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《建筑起重机械安全监督管理规定》第二十一条第（四）项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施工总承包单位应当履行下列安全职责：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（四）审核安装单位制定的建筑起重机械安装、拆卸工程专项施工方案和生产安全事故应急救援预案；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《建筑起重机械安全监督管理规定》第三十一条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违反本规定，施工总承包单位未履行第二十一条第（一）、（三）、（四）、（五）、（七）项安全职责的，由县级以上地方人民政府建设主管部门责令限期改正，予以警告，并处以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71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12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69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未审核使用单位制定的建筑起重机械生产安全事故应急救援预案</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《建筑起重机械安全监督管理规定》第二十一条第（五）项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施工总承包单位应当履行下列安全职责：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（五）审核使用单位制定的建筑起重机械生产安全事故应急救援预案；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w:t>
            </w:r>
            <w:r w:rsidR="005F341D"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第三十一条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违反本规定，施工总承包单位未履行第二十一条第（一）、（三）、（四）、（五）、（七）项安全职责的，由县级以上地方人民政府建设主管部门责令限期改正，予以警告，并处以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27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11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未组织制定并实施防止塔式起重机相互碰撞的安全措施</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w:t>
            </w:r>
            <w:r w:rsidR="005F341D"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第二十一条第（七）项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施工总承包单位应当履行下列安全职责：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（七）施工现场有多台塔式起重机作业时，应当组织制定并实施防止塔式起重机相互碰撞的安全措施。</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w:t>
            </w:r>
            <w:r w:rsidR="005F341D"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第三十一条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违反本规定，施工总承包单位未履行第二十一条第（一）、（三）、（四）、（五）、（七）项安全职责的，由县级以上地方人民政府建设主管部门责令限期改正，予以警告，并处以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92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rsidTr="00C94CEE">
        <w:trPr>
          <w:trHeight w:val="105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未审核建筑起重机械特种设备制造许可证、产品合格证、制造监督检验证明、备案证明等文件</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《建筑起重机械安全监督管理规定》第二十二条第（一）项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监理单位应当履行下列安全职责：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（一）审核建筑起重机械特种设备制造许可证、产品合格证、制造监督检验证明、备案证明等文件；</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《建筑起重机械安全监督管理规定》第三十二条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违反本规定，监理单位未履行第二十二条第（一）、（二）、（四）、（五）项安全职责的，由县级以上地方人民政府建设主管部门责令限期改正，予以警告，并处以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16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未监督安装单位执行建筑起重机械安装、拆卸工程专项施工方案情况</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《建筑起重机械安全监督管理规定》第二十二条第（四）项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监理单位应当履行下列安全职责：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（四）监督安装单位执行建筑起重机械安装、拆卸工程专项施工方案情况；</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《建筑起重机械安全监督管理规定》第三十二条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违反本规定，监理单位未履行第二十二条第（一）、（二）、（四）、（五）项安全职责的，由县级以上地方人民政府建设主管部门责令限期改正，予以警告，并处以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25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268"/>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73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未监督检查建筑起重机械的使用情况</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《建筑起重机械安全监督管理规定》第二十二条第（五）项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监理单位应当履行下列安全职责：</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（五）监督检查建筑起重机械的使用情况；</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《建筑起重机械安全监督管理规定》第三十二条</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违反本规定，监理单位未履行第二十二条第（一）、（二）、（四）、（五）项安全职责的，由县级以上地方人民政府建设主管部门责令限期改正，予以警告，并处以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39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687"/>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未按照规定协调组织制定防止多台塔式起重机相互碰撞的安全措施</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《建筑起重机械安全监督管理规定》第二十三条第一款</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依法发包给两个及两个以上施工单位的工程，不同施工单位在同一施工现场使用多台塔式起重机作业时，建设单位应当协调组织制定防止塔式起重机相互碰撞的安全措施。</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《建筑起重机械安全监督管理规定》第三十三条第（一）项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违反本规定，建设单位有下列行为之一的，由县级以上地方人民政府建设主管部门责令限期改正，予以警告，并处以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万元以下罚款；逾期未改的，责令停止施工：</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（一）未按照规定协调组织制定防止多台塔式起重机相互碰撞的安全措施的；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69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1822"/>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接到监理单位报告后，未责令安装单位、使用单位立即停工整改</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《建筑起重机械安全监督管理规定》第二十三条第二款</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安装单位、使用单位拒不整改生产安全事故隐患的，建设单位接到监理单位报告后，应当责令安装单位、使用单位立即停工整改。</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《建筑起重机械安全监督管理规定》第三十三条第（二）项</w:t>
            </w:r>
            <w:r w:rsidRPr="001E340B">
              <w:rPr>
                <w:rFonts w:eastAsia="仿宋" w:hint="eastAsia"/>
                <w:b/>
                <w:color w:val="000000" w:themeColor="text1"/>
                <w:sz w:val="21"/>
                <w:szCs w:val="22"/>
              </w:rPr>
              <w:t xml:space="preserve"> </w:t>
            </w:r>
            <w:r w:rsidRPr="001E340B">
              <w:rPr>
                <w:rFonts w:eastAsia="仿宋" w:hAnsi="仿宋" w:hint="eastAsia"/>
                <w:color w:val="000000" w:themeColor="text1"/>
                <w:sz w:val="21"/>
                <w:szCs w:val="22"/>
              </w:rPr>
              <w:t>违反本规定，建设单位有下列行为之一的，由县级以上地方人民政府建设主管部门责令限期改正，予以警告，并处以</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万元以下罚款；逾期未改的，责令停止施工：</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sz w:val="21"/>
                <w:szCs w:val="22"/>
              </w:rPr>
              <w:t>（二）接到监理单位报告后，未责令安装单位、使用单位立即停工整改的。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千元以上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万元以下罚款。</w:t>
            </w:r>
          </w:p>
        </w:tc>
      </w:tr>
      <w:tr w:rsidR="001B69E4" w:rsidRPr="001E340B">
        <w:trPr>
          <w:trHeight w:val="198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ind w:left="1" w:firstLineChars="10" w:firstLine="21"/>
              <w:rPr>
                <w:rFonts w:eastAsia="仿宋"/>
                <w:color w:val="000000" w:themeColor="text1"/>
                <w:sz w:val="21"/>
                <w:szCs w:val="22"/>
              </w:rPr>
            </w:pPr>
            <w:r w:rsidRPr="001E340B">
              <w:rPr>
                <w:rFonts w:eastAsia="仿宋" w:hAnsi="仿宋" w:cs="宋体" w:hint="eastAsia"/>
                <w:bCs/>
                <w:color w:val="000000" w:themeColor="text1"/>
                <w:kern w:val="0"/>
                <w:sz w:val="21"/>
                <w:szCs w:val="22"/>
              </w:rPr>
              <w:t>发生安全事故。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责令改正，警告，并处以</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万元罚款。</w:t>
            </w:r>
          </w:p>
        </w:tc>
      </w:tr>
      <w:tr w:rsidR="001B69E4" w:rsidRPr="001E340B">
        <w:trPr>
          <w:trHeight w:val="560"/>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76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安全</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不具备安全生产条件</w:t>
            </w:r>
          </w:p>
        </w:tc>
        <w:tc>
          <w:tcPr>
            <w:tcW w:w="3065" w:type="dxa"/>
            <w:vMerge w:val="restart"/>
            <w:vAlign w:val="center"/>
          </w:tcPr>
          <w:p w:rsidR="001B69E4" w:rsidRPr="001E340B" w:rsidRDefault="001B69E4" w:rsidP="00C4579F">
            <w:pPr>
              <w:widowControl/>
              <w:adjustRightInd w:val="0"/>
              <w:snapToGrid w:val="0"/>
              <w:spacing w:line="240" w:lineRule="exact"/>
              <w:ind w:firstLineChars="200" w:firstLine="422"/>
              <w:rPr>
                <w:rFonts w:eastAsia="仿宋" w:hAnsi="仿宋" w:cs="宋体"/>
                <w:bCs/>
                <w:color w:val="000000" w:themeColor="text1"/>
                <w:kern w:val="0"/>
                <w:sz w:val="21"/>
                <w:szCs w:val="22"/>
              </w:rPr>
            </w:pPr>
            <w:r w:rsidRPr="001E340B">
              <w:rPr>
                <w:rFonts w:eastAsia="仿宋" w:hAnsi="仿宋" w:cs="宋体" w:hint="eastAsia"/>
                <w:b/>
                <w:bCs/>
                <w:color w:val="000000" w:themeColor="text1"/>
                <w:kern w:val="0"/>
                <w:sz w:val="21"/>
                <w:szCs w:val="22"/>
              </w:rPr>
              <w:t>《建筑施工企业安全生产许可证管理规定》第四条</w:t>
            </w:r>
            <w:r w:rsidRPr="001E340B">
              <w:rPr>
                <w:rFonts w:eastAsia="仿宋" w:hAnsi="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建筑施工企业取得安全生产许可证，应当具备下列安全生产条件：</w:t>
            </w:r>
          </w:p>
          <w:p w:rsidR="001B69E4" w:rsidRPr="001E340B" w:rsidRDefault="001B69E4">
            <w:pPr>
              <w:pStyle w:val="a5"/>
              <w:adjustRightInd w:val="0"/>
              <w:snapToGrid w:val="0"/>
              <w:spacing w:before="0" w:beforeAutospacing="0" w:after="0" w:afterAutospacing="0" w:line="240" w:lineRule="exact"/>
              <w:ind w:firstLineChars="200" w:firstLine="420"/>
              <w:rPr>
                <w:rFonts w:ascii="Times New Roman" w:eastAsia="仿宋" w:hAnsi="仿宋"/>
                <w:bCs/>
                <w:color w:val="000000" w:themeColor="text1"/>
                <w:sz w:val="21"/>
                <w:szCs w:val="22"/>
              </w:rPr>
            </w:pPr>
            <w:r w:rsidRPr="001E340B">
              <w:rPr>
                <w:rFonts w:ascii="Times New Roman" w:eastAsia="仿宋" w:hAnsi="仿宋"/>
                <w:bCs/>
                <w:color w:val="000000" w:themeColor="text1"/>
                <w:sz w:val="21"/>
                <w:szCs w:val="22"/>
              </w:rPr>
              <w:t>（一）建立、健全安全生产责任制，制定完备的安全生产规章制度和操作规程；（二）保证本单位安全生产条件所需资金的投入；（三）设置安全生产管理机构，按照国家有关规定配备专职安全生产管理人员；（四）主要负责人、项目负责人、专职安全生产管理人员经建设主管部门或者其他有关部门考核合格；（五）特种作业人员经有关业务主管部门考核合格，取得特种作业操作资格证书；（六）管理人员和作业人员每年至少进行一次安全生产教育培训并考核合格；（七）依法参加工伤保险，依法为施工现场从事危险作业的人员办理意外伤害保险，为从业人员交纳保险费；（八）施工现场的办公、生活区及作业场所和安全防护用具、机械设备、施工机具及配件符合有关安全生产法律、法规、标准和规程的要求；（九）有职业危害防治措施，并为作业人员配备符合国家标准或者行业标准的安全防护用具和安全防护服装；（十）有对危险性较大的分部分项工程及施工现场易发生重大事故的部位、环节的预防、监控措施和应急预案；（十一）有生产安全事故应急救援预案、应急救援组织或者应急救援人员，配备必要的应急救援器材、设备；（十二）法律、法规规定的其他条件。</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《建筑施工企业安全生产许可证管理规定》第二十三条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建筑施工企业不再具备安全生产条件的，暂扣安全生产许可证并限期整改；情节严重的，吊销安全生产许可证。</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未发生安全事故。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暂扣安全生产许可证</w:t>
            </w:r>
            <w:r w:rsidRPr="001E340B">
              <w:rPr>
                <w:rFonts w:eastAsia="仿宋" w:cs="宋体" w:hint="eastAsia"/>
                <w:bCs/>
                <w:color w:val="000000" w:themeColor="text1"/>
                <w:kern w:val="0"/>
                <w:sz w:val="21"/>
                <w:szCs w:val="22"/>
              </w:rPr>
              <w:t>7</w:t>
            </w:r>
            <w:r w:rsidRPr="001E340B">
              <w:rPr>
                <w:rFonts w:eastAsia="仿宋" w:hAnsi="仿宋" w:cs="宋体" w:hint="eastAsia"/>
                <w:bCs/>
                <w:color w:val="000000" w:themeColor="text1"/>
                <w:kern w:val="0"/>
                <w:sz w:val="21"/>
                <w:szCs w:val="22"/>
              </w:rPr>
              <w:t>~</w:t>
            </w:r>
            <w:r w:rsidRPr="001E340B">
              <w:rPr>
                <w:rFonts w:eastAsia="仿宋" w:cs="宋体" w:hint="eastAsia"/>
                <w:bCs/>
                <w:color w:val="000000" w:themeColor="text1"/>
                <w:kern w:val="0"/>
                <w:sz w:val="21"/>
                <w:szCs w:val="22"/>
              </w:rPr>
              <w:t>3</w:t>
            </w:r>
            <w:r w:rsidRPr="001E340B">
              <w:rPr>
                <w:rFonts w:eastAsia="仿宋" w:cs="宋体"/>
                <w:bCs/>
                <w:color w:val="000000" w:themeColor="text1"/>
                <w:kern w:val="0"/>
                <w:sz w:val="21"/>
                <w:szCs w:val="22"/>
              </w:rPr>
              <w:t>0</w:t>
            </w:r>
            <w:r w:rsidRPr="001E340B">
              <w:rPr>
                <w:rFonts w:eastAsia="仿宋" w:hAnsi="仿宋" w:cs="宋体"/>
                <w:bCs/>
                <w:color w:val="000000" w:themeColor="text1"/>
                <w:kern w:val="0"/>
                <w:sz w:val="21"/>
                <w:szCs w:val="22"/>
              </w:rPr>
              <w:t>日。</w:t>
            </w:r>
          </w:p>
        </w:tc>
      </w:tr>
      <w:tr w:rsidR="001B69E4" w:rsidRPr="001E340B">
        <w:trPr>
          <w:trHeight w:val="55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发生一般</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暂扣安全生产许可证</w:t>
            </w:r>
            <w:r w:rsidRPr="001E340B">
              <w:rPr>
                <w:rFonts w:eastAsia="仿宋" w:cs="宋体"/>
                <w:bCs/>
                <w:color w:val="000000" w:themeColor="text1"/>
                <w:kern w:val="0"/>
                <w:sz w:val="21"/>
                <w:szCs w:val="22"/>
              </w:rPr>
              <w:t>30</w:t>
            </w:r>
            <w:r w:rsidRPr="001E340B">
              <w:rPr>
                <w:rFonts w:eastAsia="仿宋" w:hAnsi="仿宋" w:cs="宋体" w:hint="eastAsia"/>
                <w:bCs/>
                <w:color w:val="000000" w:themeColor="text1"/>
                <w:kern w:val="0"/>
                <w:sz w:val="21"/>
                <w:szCs w:val="22"/>
              </w:rPr>
              <w:t>~</w:t>
            </w:r>
            <w:r w:rsidRPr="001E340B">
              <w:rPr>
                <w:rFonts w:eastAsia="仿宋" w:cs="宋体"/>
                <w:bCs/>
                <w:color w:val="000000" w:themeColor="text1"/>
                <w:kern w:val="0"/>
                <w:sz w:val="21"/>
                <w:szCs w:val="22"/>
              </w:rPr>
              <w:t>60</w:t>
            </w:r>
            <w:r w:rsidRPr="001E340B">
              <w:rPr>
                <w:rFonts w:eastAsia="仿宋" w:hAnsi="仿宋" w:cs="宋体"/>
                <w:bCs/>
                <w:color w:val="000000" w:themeColor="text1"/>
                <w:kern w:val="0"/>
                <w:sz w:val="21"/>
                <w:szCs w:val="22"/>
              </w:rPr>
              <w:t>日。</w:t>
            </w:r>
          </w:p>
        </w:tc>
      </w:tr>
      <w:tr w:rsidR="001B69E4" w:rsidRPr="001E340B">
        <w:trPr>
          <w:trHeight w:val="54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发生较大</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暂扣安全生产许可证</w:t>
            </w:r>
            <w:r w:rsidRPr="001E340B">
              <w:rPr>
                <w:rFonts w:eastAsia="仿宋" w:cs="宋体"/>
                <w:bCs/>
                <w:color w:val="000000" w:themeColor="text1"/>
                <w:kern w:val="0"/>
                <w:sz w:val="21"/>
                <w:szCs w:val="22"/>
              </w:rPr>
              <w:t>60</w:t>
            </w:r>
            <w:r w:rsidRPr="001E340B">
              <w:rPr>
                <w:rFonts w:eastAsia="仿宋" w:hAnsi="仿宋" w:cs="宋体" w:hint="eastAsia"/>
                <w:bCs/>
                <w:color w:val="000000" w:themeColor="text1"/>
                <w:kern w:val="0"/>
                <w:sz w:val="21"/>
                <w:szCs w:val="22"/>
              </w:rPr>
              <w:t>~</w:t>
            </w:r>
            <w:r w:rsidRPr="001E340B">
              <w:rPr>
                <w:rFonts w:eastAsia="仿宋" w:cs="宋体"/>
                <w:bCs/>
                <w:color w:val="000000" w:themeColor="text1"/>
                <w:kern w:val="0"/>
                <w:sz w:val="21"/>
                <w:szCs w:val="22"/>
              </w:rPr>
              <w:t>90</w:t>
            </w:r>
            <w:r w:rsidRPr="001E340B">
              <w:rPr>
                <w:rFonts w:eastAsia="仿宋" w:hAnsi="仿宋" w:cs="宋体"/>
                <w:bCs/>
                <w:color w:val="000000" w:themeColor="text1"/>
                <w:kern w:val="0"/>
                <w:sz w:val="21"/>
                <w:szCs w:val="22"/>
              </w:rPr>
              <w:t>日。</w:t>
            </w:r>
          </w:p>
        </w:tc>
      </w:tr>
      <w:tr w:rsidR="001B69E4" w:rsidRPr="001E340B" w:rsidTr="000B7CDA">
        <w:trPr>
          <w:trHeight w:val="55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发生重大</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暂扣安全生产许可证</w:t>
            </w:r>
            <w:r w:rsidRPr="001E340B">
              <w:rPr>
                <w:rFonts w:eastAsia="仿宋" w:cs="宋体"/>
                <w:bCs/>
                <w:color w:val="000000" w:themeColor="text1"/>
                <w:kern w:val="0"/>
                <w:sz w:val="21"/>
                <w:szCs w:val="22"/>
              </w:rPr>
              <w:t>90</w:t>
            </w:r>
            <w:r w:rsidRPr="001E340B">
              <w:rPr>
                <w:rFonts w:eastAsia="仿宋" w:hAnsi="仿宋" w:cs="宋体" w:hint="eastAsia"/>
                <w:bCs/>
                <w:color w:val="000000" w:themeColor="text1"/>
                <w:kern w:val="0"/>
                <w:sz w:val="21"/>
                <w:szCs w:val="22"/>
              </w:rPr>
              <w:t>~</w:t>
            </w:r>
            <w:r w:rsidRPr="001E340B">
              <w:rPr>
                <w:rFonts w:eastAsia="仿宋" w:cs="宋体"/>
                <w:bCs/>
                <w:color w:val="000000" w:themeColor="text1"/>
                <w:kern w:val="0"/>
                <w:sz w:val="21"/>
                <w:szCs w:val="22"/>
              </w:rPr>
              <w:t>120</w:t>
            </w:r>
            <w:r w:rsidRPr="001E340B">
              <w:rPr>
                <w:rFonts w:eastAsia="仿宋" w:hAnsi="仿宋" w:cs="宋体"/>
                <w:bCs/>
                <w:color w:val="000000" w:themeColor="text1"/>
                <w:kern w:val="0"/>
                <w:sz w:val="21"/>
                <w:szCs w:val="22"/>
              </w:rPr>
              <w:t>日。</w:t>
            </w:r>
          </w:p>
        </w:tc>
      </w:tr>
      <w:tr w:rsidR="001B69E4" w:rsidRPr="001E340B">
        <w:trPr>
          <w:trHeight w:val="199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restart"/>
            <w:vAlign w:val="center"/>
          </w:tcPr>
          <w:p w:rsidR="001B69E4" w:rsidRPr="001E340B" w:rsidRDefault="001B69E4" w:rsidP="00C4579F">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建筑施工企业</w:t>
            </w:r>
            <w:r w:rsidRPr="001E340B">
              <w:rPr>
                <w:rFonts w:eastAsia="仿宋" w:cs="宋体"/>
                <w:bCs/>
                <w:color w:val="000000" w:themeColor="text1"/>
                <w:kern w:val="0"/>
                <w:sz w:val="21"/>
                <w:szCs w:val="22"/>
              </w:rPr>
              <w:t>12</w:t>
            </w:r>
            <w:r w:rsidRPr="001E340B">
              <w:rPr>
                <w:rFonts w:eastAsia="仿宋" w:hAnsi="仿宋" w:cs="宋体"/>
                <w:bCs/>
                <w:color w:val="000000" w:themeColor="text1"/>
                <w:kern w:val="0"/>
                <w:sz w:val="21"/>
                <w:szCs w:val="22"/>
              </w:rPr>
              <w:t>个月内发生</w:t>
            </w:r>
            <w:r w:rsidRPr="001E340B">
              <w:rPr>
                <w:rFonts w:eastAsia="仿宋" w:hAnsi="仿宋" w:cs="宋体" w:hint="eastAsia"/>
                <w:bCs/>
                <w:color w:val="000000" w:themeColor="text1"/>
                <w:kern w:val="0"/>
                <w:sz w:val="21"/>
                <w:szCs w:val="22"/>
              </w:rPr>
              <w:t>2</w:t>
            </w:r>
            <w:r w:rsidRPr="001E340B">
              <w:rPr>
                <w:rFonts w:eastAsia="仿宋" w:hAnsi="仿宋" w:cs="宋体"/>
                <w:bCs/>
                <w:color w:val="000000" w:themeColor="text1"/>
                <w:kern w:val="0"/>
                <w:sz w:val="21"/>
                <w:szCs w:val="22"/>
              </w:rPr>
              <w:t>次</w:t>
            </w:r>
            <w:r w:rsidRPr="001E340B">
              <w:rPr>
                <w:rFonts w:eastAsia="仿宋" w:hAnsi="仿宋" w:cs="宋体" w:hint="eastAsia"/>
                <w:bCs/>
                <w:color w:val="000000" w:themeColor="text1"/>
                <w:kern w:val="0"/>
                <w:sz w:val="21"/>
                <w:szCs w:val="22"/>
              </w:rPr>
              <w:t>以上</w:t>
            </w:r>
            <w:r w:rsidRPr="001E340B">
              <w:rPr>
                <w:rFonts w:eastAsia="仿宋" w:hAnsi="仿宋" w:cs="宋体"/>
                <w:bCs/>
                <w:color w:val="000000" w:themeColor="text1"/>
                <w:kern w:val="0"/>
                <w:sz w:val="21"/>
                <w:szCs w:val="22"/>
              </w:rPr>
              <w:t>生产安全事故</w:t>
            </w: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发生一般</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暂扣时限为在上一次暂扣时限的基础上再增加</w:t>
            </w:r>
            <w:r w:rsidRPr="001E340B">
              <w:rPr>
                <w:rFonts w:eastAsia="仿宋" w:cs="宋体"/>
                <w:bCs/>
                <w:color w:val="000000" w:themeColor="text1"/>
                <w:kern w:val="0"/>
                <w:sz w:val="21"/>
                <w:szCs w:val="22"/>
              </w:rPr>
              <w:t>30</w:t>
            </w:r>
            <w:r w:rsidRPr="001E340B">
              <w:rPr>
                <w:rFonts w:eastAsia="仿宋" w:hAnsi="仿宋" w:cs="宋体"/>
                <w:bCs/>
                <w:color w:val="000000" w:themeColor="text1"/>
                <w:kern w:val="0"/>
                <w:sz w:val="21"/>
                <w:szCs w:val="22"/>
              </w:rPr>
              <w:t>日。</w:t>
            </w:r>
          </w:p>
        </w:tc>
      </w:tr>
      <w:tr w:rsidR="001B69E4" w:rsidRPr="001E340B">
        <w:trPr>
          <w:trHeight w:val="195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发生较大</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暂扣时限为在上一次暂扣时限的基础上再增加</w:t>
            </w:r>
            <w:r w:rsidRPr="001E340B">
              <w:rPr>
                <w:rFonts w:eastAsia="仿宋" w:cs="宋体"/>
                <w:bCs/>
                <w:color w:val="000000" w:themeColor="text1"/>
                <w:kern w:val="0"/>
                <w:sz w:val="21"/>
                <w:szCs w:val="22"/>
              </w:rPr>
              <w:t>60</w:t>
            </w:r>
            <w:r w:rsidRPr="001E340B">
              <w:rPr>
                <w:rFonts w:eastAsia="仿宋" w:hAnsi="仿宋" w:cs="宋体"/>
                <w:bCs/>
                <w:color w:val="000000" w:themeColor="text1"/>
                <w:kern w:val="0"/>
                <w:sz w:val="21"/>
                <w:szCs w:val="22"/>
              </w:rPr>
              <w:t>日</w:t>
            </w:r>
            <w:r w:rsidRPr="001E340B">
              <w:rPr>
                <w:rFonts w:eastAsia="仿宋" w:hAnsi="仿宋" w:cs="宋体" w:hint="eastAsia"/>
                <w:bCs/>
                <w:color w:val="000000" w:themeColor="text1"/>
                <w:kern w:val="0"/>
                <w:sz w:val="21"/>
                <w:szCs w:val="22"/>
              </w:rPr>
              <w:t>。</w:t>
            </w:r>
          </w:p>
        </w:tc>
      </w:tr>
      <w:tr w:rsidR="001B69E4" w:rsidRPr="001E340B" w:rsidTr="000B7CDA">
        <w:trPr>
          <w:trHeight w:val="183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229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发生重大</w:t>
            </w:r>
            <w:r w:rsidRPr="001E340B">
              <w:rPr>
                <w:rFonts w:eastAsia="仿宋" w:hAnsi="仿宋" w:cs="宋体" w:hint="eastAsia"/>
                <w:bCs/>
                <w:color w:val="000000" w:themeColor="text1"/>
                <w:kern w:val="0"/>
                <w:sz w:val="21"/>
                <w:szCs w:val="22"/>
              </w:rPr>
              <w:t>安全</w:t>
            </w:r>
            <w:r w:rsidRPr="001E340B">
              <w:rPr>
                <w:rFonts w:eastAsia="仿宋" w:hAnsi="仿宋" w:cs="宋体"/>
                <w:bCs/>
                <w:color w:val="000000" w:themeColor="text1"/>
                <w:kern w:val="0"/>
                <w:sz w:val="21"/>
                <w:szCs w:val="22"/>
              </w:rPr>
              <w:t>事故</w:t>
            </w:r>
            <w:r w:rsidRPr="001E340B">
              <w:rPr>
                <w:rFonts w:eastAsia="仿宋" w:hAnsi="仿宋" w:cs="宋体" w:hint="eastAsia"/>
                <w:bCs/>
                <w:color w:val="000000" w:themeColor="text1"/>
                <w:kern w:val="0"/>
                <w:sz w:val="21"/>
                <w:szCs w:val="22"/>
              </w:rPr>
              <w:t>或者</w:t>
            </w:r>
            <w:r w:rsidRPr="001E340B">
              <w:rPr>
                <w:rFonts w:eastAsia="仿宋" w:hAnsi="仿宋" w:cs="宋体"/>
                <w:bCs/>
                <w:color w:val="000000" w:themeColor="text1"/>
                <w:kern w:val="0"/>
                <w:sz w:val="21"/>
                <w:szCs w:val="22"/>
              </w:rPr>
              <w:t>按</w:t>
            </w:r>
            <w:r w:rsidRPr="001E340B">
              <w:rPr>
                <w:rFonts w:eastAsia="仿宋" w:hAnsi="仿宋" w:cs="宋体" w:hint="eastAsia"/>
                <w:bCs/>
                <w:color w:val="000000" w:themeColor="text1"/>
                <w:kern w:val="0"/>
                <w:sz w:val="21"/>
                <w:szCs w:val="22"/>
              </w:rPr>
              <w:t>前</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条</w:t>
            </w:r>
            <w:r w:rsidRPr="001E340B">
              <w:rPr>
                <w:rFonts w:eastAsia="仿宋" w:hAnsi="仿宋" w:cs="宋体"/>
                <w:bCs/>
                <w:color w:val="000000" w:themeColor="text1"/>
                <w:kern w:val="0"/>
                <w:sz w:val="21"/>
                <w:szCs w:val="22"/>
              </w:rPr>
              <w:t>处罚暂扣时限超过</w:t>
            </w:r>
            <w:r w:rsidRPr="001E340B">
              <w:rPr>
                <w:rFonts w:eastAsia="仿宋" w:cs="宋体"/>
                <w:bCs/>
                <w:color w:val="000000" w:themeColor="text1"/>
                <w:kern w:val="0"/>
                <w:sz w:val="21"/>
                <w:szCs w:val="22"/>
              </w:rPr>
              <w:t>120</w:t>
            </w:r>
            <w:r w:rsidRPr="001E340B">
              <w:rPr>
                <w:rFonts w:eastAsia="仿宋" w:hAnsi="仿宋" w:cs="宋体"/>
                <w:bCs/>
                <w:color w:val="000000" w:themeColor="text1"/>
                <w:kern w:val="0"/>
                <w:sz w:val="21"/>
                <w:szCs w:val="22"/>
              </w:rPr>
              <w:t>日</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吊销安全生产许可证。</w:t>
            </w:r>
          </w:p>
        </w:tc>
      </w:tr>
      <w:tr w:rsidR="001B69E4" w:rsidRPr="001E340B">
        <w:trPr>
          <w:trHeight w:val="167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rsidP="00C4579F">
            <w:pPr>
              <w:adjustRightInd w:val="0"/>
              <w:snapToGrid w:val="0"/>
              <w:spacing w:line="240" w:lineRule="exact"/>
              <w:ind w:left="1" w:firstLineChars="10" w:firstLine="21"/>
              <w:rPr>
                <w:rFonts w:eastAsia="仿宋" w:cs="宋体"/>
                <w:bCs/>
                <w:color w:val="000000" w:themeColor="text1"/>
                <w:kern w:val="0"/>
                <w:sz w:val="21"/>
                <w:szCs w:val="22"/>
              </w:rPr>
            </w:pPr>
            <w:r w:rsidRPr="001E340B">
              <w:rPr>
                <w:rFonts w:eastAsia="仿宋" w:cs="宋体"/>
                <w:bCs/>
                <w:color w:val="000000" w:themeColor="text1"/>
                <w:kern w:val="0"/>
                <w:sz w:val="21"/>
                <w:szCs w:val="22"/>
              </w:rPr>
              <w:t>12</w:t>
            </w:r>
            <w:r w:rsidRPr="001E340B">
              <w:rPr>
                <w:rFonts w:eastAsia="仿宋" w:hAnsi="仿宋" w:cs="宋体"/>
                <w:bCs/>
                <w:color w:val="000000" w:themeColor="text1"/>
                <w:kern w:val="0"/>
                <w:sz w:val="21"/>
                <w:szCs w:val="22"/>
              </w:rPr>
              <w:t>个月内同一企业连续发生</w:t>
            </w:r>
            <w:r w:rsidRPr="001E340B">
              <w:rPr>
                <w:rFonts w:eastAsia="仿宋" w:hAnsi="仿宋" w:cs="宋体" w:hint="eastAsia"/>
                <w:bCs/>
                <w:color w:val="000000" w:themeColor="text1"/>
                <w:kern w:val="0"/>
                <w:sz w:val="21"/>
                <w:szCs w:val="22"/>
              </w:rPr>
              <w:t>3</w:t>
            </w:r>
            <w:r w:rsidRPr="001E340B">
              <w:rPr>
                <w:rFonts w:eastAsia="仿宋" w:hAnsi="仿宋" w:cs="宋体"/>
                <w:bCs/>
                <w:color w:val="000000" w:themeColor="text1"/>
                <w:kern w:val="0"/>
                <w:sz w:val="21"/>
                <w:szCs w:val="22"/>
              </w:rPr>
              <w:t>次</w:t>
            </w:r>
            <w:r w:rsidRPr="001E340B">
              <w:rPr>
                <w:rFonts w:eastAsia="仿宋" w:hAnsi="仿宋" w:cs="宋体" w:hint="eastAsia"/>
                <w:bCs/>
                <w:color w:val="000000" w:themeColor="text1"/>
                <w:kern w:val="0"/>
                <w:sz w:val="21"/>
                <w:szCs w:val="22"/>
              </w:rPr>
              <w:t>以上</w:t>
            </w:r>
            <w:r w:rsidRPr="001E340B">
              <w:rPr>
                <w:rFonts w:eastAsia="仿宋" w:hAnsi="仿宋" w:cs="宋体"/>
                <w:bCs/>
                <w:color w:val="000000" w:themeColor="text1"/>
                <w:kern w:val="0"/>
                <w:sz w:val="21"/>
                <w:szCs w:val="22"/>
              </w:rPr>
              <w:t>生产安全事故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吊销安全生产许可证。</w:t>
            </w:r>
          </w:p>
        </w:tc>
      </w:tr>
      <w:tr w:rsidR="001B69E4" w:rsidRPr="001E340B">
        <w:trPr>
          <w:trHeight w:val="568"/>
          <w:jc w:val="center"/>
        </w:trPr>
        <w:tc>
          <w:tcPr>
            <w:tcW w:w="703"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int="eastAsia"/>
                <w:color w:val="000000" w:themeColor="text1"/>
                <w:sz w:val="21"/>
                <w:szCs w:val="22"/>
              </w:rPr>
              <w:lastRenderedPageBreak/>
              <w:t>77</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明示或者暗示设计单位或者施工单位违反工程建设强制性标准，降低工程质量</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《建设工程质量管理条例》第十条第二款</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建设单位不得明示或者暗示设计单位或者施工单位违反工程建设强制性标准，降低建设工程质量。</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第五十六条第（三）项</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违反本条例规定，建设单位有下列行为之一的，责令改正，处</w:t>
            </w:r>
            <w:r w:rsidRPr="001E340B">
              <w:rPr>
                <w:rFonts w:eastAsia="仿宋" w:cs="宋体"/>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50</w:t>
            </w:r>
            <w:r w:rsidRPr="001E340B">
              <w:rPr>
                <w:rFonts w:eastAsia="仿宋" w:hAnsi="仿宋" w:cs="宋体"/>
                <w:bCs/>
                <w:color w:val="000000" w:themeColor="text1"/>
                <w:kern w:val="0"/>
                <w:sz w:val="21"/>
                <w:szCs w:val="22"/>
              </w:rPr>
              <w:t>万元以下的罚款：</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（三）明示或者暗示设计单位或者施工单位违反工程建设强制性标准，降低工程质量的；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发生较大质量安全事故等。</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45</w:t>
            </w:r>
            <w:r w:rsidRPr="001E340B">
              <w:rPr>
                <w:rFonts w:eastAsia="仿宋" w:hAnsi="仿宋" w:hint="eastAsia"/>
                <w:color w:val="000000" w:themeColor="text1"/>
                <w:sz w:val="21"/>
                <w:szCs w:val="22"/>
              </w:rPr>
              <w:t>万元以下的罚款。</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发生特别重大质量安全事故。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45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万元以下的罚款。</w:t>
            </w:r>
          </w:p>
        </w:tc>
      </w:tr>
      <w:tr w:rsidR="001B69E4" w:rsidRPr="001E340B" w:rsidTr="00222E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restart"/>
            <w:vAlign w:val="center"/>
          </w:tcPr>
          <w:p w:rsidR="001B69E4" w:rsidRPr="001E340B" w:rsidRDefault="001B69E4" w:rsidP="00222E0B">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rsidP="00222E0B">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rsidP="00222E0B">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rsidP="00222E0B">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rsidTr="00222E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rsidTr="00222E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rsidTr="00222E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rsidTr="00222E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858"/>
          <w:jc w:val="center"/>
        </w:trPr>
        <w:tc>
          <w:tcPr>
            <w:tcW w:w="703" w:type="dxa"/>
            <w:vMerge w:val="restart"/>
            <w:vAlign w:val="center"/>
          </w:tcPr>
          <w:p w:rsidR="001B69E4" w:rsidRPr="001E340B" w:rsidRDefault="001B69E4" w:rsidP="00F656D1">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78</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要求建筑设计单位或者建筑施工企业降低消防技术标准设计、施工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《中华人民共和国消防法》第九条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建设工程的消防设计、施工必须符合国家工程建设消防技术标准。建设、设计、施工、工程监理等单位依法对建设工程的消防设计、施工质量负责。</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t>《中华人民共和国消防法》</w:t>
            </w:r>
            <w:r w:rsidRPr="001E340B">
              <w:rPr>
                <w:rFonts w:eastAsia="仿宋" w:hAnsi="仿宋" w:hint="eastAsia"/>
                <w:b/>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第五十九条第（一）项</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违反本法规定，有下列行为之一的，由住房和城乡建设主管部门责令改正或者停止施工，并处一万元以上十万元以下罚款：</w:t>
            </w:r>
          </w:p>
          <w:p w:rsidR="001B69E4" w:rsidRPr="001E340B" w:rsidRDefault="001B69E4">
            <w:pPr>
              <w:widowControl/>
              <w:adjustRightInd w:val="0"/>
              <w:snapToGrid w:val="0"/>
              <w:spacing w:line="240" w:lineRule="exact"/>
              <w:ind w:firstLineChars="200" w:firstLine="420"/>
              <w:rPr>
                <w:rFonts w:eastAsia="仿宋" w:cs="宋体"/>
                <w:b/>
                <w:bCs/>
                <w:color w:val="000000" w:themeColor="text1"/>
                <w:kern w:val="0"/>
                <w:sz w:val="21"/>
                <w:szCs w:val="22"/>
              </w:rPr>
            </w:pPr>
            <w:r w:rsidRPr="001E340B">
              <w:rPr>
                <w:rFonts w:eastAsia="仿宋" w:hAnsi="仿宋" w:cs="宋体" w:hint="eastAsia"/>
                <w:bCs/>
                <w:color w:val="000000" w:themeColor="text1"/>
                <w:kern w:val="0"/>
                <w:sz w:val="21"/>
                <w:szCs w:val="22"/>
              </w:rPr>
              <w:t>（一）建设单位要求建筑设计单位或者建筑施工企业降低消防技术标准设计、施工的；</w:t>
            </w:r>
          </w:p>
        </w:tc>
        <w:tc>
          <w:tcPr>
            <w:tcW w:w="112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万元以下罚款。</w:t>
            </w:r>
          </w:p>
        </w:tc>
      </w:tr>
      <w:tr w:rsidR="001B69E4" w:rsidRPr="001E340B">
        <w:trPr>
          <w:trHeight w:val="848"/>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万元以下罚款。</w:t>
            </w:r>
          </w:p>
        </w:tc>
      </w:tr>
      <w:tr w:rsidR="001B69E4" w:rsidRPr="001E340B">
        <w:trPr>
          <w:trHeight w:val="594"/>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发生较大及以上质量安全事故。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万元罚款。</w:t>
            </w:r>
          </w:p>
        </w:tc>
      </w:tr>
      <w:tr w:rsidR="001B69E4" w:rsidRPr="001E340B">
        <w:trPr>
          <w:trHeight w:val="544"/>
          <w:jc w:val="center"/>
        </w:trPr>
        <w:tc>
          <w:tcPr>
            <w:tcW w:w="703" w:type="dxa"/>
            <w:vMerge w:val="restart"/>
            <w:vAlign w:val="center"/>
          </w:tcPr>
          <w:p w:rsidR="001B69E4" w:rsidRPr="001E340B" w:rsidRDefault="001B69E4" w:rsidP="00170EB2">
            <w:pPr>
              <w:adjustRightInd w:val="0"/>
              <w:snapToGrid w:val="0"/>
              <w:spacing w:line="240" w:lineRule="exact"/>
              <w:jc w:val="center"/>
              <w:rPr>
                <w:rFonts w:eastAsia="仿宋"/>
                <w:b/>
                <w:color w:val="000000" w:themeColor="text1"/>
                <w:sz w:val="21"/>
                <w:szCs w:val="22"/>
              </w:rPr>
            </w:pPr>
            <w:r w:rsidRPr="001E340B">
              <w:rPr>
                <w:rFonts w:eastAsia="仿宋" w:hint="eastAsia"/>
                <w:color w:val="000000" w:themeColor="text1"/>
                <w:sz w:val="21"/>
                <w:szCs w:val="22"/>
              </w:rPr>
              <w:t>79</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违反强制性标准</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《建设工程质量管理条例》</w:t>
            </w:r>
            <w:r w:rsidRPr="001E340B">
              <w:rPr>
                <w:rFonts w:eastAsia="仿宋" w:hAnsi="仿宋"/>
                <w:b/>
                <w:color w:val="000000" w:themeColor="text1"/>
                <w:kern w:val="0"/>
                <w:sz w:val="21"/>
                <w:szCs w:val="22"/>
              </w:rPr>
              <w:t>第十九条</w:t>
            </w:r>
            <w:r w:rsidRPr="001E340B">
              <w:rPr>
                <w:rFonts w:eastAsia="仿宋" w:hAnsi="仿宋" w:hint="eastAsia"/>
                <w:b/>
                <w:color w:val="000000" w:themeColor="text1"/>
                <w:kern w:val="0"/>
                <w:sz w:val="21"/>
                <w:szCs w:val="22"/>
              </w:rPr>
              <w:t>第一款</w:t>
            </w:r>
            <w:r w:rsidRPr="001E340B">
              <w:rPr>
                <w:rFonts w:eastAsia="仿宋" w:hint="eastAsia"/>
                <w:b/>
                <w:color w:val="000000" w:themeColor="text1"/>
                <w:kern w:val="0"/>
                <w:sz w:val="21"/>
                <w:szCs w:val="22"/>
              </w:rPr>
              <w:t xml:space="preserve"> </w:t>
            </w:r>
            <w:r w:rsidRPr="001E340B">
              <w:rPr>
                <w:rFonts w:eastAsia="仿宋" w:hAnsi="仿宋" w:cs="宋体"/>
                <w:bCs/>
                <w:color w:val="000000" w:themeColor="text1"/>
                <w:kern w:val="0"/>
                <w:sz w:val="21"/>
                <w:szCs w:val="22"/>
              </w:rPr>
              <w:t>勘察、设计单位必须按照工程建设强制性标准进行勘察、设计，并对其勘察、设计的质量负责。</w:t>
            </w:r>
          </w:p>
        </w:tc>
        <w:tc>
          <w:tcPr>
            <w:tcW w:w="2857" w:type="dxa"/>
            <w:vMerge w:val="restart"/>
            <w:vAlign w:val="center"/>
          </w:tcPr>
          <w:p w:rsidR="001B69E4" w:rsidRPr="001E340B" w:rsidRDefault="001B69E4">
            <w:pPr>
              <w:widowControl/>
              <w:adjustRightInd w:val="0"/>
              <w:snapToGrid w:val="0"/>
              <w:spacing w:line="240" w:lineRule="exact"/>
              <w:rPr>
                <w:rFonts w:eastAsia="仿宋" w:hAnsi="仿宋" w:cs="宋体"/>
                <w:bCs/>
                <w:color w:val="000000" w:themeColor="text1"/>
                <w:kern w:val="0"/>
                <w:sz w:val="21"/>
                <w:szCs w:val="22"/>
              </w:rPr>
            </w:pPr>
            <w:r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《建设工程质量管理条例》第六十三条</w:t>
            </w:r>
            <w:r w:rsidRPr="001E340B">
              <w:rPr>
                <w:rFonts w:eastAsia="仿宋" w:hint="eastAsia"/>
                <w:b/>
                <w:color w:val="000000" w:themeColor="text1"/>
                <w:sz w:val="21"/>
                <w:szCs w:val="22"/>
              </w:rPr>
              <w:t xml:space="preserve"> </w:t>
            </w:r>
            <w:r w:rsidRPr="001E340B">
              <w:rPr>
                <w:rFonts w:eastAsia="仿宋" w:hAnsi="仿宋" w:cs="宋体"/>
                <w:bCs/>
                <w:color w:val="000000" w:themeColor="text1"/>
                <w:kern w:val="0"/>
                <w:sz w:val="21"/>
                <w:szCs w:val="22"/>
              </w:rPr>
              <w:t>违反本条例规定，有下列行为之一的，责令改正，处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30</w:t>
            </w:r>
            <w:r w:rsidRPr="001E340B">
              <w:rPr>
                <w:rFonts w:eastAsia="仿宋" w:hAnsi="仿宋" w:cs="宋体"/>
                <w:bCs/>
                <w:color w:val="000000" w:themeColor="text1"/>
                <w:kern w:val="0"/>
                <w:sz w:val="21"/>
                <w:szCs w:val="22"/>
              </w:rPr>
              <w:t>万元以下的罚款：</w:t>
            </w:r>
          </w:p>
          <w:p w:rsidR="001B69E4" w:rsidRPr="001E340B" w:rsidRDefault="001B69E4">
            <w:pPr>
              <w:widowControl/>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（一）勘察单位未按照工程建设强制性标准进行勘察的</w:t>
            </w:r>
          </w:p>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 xml:space="preserve">    </w:t>
            </w:r>
            <w:r w:rsidRPr="001E340B">
              <w:rPr>
                <w:rFonts w:eastAsia="仿宋" w:cs="宋体"/>
                <w:bCs/>
                <w:color w:val="000000" w:themeColor="text1"/>
                <w:kern w:val="0"/>
                <w:sz w:val="21"/>
                <w:szCs w:val="22"/>
              </w:rPr>
              <w:t>……</w:t>
            </w:r>
          </w:p>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（四）设计单位未按照工</w:t>
            </w:r>
            <w:r w:rsidRPr="001E340B">
              <w:rPr>
                <w:rFonts w:eastAsia="仿宋" w:hAnsi="仿宋" w:cs="宋体"/>
                <w:bCs/>
                <w:color w:val="000000" w:themeColor="text1"/>
                <w:kern w:val="0"/>
                <w:sz w:val="21"/>
                <w:szCs w:val="22"/>
              </w:rPr>
              <w:lastRenderedPageBreak/>
              <w:t>程建设强制性标准进行设计的。</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有前款所列行为，造成工程质量事故的，责令停业整顿，降低资质等级；情节严重的，吊销资质证书；造成损失的，依法承担赔偿责任。</w:t>
            </w:r>
          </w:p>
        </w:tc>
        <w:tc>
          <w:tcPr>
            <w:tcW w:w="1121" w:type="dxa"/>
            <w:vMerge w:val="restart"/>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勘察单位</w:t>
            </w:r>
          </w:p>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设计单位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566"/>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rsidP="00170EB2">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30-60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造成较大</w:t>
            </w:r>
            <w:r w:rsidRPr="001E340B">
              <w:rPr>
                <w:rFonts w:eastAsia="仿宋" w:hAnsi="仿宋" w:hint="eastAsia"/>
                <w:color w:val="000000" w:themeColor="text1"/>
                <w:sz w:val="21"/>
                <w:szCs w:val="22"/>
              </w:rPr>
              <w:lastRenderedPageBreak/>
              <w:t>质量安全事故。</w:t>
            </w:r>
          </w:p>
        </w:tc>
        <w:tc>
          <w:tcPr>
            <w:tcW w:w="229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lastRenderedPageBreak/>
              <w:t>造成</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1000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60-90</w:t>
            </w:r>
            <w:r w:rsidRPr="001E340B">
              <w:rPr>
                <w:rFonts w:eastAsia="仿宋" w:hAnsi="仿宋" w:hint="eastAsia"/>
                <w:color w:val="000000" w:themeColor="text1"/>
                <w:sz w:val="21"/>
                <w:szCs w:val="22"/>
              </w:rPr>
              <w:t>日。</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90-120</w:t>
            </w:r>
            <w:r w:rsidRPr="001E340B">
              <w:rPr>
                <w:rFonts w:eastAsia="仿宋" w:hAnsi="仿宋" w:hint="eastAsia"/>
                <w:color w:val="000000" w:themeColor="text1"/>
                <w:sz w:val="21"/>
                <w:szCs w:val="22"/>
              </w:rPr>
              <w:t>日。</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120-180</w:t>
            </w:r>
            <w:r w:rsidRPr="001E340B">
              <w:rPr>
                <w:rFonts w:eastAsia="仿宋" w:hAnsi="仿宋" w:hint="eastAsia"/>
                <w:color w:val="000000" w:themeColor="text1"/>
                <w:sz w:val="21"/>
                <w:szCs w:val="22"/>
              </w:rPr>
              <w:t>日。</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30</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降低资质等级。</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责令改正，处</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30</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sz w:val="21"/>
                <w:szCs w:val="22"/>
              </w:rPr>
              <w:t>吊销资质证书。</w:t>
            </w:r>
          </w:p>
        </w:tc>
      </w:tr>
      <w:tr w:rsidR="001B69E4" w:rsidRPr="001E340B">
        <w:trPr>
          <w:trHeight w:val="24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trHeight w:val="24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24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造成较大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trPr>
          <w:trHeight w:val="24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造成重大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trPr>
          <w:trHeight w:val="24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造成特别重大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557"/>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《实施工程建设强制性标准监督规定》</w:t>
            </w:r>
            <w:r w:rsidRPr="001E340B">
              <w:rPr>
                <w:rFonts w:eastAsia="仿宋" w:hAnsi="仿宋"/>
                <w:b/>
                <w:color w:val="000000" w:themeColor="text1"/>
                <w:kern w:val="0"/>
                <w:sz w:val="21"/>
                <w:szCs w:val="22"/>
              </w:rPr>
              <w:t>第</w:t>
            </w:r>
            <w:r w:rsidRPr="001E340B">
              <w:rPr>
                <w:rFonts w:eastAsia="仿宋" w:hAnsi="仿宋" w:hint="eastAsia"/>
                <w:b/>
                <w:color w:val="000000" w:themeColor="text1"/>
                <w:kern w:val="0"/>
                <w:sz w:val="21"/>
                <w:szCs w:val="22"/>
              </w:rPr>
              <w:t>二</w:t>
            </w:r>
            <w:r w:rsidRPr="001E340B">
              <w:rPr>
                <w:rFonts w:eastAsia="仿宋" w:hAnsi="仿宋"/>
                <w:b/>
                <w:color w:val="000000" w:themeColor="text1"/>
                <w:kern w:val="0"/>
                <w:sz w:val="21"/>
                <w:szCs w:val="22"/>
              </w:rPr>
              <w:t>条</w:t>
            </w:r>
            <w:r w:rsidRPr="001E340B">
              <w:rPr>
                <w:rFonts w:eastAsia="仿宋" w:hint="eastAsia"/>
                <w:b/>
                <w:color w:val="000000" w:themeColor="text1"/>
                <w:kern w:val="0"/>
                <w:sz w:val="21"/>
                <w:szCs w:val="22"/>
              </w:rPr>
              <w:t xml:space="preserve"> </w:t>
            </w:r>
            <w:r w:rsidRPr="001E340B">
              <w:rPr>
                <w:rFonts w:eastAsia="仿宋" w:hAnsi="仿宋" w:cs="宋体"/>
                <w:bCs/>
                <w:color w:val="000000" w:themeColor="text1"/>
                <w:kern w:val="0"/>
                <w:sz w:val="21"/>
                <w:szCs w:val="22"/>
              </w:rPr>
              <w:t>在中华人民共和国境内从事新建、扩建、改建等工程建设活动，必须执行工程建设强制性标准。</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sz w:val="21"/>
                <w:szCs w:val="22"/>
              </w:rPr>
              <w:t>《实施工程建设强制性标准监督规定》第十八条</w:t>
            </w:r>
            <w:r w:rsidRPr="001E340B">
              <w:rPr>
                <w:rFonts w:eastAsia="仿宋" w:hint="eastAsia"/>
                <w:b/>
                <w:color w:val="000000" w:themeColor="text1"/>
                <w:sz w:val="21"/>
                <w:szCs w:val="22"/>
              </w:rPr>
              <w:t xml:space="preserve"> </w:t>
            </w:r>
            <w:r w:rsidRPr="001E340B">
              <w:rPr>
                <w:rFonts w:eastAsia="仿宋" w:hAnsi="仿宋" w:cs="宋体"/>
                <w:bCs/>
                <w:color w:val="000000" w:themeColor="text1"/>
                <w:kern w:val="0"/>
                <w:sz w:val="21"/>
                <w:szCs w:val="22"/>
              </w:rPr>
              <w:t>施工单位违反工程建设强制性标准的，责令改正，处工程合同价款</w:t>
            </w: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4</w:t>
            </w:r>
            <w:r w:rsidRPr="001E340B">
              <w:rPr>
                <w:rFonts w:eastAsia="仿宋" w:hAnsi="仿宋" w:cs="宋体"/>
                <w:bCs/>
                <w:color w:val="000000" w:themeColor="text1"/>
                <w:kern w:val="0"/>
                <w:sz w:val="21"/>
                <w:szCs w:val="22"/>
              </w:rPr>
              <w:t>％以下的罚款；造成建设工程质量不符合规定的质量标准的，负责返工、修理，并赔偿因此造成的损失；情节严重的，责令停业整顿，降低资质等级或者吊销资质证书</w:t>
            </w:r>
            <w:r w:rsidRPr="001E340B">
              <w:rPr>
                <w:rFonts w:eastAsia="仿宋" w:hAnsi="仿宋"/>
                <w:color w:val="000000" w:themeColor="text1"/>
                <w:sz w:val="21"/>
                <w:szCs w:val="22"/>
              </w:rPr>
              <w:t>。</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处工程合同价</w:t>
            </w:r>
            <w:r w:rsidRPr="001E340B">
              <w:rPr>
                <w:rFonts w:eastAsia="仿宋" w:hint="eastAsia"/>
                <w:color w:val="000000" w:themeColor="text1"/>
                <w:sz w:val="21"/>
                <w:szCs w:val="22"/>
              </w:rPr>
              <w:t>2%</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2.5%</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trHeight w:val="602"/>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处工程合同价</w:t>
            </w:r>
            <w:r w:rsidRPr="001E340B">
              <w:rPr>
                <w:rFonts w:eastAsia="仿宋" w:hint="eastAsia"/>
                <w:color w:val="000000" w:themeColor="text1"/>
                <w:sz w:val="21"/>
                <w:szCs w:val="22"/>
              </w:rPr>
              <w:t>2.5%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3%</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trHeight w:val="1266"/>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造成较大质量安全事故；或者同一项目中，未按照</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条以下强制性标准进行施工；或者</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次违反强制性标准进行施工。</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cs="宋体" w:hint="eastAsia"/>
                <w:bCs/>
                <w:color w:val="000000" w:themeColor="text1"/>
                <w:kern w:val="0"/>
                <w:sz w:val="21"/>
                <w:szCs w:val="22"/>
              </w:rPr>
              <w:t>30</w:t>
            </w:r>
            <w:r w:rsidRPr="001E340B">
              <w:rPr>
                <w:rFonts w:eastAsia="仿宋" w:hAnsi="仿宋" w:cs="宋体" w:hint="eastAsia"/>
                <w:bCs/>
                <w:color w:val="000000" w:themeColor="text1"/>
                <w:kern w:val="0"/>
                <w:sz w:val="21"/>
                <w:szCs w:val="22"/>
              </w:rPr>
              <w:t>～</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天</w:t>
            </w:r>
            <w:r w:rsidRPr="001E340B">
              <w:rPr>
                <w:rFonts w:eastAsia="仿宋" w:hAnsi="仿宋" w:hint="eastAsia"/>
                <w:color w:val="000000" w:themeColor="text1"/>
                <w:sz w:val="21"/>
                <w:szCs w:val="22"/>
              </w:rPr>
              <w:t>。</w:t>
            </w:r>
          </w:p>
        </w:tc>
      </w:tr>
      <w:tr w:rsidR="001B69E4" w:rsidRPr="001E340B">
        <w:trPr>
          <w:trHeight w:val="1288"/>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造成重大质量安全事故；或者同一项目中，未按照</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条以下强制性标准进行施工；或者</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次违反强制性标准进行施工。</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4%</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降低资质等级</w:t>
            </w:r>
          </w:p>
        </w:tc>
      </w:tr>
      <w:tr w:rsidR="001B69E4" w:rsidRPr="001E340B" w:rsidTr="000B7CDA">
        <w:trPr>
          <w:trHeight w:val="1528"/>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造成特别重大质量安全事故；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同一项目中，未按照</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条以上强制性标准进行施工；或者</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次以上违反强制性标准进行施工。</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3.5%</w:t>
            </w:r>
            <w:r w:rsidRPr="001E340B">
              <w:rPr>
                <w:rFonts w:eastAsia="仿宋" w:hAnsi="仿宋" w:cs="宋体"/>
                <w:bCs/>
                <w:color w:val="000000" w:themeColor="text1"/>
                <w:kern w:val="0"/>
                <w:sz w:val="21"/>
                <w:szCs w:val="22"/>
              </w:rPr>
              <w:t>以上</w:t>
            </w:r>
            <w:r w:rsidRPr="001E340B">
              <w:rPr>
                <w:rFonts w:eastAsia="仿宋" w:hint="eastAsia"/>
                <w:color w:val="000000" w:themeColor="text1"/>
                <w:sz w:val="21"/>
                <w:szCs w:val="22"/>
              </w:rPr>
              <w:t>4%</w:t>
            </w:r>
            <w:r w:rsidRPr="001E340B">
              <w:rPr>
                <w:rFonts w:eastAsia="仿宋" w:hAnsi="仿宋" w:cs="宋体"/>
                <w:bCs/>
                <w:color w:val="000000" w:themeColor="text1"/>
                <w:kern w:val="0"/>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吊销资质证书。</w:t>
            </w:r>
          </w:p>
        </w:tc>
      </w:tr>
      <w:tr w:rsidR="001B69E4" w:rsidRPr="001E340B" w:rsidTr="000B7CDA">
        <w:trPr>
          <w:trHeight w:val="557"/>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80</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不按照消防技术标准强制性要求进行消防设计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《中华人民共和国消防法》第九条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建设工程的消防设计、施工必须符合国家工程建设消防技术标准。建设、设计、施工、工程监理等单位依法对建设工程的消防设计、施工质量负责。</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《中华人民共和国消防法》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第五十九条第（二）项</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违反本法规定，有下列行为之一的，由住房和城乡建设主管部门责令改正或者停止施工，并处一万元以上十万元以下罚款：</w:t>
            </w:r>
          </w:p>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（二）建筑设计单位不按照消防技术标准强制性要求进行消防设计的；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设计单位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万元以下罚款。</w:t>
            </w:r>
          </w:p>
        </w:tc>
      </w:tr>
      <w:tr w:rsidR="001B69E4" w:rsidRPr="001E340B" w:rsidTr="000B7CDA">
        <w:trPr>
          <w:trHeight w:val="169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发生一般或者较大质量安全事故或者同一项目中，未按照</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条以下</w:t>
            </w:r>
            <w:r w:rsidRPr="001E340B">
              <w:rPr>
                <w:rFonts w:eastAsia="仿宋" w:hAnsi="仿宋" w:cs="宋体" w:hint="eastAsia"/>
                <w:bCs/>
                <w:color w:val="000000" w:themeColor="text1"/>
                <w:kern w:val="0"/>
                <w:sz w:val="21"/>
                <w:szCs w:val="22"/>
              </w:rPr>
              <w:t>消防技术标准强制性要求</w:t>
            </w:r>
            <w:r w:rsidRPr="001E340B">
              <w:rPr>
                <w:rFonts w:eastAsia="仿宋" w:hAnsi="仿宋" w:hint="eastAsia"/>
                <w:color w:val="000000" w:themeColor="text1"/>
                <w:sz w:val="21"/>
                <w:szCs w:val="22"/>
              </w:rPr>
              <w:t>进行设计；</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次违反</w:t>
            </w:r>
            <w:r w:rsidRPr="001E340B">
              <w:rPr>
                <w:rFonts w:eastAsia="仿宋" w:hAnsi="仿宋" w:cs="宋体" w:hint="eastAsia"/>
                <w:bCs/>
                <w:color w:val="000000" w:themeColor="text1"/>
                <w:kern w:val="0"/>
                <w:sz w:val="21"/>
                <w:szCs w:val="22"/>
              </w:rPr>
              <w:t>消防技术标准强制性要求</w:t>
            </w:r>
            <w:r w:rsidRPr="001E340B">
              <w:rPr>
                <w:rFonts w:eastAsia="仿宋" w:hAnsi="仿宋" w:hint="eastAsia"/>
                <w:color w:val="000000" w:themeColor="text1"/>
                <w:sz w:val="21"/>
                <w:szCs w:val="22"/>
              </w:rPr>
              <w:t>进行设计。</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万元以下罚款。</w:t>
            </w:r>
          </w:p>
        </w:tc>
      </w:tr>
      <w:tr w:rsidR="001B69E4" w:rsidRPr="001E340B" w:rsidTr="000B7CDA">
        <w:trPr>
          <w:trHeight w:val="1554"/>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发生重大或者特别重大质量安全事故或者同一项目中，未按照</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条以上</w:t>
            </w:r>
            <w:r w:rsidRPr="001E340B">
              <w:rPr>
                <w:rFonts w:eastAsia="仿宋" w:hAnsi="仿宋" w:cs="宋体" w:hint="eastAsia"/>
                <w:bCs/>
                <w:color w:val="000000" w:themeColor="text1"/>
                <w:kern w:val="0"/>
                <w:sz w:val="21"/>
                <w:szCs w:val="22"/>
              </w:rPr>
              <w:t>消防技术标准强制性要求</w:t>
            </w:r>
            <w:r w:rsidRPr="001E340B">
              <w:rPr>
                <w:rFonts w:eastAsia="仿宋" w:hAnsi="仿宋" w:hint="eastAsia"/>
                <w:color w:val="000000" w:themeColor="text1"/>
                <w:sz w:val="21"/>
                <w:szCs w:val="22"/>
              </w:rPr>
              <w:t>进行设计；</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次违反</w:t>
            </w:r>
            <w:r w:rsidRPr="001E340B">
              <w:rPr>
                <w:rFonts w:eastAsia="仿宋" w:hAnsi="仿宋" w:cs="宋体" w:hint="eastAsia"/>
                <w:bCs/>
                <w:color w:val="000000" w:themeColor="text1"/>
                <w:kern w:val="0"/>
                <w:sz w:val="21"/>
                <w:szCs w:val="22"/>
              </w:rPr>
              <w:t>消防技术标准强制性要求</w:t>
            </w:r>
            <w:r w:rsidRPr="001E340B">
              <w:rPr>
                <w:rFonts w:eastAsia="仿宋" w:hAnsi="仿宋" w:hint="eastAsia"/>
                <w:color w:val="000000" w:themeColor="text1"/>
                <w:sz w:val="21"/>
                <w:szCs w:val="22"/>
              </w:rPr>
              <w:t>进行设计。</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万元以下罚款。</w:t>
            </w:r>
          </w:p>
        </w:tc>
      </w:tr>
      <w:tr w:rsidR="001B69E4" w:rsidRPr="001E340B" w:rsidTr="000B7CDA">
        <w:trPr>
          <w:trHeight w:val="833"/>
          <w:jc w:val="center"/>
        </w:trPr>
        <w:tc>
          <w:tcPr>
            <w:tcW w:w="703"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int="eastAsia"/>
                <w:color w:val="000000" w:themeColor="text1"/>
                <w:sz w:val="21"/>
                <w:szCs w:val="22"/>
              </w:rPr>
              <w:t>81</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不按照消防设计文件和消防技术标准施工，降低消防施工质量</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《中华人民共和国消防法》第九条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建设工程的消防设计、施工必须符合国家工程建设消防技术标准。建设、设计、施工、工程监理等单位依法对建设工程的消防设计、施工质量负责。</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《中华人民共和国消防法》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第五十九条第（三）项</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违反本法规定，有下列行为之一的，由住房和城乡建设主管部门责令改正或者停止施工，并处一万元以上十万元以下罚款：</w:t>
            </w:r>
          </w:p>
          <w:p w:rsidR="001B69E4" w:rsidRPr="001E340B" w:rsidRDefault="001B69E4">
            <w:pPr>
              <w:widowControl/>
              <w:adjustRightInd w:val="0"/>
              <w:snapToGrid w:val="0"/>
              <w:spacing w:line="240" w:lineRule="exact"/>
              <w:ind w:firstLineChars="200" w:firstLine="420"/>
              <w:rPr>
                <w:rFonts w:eastAsia="仿宋"/>
                <w:b/>
                <w:color w:val="000000" w:themeColor="text1"/>
                <w:sz w:val="21"/>
                <w:szCs w:val="22"/>
              </w:rPr>
            </w:pPr>
            <w:r w:rsidRPr="001E340B">
              <w:rPr>
                <w:rFonts w:eastAsia="仿宋" w:hAnsi="仿宋" w:cs="宋体" w:hint="eastAsia"/>
                <w:bCs/>
                <w:color w:val="000000" w:themeColor="text1"/>
                <w:kern w:val="0"/>
                <w:sz w:val="21"/>
                <w:szCs w:val="22"/>
              </w:rPr>
              <w:t>（三）建筑施工企业不按照消防设计文件和消防技术标准施工，降低消防施工质量的；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万元以下罚款。</w:t>
            </w:r>
          </w:p>
        </w:tc>
      </w:tr>
      <w:tr w:rsidR="001B69E4" w:rsidRPr="001E340B">
        <w:trPr>
          <w:trHeight w:val="990"/>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万元以下罚款。</w:t>
            </w:r>
          </w:p>
        </w:tc>
      </w:tr>
      <w:tr w:rsidR="001B69E4" w:rsidRPr="001E340B" w:rsidTr="000B7CDA">
        <w:trPr>
          <w:trHeight w:val="837"/>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发生较大及以上质量安全事故。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万元罚款。</w:t>
            </w:r>
          </w:p>
        </w:tc>
      </w:tr>
      <w:tr w:rsidR="001B69E4" w:rsidRPr="001E340B" w:rsidTr="000B7CDA">
        <w:trPr>
          <w:trHeight w:val="836"/>
          <w:jc w:val="center"/>
        </w:trPr>
        <w:tc>
          <w:tcPr>
            <w:tcW w:w="703" w:type="dxa"/>
            <w:vMerge w:val="restart"/>
            <w:vAlign w:val="center"/>
          </w:tcPr>
          <w:p w:rsidR="001B69E4" w:rsidRPr="001E340B" w:rsidRDefault="001B69E4" w:rsidP="00221246">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82</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偷工减料</w:t>
            </w:r>
            <w:r w:rsidRPr="001E340B">
              <w:rPr>
                <w:rFonts w:eastAsia="仿宋" w:hAnsi="仿宋" w:cs="宋体" w:hint="eastAsia"/>
                <w:bCs/>
                <w:color w:val="000000" w:themeColor="text1"/>
                <w:kern w:val="0"/>
                <w:sz w:val="21"/>
                <w:szCs w:val="22"/>
              </w:rPr>
              <w:t>，</w:t>
            </w:r>
            <w:r w:rsidRPr="001E340B">
              <w:rPr>
                <w:rFonts w:eastAsia="仿宋" w:hAnsi="仿宋" w:hint="eastAsia"/>
                <w:color w:val="000000" w:themeColor="text1"/>
                <w:kern w:val="0"/>
                <w:sz w:val="21"/>
                <w:szCs w:val="22"/>
              </w:rPr>
              <w:t>不</w:t>
            </w:r>
            <w:r w:rsidRPr="001E340B">
              <w:rPr>
                <w:rFonts w:eastAsia="仿宋" w:hAnsi="仿宋"/>
                <w:color w:val="000000" w:themeColor="text1"/>
                <w:kern w:val="0"/>
                <w:sz w:val="21"/>
                <w:szCs w:val="22"/>
              </w:rPr>
              <w:t>按图</w:t>
            </w:r>
            <w:r w:rsidRPr="001E340B">
              <w:rPr>
                <w:rFonts w:eastAsia="仿宋" w:hAnsi="仿宋" w:hint="eastAsia"/>
                <w:color w:val="000000" w:themeColor="text1"/>
                <w:kern w:val="0"/>
                <w:sz w:val="21"/>
                <w:szCs w:val="22"/>
              </w:rPr>
              <w:t>或</w:t>
            </w:r>
            <w:r w:rsidRPr="001E340B">
              <w:rPr>
                <w:rFonts w:eastAsia="仿宋" w:hAnsi="仿宋"/>
                <w:color w:val="000000" w:themeColor="text1"/>
                <w:kern w:val="0"/>
                <w:sz w:val="21"/>
                <w:szCs w:val="22"/>
              </w:rPr>
              <w:t>技术标准</w:t>
            </w:r>
            <w:r w:rsidRPr="001E340B">
              <w:rPr>
                <w:rFonts w:eastAsia="仿宋" w:hAnsi="仿宋"/>
                <w:color w:val="000000" w:themeColor="text1"/>
                <w:kern w:val="0"/>
                <w:sz w:val="21"/>
                <w:szCs w:val="22"/>
              </w:rPr>
              <w:lastRenderedPageBreak/>
              <w:t>施工，擅自修改设计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lastRenderedPageBreak/>
              <w:t>《建设工程质量管理条例》</w:t>
            </w:r>
            <w:r w:rsidRPr="001E340B">
              <w:rPr>
                <w:rFonts w:eastAsia="仿宋" w:hAnsi="仿宋" w:cs="宋体"/>
                <w:b/>
                <w:bCs/>
                <w:color w:val="000000" w:themeColor="text1"/>
                <w:kern w:val="0"/>
                <w:sz w:val="21"/>
                <w:szCs w:val="22"/>
              </w:rPr>
              <w:t>第二十八条</w:t>
            </w:r>
            <w:r w:rsidRPr="001E340B">
              <w:rPr>
                <w:rFonts w:eastAsia="仿宋" w:hAnsi="仿宋" w:cs="宋体" w:hint="eastAsia"/>
                <w:b/>
                <w:bCs/>
                <w:color w:val="000000" w:themeColor="text1"/>
                <w:kern w:val="0"/>
                <w:sz w:val="21"/>
                <w:szCs w:val="22"/>
              </w:rPr>
              <w:t>第一款</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施工单位必须按照工程设计图纸和施工技</w:t>
            </w:r>
            <w:r w:rsidRPr="001E340B">
              <w:rPr>
                <w:rFonts w:eastAsia="仿宋" w:hAnsi="仿宋" w:cs="宋体"/>
                <w:bCs/>
                <w:color w:val="000000" w:themeColor="text1"/>
                <w:kern w:val="0"/>
                <w:sz w:val="21"/>
                <w:szCs w:val="22"/>
              </w:rPr>
              <w:lastRenderedPageBreak/>
              <w:t>术标准施工，不得擅自修改工程设计，不得偷工减料。</w:t>
            </w:r>
          </w:p>
        </w:tc>
        <w:tc>
          <w:tcPr>
            <w:tcW w:w="2857" w:type="dxa"/>
            <w:vMerge w:val="restart"/>
            <w:vAlign w:val="center"/>
          </w:tcPr>
          <w:p w:rsidR="001B69E4" w:rsidRPr="001E340B" w:rsidRDefault="001B69E4" w:rsidP="00341221">
            <w:pPr>
              <w:adjustRightInd w:val="0"/>
              <w:snapToGrid w:val="0"/>
              <w:spacing w:line="240" w:lineRule="exact"/>
              <w:ind w:firstLineChars="200" w:firstLine="422"/>
              <w:rPr>
                <w:rFonts w:eastAsia="仿宋" w:hAnsi="仿宋" w:cs="宋体"/>
                <w:bCs/>
                <w:color w:val="000000" w:themeColor="text1"/>
                <w:kern w:val="0"/>
                <w:sz w:val="21"/>
                <w:szCs w:val="22"/>
              </w:rPr>
            </w:pPr>
            <w:r w:rsidRPr="001E340B">
              <w:rPr>
                <w:rFonts w:eastAsia="仿宋" w:hAnsi="仿宋" w:cs="宋体" w:hint="eastAsia"/>
                <w:b/>
                <w:bCs/>
                <w:color w:val="000000" w:themeColor="text1"/>
                <w:kern w:val="0"/>
                <w:sz w:val="21"/>
                <w:szCs w:val="22"/>
              </w:rPr>
              <w:lastRenderedPageBreak/>
              <w:t>《建设工程质量管理条例》</w:t>
            </w:r>
            <w:r w:rsidRPr="001E340B">
              <w:rPr>
                <w:rFonts w:eastAsia="仿宋" w:hAnsi="仿宋" w:cs="宋体"/>
                <w:b/>
                <w:bCs/>
                <w:color w:val="000000" w:themeColor="text1"/>
                <w:kern w:val="0"/>
                <w:sz w:val="21"/>
                <w:szCs w:val="22"/>
              </w:rPr>
              <w:t>第六十四条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违反本条例规定，施工单位在施工中偷工</w:t>
            </w:r>
            <w:r w:rsidRPr="001E340B">
              <w:rPr>
                <w:rFonts w:eastAsia="仿宋" w:hAnsi="仿宋" w:cs="宋体"/>
                <w:bCs/>
                <w:color w:val="000000" w:themeColor="text1"/>
                <w:kern w:val="0"/>
                <w:sz w:val="21"/>
                <w:szCs w:val="22"/>
              </w:rPr>
              <w:lastRenderedPageBreak/>
              <w:t>减料的，使用不合格的建筑材料、建筑构配件和设备的，或者有不按照工程设计图纸或者施工技术标准施工的其他行为的，责令改正，处工程合同价款</w:t>
            </w: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4</w:t>
            </w:r>
            <w:r w:rsidRPr="001E340B">
              <w:rPr>
                <w:rFonts w:eastAsia="仿宋" w:hAnsi="仿宋" w:cs="宋体"/>
                <w:bCs/>
                <w:color w:val="000000" w:themeColor="text1"/>
                <w:kern w:val="0"/>
                <w:sz w:val="21"/>
                <w:szCs w:val="22"/>
              </w:rPr>
              <w:t>％以下的罚款；造成建设工程质量不符合规定的质量标准的，负责返工、修理，并赔偿因此造成的损失；情节严重的，责令停业整顿，降低资质等级或者吊销资质证书。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处工程合同价</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2.5%</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rsidTr="000B7CDA">
        <w:trPr>
          <w:trHeight w:val="67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rsidP="005F341D">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处工程合同价</w:t>
            </w:r>
            <w:r w:rsidRPr="001E340B">
              <w:rPr>
                <w:rFonts w:eastAsia="仿宋" w:hint="eastAsia"/>
                <w:color w:val="000000" w:themeColor="text1"/>
                <w:sz w:val="21"/>
                <w:szCs w:val="22"/>
              </w:rPr>
              <w:t>2.5%</w:t>
            </w:r>
            <w:r w:rsidR="005F341D"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w:t>
            </w:r>
            <w:r w:rsidR="005F341D"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rsidTr="000B7CDA">
        <w:trPr>
          <w:trHeight w:val="203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造成较大质量安全事故。</w:t>
            </w: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1000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万元以下直接经济损失）；</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造成重要的检验批达不到设计要求。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3.5%</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cs="宋体" w:hint="eastAsia"/>
                <w:bCs/>
                <w:color w:val="000000" w:themeColor="text1"/>
                <w:kern w:val="0"/>
                <w:sz w:val="21"/>
                <w:szCs w:val="22"/>
              </w:rPr>
              <w:t>60</w:t>
            </w:r>
            <w:r w:rsidRPr="001E340B">
              <w:rPr>
                <w:rFonts w:eastAsia="仿宋" w:hAnsi="仿宋" w:cs="宋体" w:hint="eastAsia"/>
                <w:bCs/>
                <w:color w:val="000000" w:themeColor="text1"/>
                <w:kern w:val="0"/>
                <w:sz w:val="21"/>
                <w:szCs w:val="22"/>
              </w:rPr>
              <w:t>～</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天</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万元以下直接经济损失）；</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造成重要的分项工程质量不符合要求。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3.5%</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w:t>
            </w:r>
            <w:r w:rsidRPr="001E340B">
              <w:rPr>
                <w:rFonts w:eastAsia="仿宋" w:cs="宋体" w:hint="eastAsia"/>
                <w:bCs/>
                <w:color w:val="000000" w:themeColor="text1"/>
                <w:kern w:val="0"/>
                <w:sz w:val="21"/>
                <w:szCs w:val="22"/>
              </w:rPr>
              <w:t>120</w:t>
            </w:r>
            <w:r w:rsidRPr="001E340B">
              <w:rPr>
                <w:rFonts w:eastAsia="仿宋" w:hAnsi="仿宋" w:cs="宋体" w:hint="eastAsia"/>
                <w:bCs/>
                <w:color w:val="000000" w:themeColor="text1"/>
                <w:kern w:val="0"/>
                <w:sz w:val="21"/>
                <w:szCs w:val="22"/>
              </w:rPr>
              <w:t>天</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万元以下直接经济损失）；</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造成重要分部工程质量不符合要求，经返修或者加固处理才能满足安全使用要求。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3.5%</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cs="宋体" w:hint="eastAsia"/>
                <w:bCs/>
                <w:color w:val="000000" w:themeColor="text1"/>
                <w:kern w:val="0"/>
                <w:sz w:val="21"/>
                <w:szCs w:val="22"/>
              </w:rPr>
              <w:t>120</w:t>
            </w:r>
            <w:r w:rsidRPr="001E340B">
              <w:rPr>
                <w:rFonts w:eastAsia="仿宋" w:hAnsi="仿宋" w:cs="宋体" w:hint="eastAsia"/>
                <w:bCs/>
                <w:color w:val="000000" w:themeColor="text1"/>
                <w:kern w:val="0"/>
                <w:sz w:val="21"/>
                <w:szCs w:val="22"/>
              </w:rPr>
              <w:t>～</w:t>
            </w:r>
            <w:r w:rsidRPr="001E340B">
              <w:rPr>
                <w:rFonts w:eastAsia="仿宋" w:cs="宋体" w:hint="eastAsia"/>
                <w:bCs/>
                <w:color w:val="000000" w:themeColor="text1"/>
                <w:kern w:val="0"/>
                <w:sz w:val="21"/>
                <w:szCs w:val="22"/>
              </w:rPr>
              <w:t>180</w:t>
            </w:r>
            <w:r w:rsidRPr="001E340B">
              <w:rPr>
                <w:rFonts w:eastAsia="仿宋" w:hAnsi="仿宋" w:cs="宋体" w:hint="eastAsia"/>
                <w:bCs/>
                <w:color w:val="000000" w:themeColor="text1"/>
                <w:kern w:val="0"/>
                <w:sz w:val="21"/>
                <w:szCs w:val="22"/>
              </w:rPr>
              <w:t>天</w:t>
            </w:r>
            <w:r w:rsidRPr="001E340B">
              <w:rPr>
                <w:rFonts w:eastAsia="仿宋" w:hAnsi="仿宋" w:hint="eastAsia"/>
                <w:color w:val="000000" w:themeColor="text1"/>
                <w:sz w:val="21"/>
                <w:szCs w:val="22"/>
              </w:rPr>
              <w:t>。</w:t>
            </w:r>
          </w:p>
        </w:tc>
      </w:tr>
      <w:tr w:rsidR="001B69E4" w:rsidRPr="001E340B">
        <w:trPr>
          <w:trHeight w:val="107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降低资质等级。</w:t>
            </w:r>
          </w:p>
        </w:tc>
      </w:tr>
      <w:tr w:rsidR="001B69E4" w:rsidRPr="001E340B" w:rsidTr="000B7CDA">
        <w:trPr>
          <w:trHeight w:val="134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r w:rsidRPr="001E340B">
              <w:rPr>
                <w:rFonts w:eastAsia="仿宋" w:hAnsi="仿宋" w:cs="宋体" w:hint="eastAsia"/>
                <w:bCs/>
                <w:color w:val="000000" w:themeColor="text1"/>
                <w:kern w:val="0"/>
                <w:sz w:val="21"/>
                <w:szCs w:val="22"/>
              </w:rPr>
              <w:t>或者</w:t>
            </w:r>
            <w:r w:rsidRPr="001E340B">
              <w:rPr>
                <w:rFonts w:eastAsia="仿宋" w:hAnsi="仿宋" w:hint="eastAsia"/>
                <w:color w:val="000000" w:themeColor="text1"/>
                <w:sz w:val="21"/>
                <w:szCs w:val="22"/>
              </w:rPr>
              <w:t>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hint="eastAsia"/>
                <w:color w:val="000000" w:themeColor="text1"/>
                <w:sz w:val="21"/>
                <w:szCs w:val="22"/>
              </w:rPr>
              <w:t>处</w:t>
            </w:r>
            <w:r w:rsidRPr="001E340B">
              <w:rPr>
                <w:rFonts w:eastAsia="仿宋" w:hAnsi="仿宋"/>
                <w:color w:val="000000" w:themeColor="text1"/>
                <w:sz w:val="21"/>
                <w:szCs w:val="22"/>
              </w:rPr>
              <w:t>工程合同价</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吊销资质证书。</w:t>
            </w:r>
          </w:p>
        </w:tc>
      </w:tr>
      <w:tr w:rsidR="001B69E4" w:rsidRPr="001E340B" w:rsidTr="00B9128A">
        <w:trPr>
          <w:trHeight w:val="2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restart"/>
            <w:vAlign w:val="center"/>
          </w:tcPr>
          <w:p w:rsidR="001B69E4" w:rsidRPr="001E340B" w:rsidRDefault="001B69E4" w:rsidP="00B9128A">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rsidP="00B9128A">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rsidP="00B9128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rsidP="00B9128A">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rsidTr="00B9128A">
        <w:trPr>
          <w:trHeight w:val="2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造成一般质量安全事故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rsidTr="00B9128A">
        <w:trPr>
          <w:trHeight w:val="2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rsidTr="00B9128A">
        <w:trPr>
          <w:trHeight w:val="2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rsidTr="00B9128A">
        <w:trPr>
          <w:trHeight w:val="2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hint="eastAsia"/>
                <w:bCs/>
                <w:color w:val="000000" w:themeColor="text1"/>
                <w:kern w:val="0"/>
                <w:sz w:val="21"/>
                <w:szCs w:val="22"/>
              </w:rPr>
              <w:t>造成特别重大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604"/>
          <w:jc w:val="center"/>
        </w:trPr>
        <w:tc>
          <w:tcPr>
            <w:tcW w:w="703" w:type="dxa"/>
            <w:vMerge w:val="restart"/>
            <w:vAlign w:val="center"/>
          </w:tcPr>
          <w:p w:rsidR="001B69E4" w:rsidRPr="001E340B" w:rsidRDefault="001B69E4" w:rsidP="00221246">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bCs/>
                <w:color w:val="000000" w:themeColor="text1"/>
                <w:sz w:val="21"/>
                <w:szCs w:val="22"/>
              </w:rPr>
              <w:t>涉及建筑主体或者承重结构变动的装修工程，没有设计方案擅自施工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b/>
                <w:bCs/>
                <w:color w:val="000000" w:themeColor="text1"/>
                <w:sz w:val="21"/>
                <w:szCs w:val="22"/>
              </w:rPr>
              <w:t>《建设工程质量管理条例》第十五</w:t>
            </w:r>
            <w:r w:rsidRPr="001E340B">
              <w:rPr>
                <w:rFonts w:eastAsia="仿宋" w:hAnsi="仿宋" w:hint="eastAsia"/>
                <w:b/>
                <w:bCs/>
                <w:color w:val="000000" w:themeColor="text1"/>
                <w:sz w:val="21"/>
                <w:szCs w:val="22"/>
              </w:rPr>
              <w:t>条第一款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涉及建筑主体和承重结构变动的装修工程，建设单位应当在施工前委托原设计单位或者具有相应资质等级的设计单位提出设计方案；没有设计方案的，不得施工。</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b/>
                <w:bCs/>
                <w:color w:val="000000" w:themeColor="text1"/>
                <w:sz w:val="21"/>
                <w:szCs w:val="22"/>
              </w:rPr>
              <w:t>《建设工程质量管理条例》</w:t>
            </w:r>
            <w:r w:rsidRPr="001E340B">
              <w:rPr>
                <w:rFonts w:eastAsia="仿宋" w:hAnsi="仿宋"/>
                <w:b/>
                <w:color w:val="000000" w:themeColor="text1"/>
                <w:sz w:val="21"/>
                <w:szCs w:val="22"/>
              </w:rPr>
              <w:t>第六十九条</w:t>
            </w:r>
            <w:r w:rsidRPr="001E340B">
              <w:rPr>
                <w:rFonts w:eastAsia="仿宋" w:hAnsi="仿宋" w:hint="eastAsia"/>
                <w:b/>
                <w:color w:val="000000" w:themeColor="text1"/>
                <w:sz w:val="21"/>
                <w:szCs w:val="22"/>
              </w:rPr>
              <w:t>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违反本条例规定，涉及建筑主体或者承重结构变动的装修工程，没有设计方案擅自施工的，责令改正，处</w:t>
            </w:r>
            <w:r w:rsidRPr="001E340B">
              <w:rPr>
                <w:rFonts w:eastAsia="仿宋"/>
                <w:color w:val="000000" w:themeColor="text1"/>
                <w:sz w:val="21"/>
                <w:szCs w:val="22"/>
              </w:rPr>
              <w:t>50</w:t>
            </w:r>
            <w:r w:rsidRPr="001E340B">
              <w:rPr>
                <w:rFonts w:eastAsia="仿宋" w:hAnsi="仿宋"/>
                <w:color w:val="000000" w:themeColor="text1"/>
                <w:sz w:val="21"/>
                <w:szCs w:val="22"/>
              </w:rPr>
              <w:t>万元以上</w:t>
            </w:r>
            <w:r w:rsidRPr="001E340B">
              <w:rPr>
                <w:rFonts w:eastAsia="仿宋"/>
                <w:color w:val="000000" w:themeColor="text1"/>
                <w:sz w:val="21"/>
                <w:szCs w:val="22"/>
              </w:rPr>
              <w:t>100</w:t>
            </w:r>
            <w:r w:rsidRPr="001E340B">
              <w:rPr>
                <w:rFonts w:eastAsia="仿宋" w:hAnsi="仿宋"/>
                <w:color w:val="000000" w:themeColor="text1"/>
                <w:sz w:val="21"/>
                <w:szCs w:val="22"/>
              </w:rPr>
              <w:t>万元以下的罚款；房屋建筑使用者在装修过程中擅自变动房屋建筑主体和承重结构的，责令改正，处</w:t>
            </w:r>
            <w:r w:rsidRPr="001E340B">
              <w:rPr>
                <w:rFonts w:eastAsia="仿宋"/>
                <w:color w:val="000000" w:themeColor="text1"/>
                <w:sz w:val="21"/>
                <w:szCs w:val="22"/>
              </w:rPr>
              <w:t>5</w:t>
            </w:r>
            <w:r w:rsidRPr="001E340B">
              <w:rPr>
                <w:rFonts w:eastAsia="仿宋" w:hAnsi="仿宋"/>
                <w:color w:val="000000" w:themeColor="text1"/>
                <w:sz w:val="21"/>
                <w:szCs w:val="22"/>
              </w:rPr>
              <w:t>万元以上</w:t>
            </w:r>
            <w:r w:rsidRPr="001E340B">
              <w:rPr>
                <w:rFonts w:eastAsia="仿宋"/>
                <w:color w:val="000000" w:themeColor="text1"/>
                <w:sz w:val="21"/>
                <w:szCs w:val="22"/>
              </w:rPr>
              <w:t>10</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bCs/>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50</w:t>
            </w:r>
            <w:r w:rsidRPr="001E340B">
              <w:rPr>
                <w:rFonts w:eastAsia="仿宋" w:hAnsi="仿宋"/>
                <w:color w:val="000000" w:themeColor="text1"/>
                <w:sz w:val="21"/>
                <w:szCs w:val="22"/>
              </w:rPr>
              <w:t>万元以上</w:t>
            </w:r>
            <w:r w:rsidRPr="001E340B">
              <w:rPr>
                <w:rFonts w:eastAsia="仿宋"/>
                <w:color w:val="000000" w:themeColor="text1"/>
                <w:sz w:val="21"/>
                <w:szCs w:val="22"/>
              </w:rPr>
              <w:t>60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60</w:t>
            </w:r>
            <w:r w:rsidRPr="001E340B">
              <w:rPr>
                <w:rFonts w:eastAsia="仿宋" w:hAnsi="仿宋"/>
                <w:color w:val="000000" w:themeColor="text1"/>
                <w:sz w:val="21"/>
                <w:szCs w:val="22"/>
              </w:rPr>
              <w:t>万元以上</w:t>
            </w:r>
            <w:r w:rsidRPr="001E340B">
              <w:rPr>
                <w:rFonts w:eastAsia="仿宋"/>
                <w:color w:val="000000" w:themeColor="text1"/>
                <w:sz w:val="21"/>
                <w:szCs w:val="22"/>
              </w:rPr>
              <w:t>70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70</w:t>
            </w:r>
            <w:r w:rsidRPr="001E340B">
              <w:rPr>
                <w:rFonts w:eastAsia="仿宋" w:hAnsi="仿宋"/>
                <w:color w:val="000000" w:themeColor="text1"/>
                <w:sz w:val="21"/>
                <w:szCs w:val="22"/>
              </w:rPr>
              <w:t>万元以上</w:t>
            </w:r>
            <w:r w:rsidRPr="001E340B">
              <w:rPr>
                <w:rFonts w:eastAsia="仿宋"/>
                <w:color w:val="000000" w:themeColor="text1"/>
                <w:sz w:val="21"/>
                <w:szCs w:val="22"/>
              </w:rPr>
              <w:t>80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80</w:t>
            </w:r>
            <w:r w:rsidRPr="001E340B">
              <w:rPr>
                <w:rFonts w:eastAsia="仿宋" w:hAnsi="仿宋"/>
                <w:color w:val="000000" w:themeColor="text1"/>
                <w:sz w:val="21"/>
                <w:szCs w:val="22"/>
              </w:rPr>
              <w:t>万元以上</w:t>
            </w:r>
            <w:r w:rsidRPr="001E340B">
              <w:rPr>
                <w:rFonts w:eastAsia="仿宋"/>
                <w:color w:val="000000" w:themeColor="text1"/>
                <w:sz w:val="21"/>
                <w:szCs w:val="22"/>
              </w:rPr>
              <w:t>90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rsidTr="00221246">
        <w:trPr>
          <w:trHeight w:val="1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90</w:t>
            </w:r>
            <w:r w:rsidRPr="001E340B">
              <w:rPr>
                <w:rFonts w:eastAsia="仿宋" w:hAnsi="仿宋"/>
                <w:color w:val="000000" w:themeColor="text1"/>
                <w:sz w:val="21"/>
                <w:szCs w:val="22"/>
              </w:rPr>
              <w:t>万元以上</w:t>
            </w:r>
            <w:r w:rsidRPr="001E340B">
              <w:rPr>
                <w:rFonts w:eastAsia="仿宋"/>
                <w:color w:val="000000" w:themeColor="text1"/>
                <w:sz w:val="21"/>
                <w:szCs w:val="22"/>
              </w:rPr>
              <w:t>100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1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rsidP="00B9128A">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《建设工程质量管理条例》</w:t>
            </w:r>
            <w:r w:rsidRPr="001E340B">
              <w:rPr>
                <w:rFonts w:eastAsia="仿宋" w:hAnsi="仿宋" w:cs="宋体"/>
                <w:b/>
                <w:bCs/>
                <w:color w:val="000000" w:themeColor="text1"/>
                <w:kern w:val="0"/>
                <w:sz w:val="21"/>
                <w:szCs w:val="22"/>
              </w:rPr>
              <w:t>第七十三条</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依照本条例规定，给予单位罚款处罚的，对单位直接负责的主管人员和其他直接责任人员处单位罚款数额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rsidP="00B9128A">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rsidP="00B9128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rsidP="00B9128A">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处单位罚款数额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％以下的罚款。</w:t>
            </w:r>
          </w:p>
        </w:tc>
      </w:tr>
      <w:tr w:rsidR="001B69E4" w:rsidRPr="001E340B">
        <w:trPr>
          <w:trHeight w:val="1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hint="eastAsia"/>
                <w:color w:val="000000" w:themeColor="text1"/>
                <w:sz w:val="21"/>
                <w:szCs w:val="22"/>
              </w:rPr>
              <w:t>造成一般质量安全事故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6</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1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造成较大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％以下的罚款。</w:t>
            </w:r>
          </w:p>
        </w:tc>
      </w:tr>
      <w:tr w:rsidR="001B69E4" w:rsidRPr="001E340B">
        <w:trPr>
          <w:trHeight w:val="1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造成重大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％以下的罚款。</w:t>
            </w:r>
          </w:p>
        </w:tc>
      </w:tr>
      <w:tr w:rsidR="001B69E4" w:rsidRPr="001E340B">
        <w:trPr>
          <w:trHeight w:val="1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造成特别重大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hAnsi="仿宋"/>
                <w:color w:val="000000" w:themeColor="text1"/>
                <w:sz w:val="21"/>
                <w:szCs w:val="22"/>
              </w:rPr>
            </w:pPr>
            <w:r w:rsidRPr="001E340B">
              <w:rPr>
                <w:rFonts w:eastAsia="仿宋" w:hAnsi="仿宋" w:cs="宋体"/>
                <w:bCs/>
                <w:color w:val="000000" w:themeColor="text1"/>
                <w:kern w:val="0"/>
                <w:sz w:val="21"/>
                <w:szCs w:val="22"/>
              </w:rPr>
              <w:t>处单位罚款数额</w:t>
            </w:r>
            <w:r w:rsidRPr="001E340B">
              <w:rPr>
                <w:rFonts w:eastAsia="仿宋" w:cs="宋体" w:hint="eastAsia"/>
                <w:bCs/>
                <w:color w:val="000000" w:themeColor="text1"/>
                <w:kern w:val="0"/>
                <w:sz w:val="21"/>
                <w:szCs w:val="22"/>
              </w:rPr>
              <w:t>9</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504"/>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bCs/>
                <w:color w:val="000000" w:themeColor="text1"/>
                <w:sz w:val="21"/>
                <w:szCs w:val="22"/>
              </w:rPr>
              <w:t>擅自变动房屋建筑主体和承重结构</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b/>
                <w:bCs/>
                <w:color w:val="000000" w:themeColor="text1"/>
                <w:sz w:val="21"/>
                <w:szCs w:val="22"/>
              </w:rPr>
              <w:t>《建设工程质量管理条例》</w:t>
            </w:r>
            <w:r w:rsidRPr="001E340B">
              <w:rPr>
                <w:rFonts w:eastAsia="仿宋" w:hAnsi="仿宋" w:hint="eastAsia"/>
                <w:b/>
                <w:bCs/>
                <w:color w:val="000000" w:themeColor="text1"/>
                <w:sz w:val="21"/>
                <w:szCs w:val="22"/>
              </w:rPr>
              <w:t>第十五条第二款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房屋建筑使用者在装修过程中，不得擅自变动房屋建筑主体和承重结构。</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b/>
                <w:bCs/>
                <w:color w:val="000000" w:themeColor="text1"/>
                <w:sz w:val="21"/>
                <w:szCs w:val="22"/>
              </w:rPr>
              <w:t>《建设工程质量管理条例》</w:t>
            </w:r>
            <w:r w:rsidRPr="001E340B">
              <w:rPr>
                <w:rFonts w:eastAsia="仿宋" w:hAnsi="仿宋"/>
                <w:b/>
                <w:color w:val="000000" w:themeColor="text1"/>
                <w:sz w:val="21"/>
                <w:szCs w:val="22"/>
              </w:rPr>
              <w:t>第六十九条</w:t>
            </w:r>
            <w:r w:rsidRPr="001E340B">
              <w:rPr>
                <w:rFonts w:eastAsia="仿宋" w:hAnsi="仿宋" w:hint="eastAsia"/>
                <w:b/>
                <w:color w:val="000000" w:themeColor="text1"/>
                <w:sz w:val="21"/>
                <w:szCs w:val="22"/>
              </w:rPr>
              <w:t>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违反本条例规定，涉及建筑主体或者承重结构变动的装修工程，没有设计方案擅自施工的，责令改正，处</w:t>
            </w:r>
            <w:r w:rsidRPr="001E340B">
              <w:rPr>
                <w:rFonts w:eastAsia="仿宋"/>
                <w:color w:val="000000" w:themeColor="text1"/>
                <w:sz w:val="21"/>
                <w:szCs w:val="22"/>
              </w:rPr>
              <w:t>50</w:t>
            </w:r>
            <w:r w:rsidRPr="001E340B">
              <w:rPr>
                <w:rFonts w:eastAsia="仿宋" w:hAnsi="仿宋"/>
                <w:color w:val="000000" w:themeColor="text1"/>
                <w:sz w:val="21"/>
                <w:szCs w:val="22"/>
              </w:rPr>
              <w:t>万元以上</w:t>
            </w:r>
            <w:r w:rsidRPr="001E340B">
              <w:rPr>
                <w:rFonts w:eastAsia="仿宋"/>
                <w:color w:val="000000" w:themeColor="text1"/>
                <w:sz w:val="21"/>
                <w:szCs w:val="22"/>
              </w:rPr>
              <w:t>100</w:t>
            </w:r>
            <w:r w:rsidRPr="001E340B">
              <w:rPr>
                <w:rFonts w:eastAsia="仿宋" w:hAnsi="仿宋"/>
                <w:color w:val="000000" w:themeColor="text1"/>
                <w:sz w:val="21"/>
                <w:szCs w:val="22"/>
              </w:rPr>
              <w:t>万元以下的罚款；房屋建筑使用者在装修过程中擅自变动房屋建筑主体和承重结构的，责令改正，处</w:t>
            </w:r>
            <w:r w:rsidRPr="001E340B">
              <w:rPr>
                <w:rFonts w:eastAsia="仿宋"/>
                <w:color w:val="000000" w:themeColor="text1"/>
                <w:sz w:val="21"/>
                <w:szCs w:val="22"/>
              </w:rPr>
              <w:t>5</w:t>
            </w:r>
            <w:r w:rsidRPr="001E340B">
              <w:rPr>
                <w:rFonts w:eastAsia="仿宋" w:hAnsi="仿宋"/>
                <w:color w:val="000000" w:themeColor="text1"/>
                <w:sz w:val="21"/>
                <w:szCs w:val="22"/>
              </w:rPr>
              <w:t>万元以上</w:t>
            </w:r>
            <w:r w:rsidRPr="001E340B">
              <w:rPr>
                <w:rFonts w:eastAsia="仿宋"/>
                <w:color w:val="000000" w:themeColor="text1"/>
                <w:sz w:val="21"/>
                <w:szCs w:val="22"/>
              </w:rPr>
              <w:t>10</w:t>
            </w:r>
            <w:r w:rsidRPr="001E340B">
              <w:rPr>
                <w:rFonts w:eastAsia="仿宋" w:hAnsi="仿宋"/>
                <w:color w:val="000000" w:themeColor="text1"/>
                <w:sz w:val="21"/>
                <w:szCs w:val="22"/>
              </w:rPr>
              <w:t>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color w:val="000000" w:themeColor="text1"/>
                <w:sz w:val="21"/>
                <w:szCs w:val="22"/>
              </w:rPr>
              <w:t>房屋建筑使用者</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5</w:t>
            </w:r>
            <w:r w:rsidRPr="001E340B">
              <w:rPr>
                <w:rFonts w:eastAsia="仿宋" w:hAnsi="仿宋"/>
                <w:color w:val="000000" w:themeColor="text1"/>
                <w:sz w:val="21"/>
                <w:szCs w:val="22"/>
              </w:rPr>
              <w:t>万元以上</w:t>
            </w:r>
            <w:r w:rsidRPr="001E340B">
              <w:rPr>
                <w:rFonts w:eastAsia="仿宋"/>
                <w:color w:val="000000" w:themeColor="text1"/>
                <w:sz w:val="21"/>
                <w:szCs w:val="22"/>
              </w:rPr>
              <w:t>6</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6</w:t>
            </w:r>
            <w:r w:rsidRPr="001E340B">
              <w:rPr>
                <w:rFonts w:eastAsia="仿宋" w:hAnsi="仿宋"/>
                <w:color w:val="000000" w:themeColor="text1"/>
                <w:sz w:val="21"/>
                <w:szCs w:val="22"/>
              </w:rPr>
              <w:t>万元以上</w:t>
            </w:r>
            <w:r w:rsidRPr="001E340B">
              <w:rPr>
                <w:rFonts w:eastAsia="仿宋"/>
                <w:color w:val="000000" w:themeColor="text1"/>
                <w:sz w:val="21"/>
                <w:szCs w:val="22"/>
              </w:rPr>
              <w:t>7</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7</w:t>
            </w:r>
            <w:r w:rsidRPr="001E340B">
              <w:rPr>
                <w:rFonts w:eastAsia="仿宋" w:hAnsi="仿宋"/>
                <w:color w:val="000000" w:themeColor="text1"/>
                <w:sz w:val="21"/>
                <w:szCs w:val="22"/>
              </w:rPr>
              <w:t>万元以上</w:t>
            </w:r>
            <w:r w:rsidRPr="001E340B">
              <w:rPr>
                <w:rFonts w:eastAsia="仿宋"/>
                <w:color w:val="000000" w:themeColor="text1"/>
                <w:sz w:val="21"/>
                <w:szCs w:val="22"/>
              </w:rPr>
              <w:t>8</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8</w:t>
            </w:r>
            <w:r w:rsidRPr="001E340B">
              <w:rPr>
                <w:rFonts w:eastAsia="仿宋" w:hAnsi="仿宋"/>
                <w:color w:val="000000" w:themeColor="text1"/>
                <w:sz w:val="21"/>
                <w:szCs w:val="22"/>
              </w:rPr>
              <w:t>万元以上</w:t>
            </w:r>
            <w:r w:rsidRPr="001E340B">
              <w:rPr>
                <w:rFonts w:eastAsia="仿宋"/>
                <w:color w:val="000000" w:themeColor="text1"/>
                <w:sz w:val="21"/>
                <w:szCs w:val="22"/>
              </w:rPr>
              <w:t>9</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5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责令改正，处</w:t>
            </w:r>
            <w:r w:rsidRPr="001E340B">
              <w:rPr>
                <w:rFonts w:eastAsia="仿宋"/>
                <w:color w:val="000000" w:themeColor="text1"/>
                <w:sz w:val="21"/>
                <w:szCs w:val="22"/>
              </w:rPr>
              <w:t>9</w:t>
            </w:r>
            <w:r w:rsidRPr="001E340B">
              <w:rPr>
                <w:rFonts w:eastAsia="仿宋" w:hAnsi="仿宋"/>
                <w:color w:val="000000" w:themeColor="text1"/>
                <w:sz w:val="21"/>
                <w:szCs w:val="22"/>
              </w:rPr>
              <w:t>万元以上</w:t>
            </w:r>
            <w:r w:rsidRPr="001E340B">
              <w:rPr>
                <w:rFonts w:eastAsia="仿宋"/>
                <w:color w:val="000000" w:themeColor="text1"/>
                <w:sz w:val="21"/>
                <w:szCs w:val="22"/>
              </w:rPr>
              <w:t>10</w:t>
            </w:r>
            <w:r w:rsidRPr="001E340B">
              <w:rPr>
                <w:rFonts w:eastAsia="仿宋" w:hAnsi="仿宋"/>
                <w:color w:val="000000" w:themeColor="text1"/>
                <w:sz w:val="21"/>
                <w:szCs w:val="22"/>
              </w:rPr>
              <w:t>万元以下的罚款</w:t>
            </w:r>
            <w:r w:rsidRPr="001E340B">
              <w:rPr>
                <w:rFonts w:eastAsia="仿宋" w:hAnsi="仿宋" w:hint="eastAsia"/>
                <w:color w:val="000000" w:themeColor="text1"/>
                <w:sz w:val="21"/>
                <w:szCs w:val="22"/>
              </w:rPr>
              <w:t>。</w:t>
            </w:r>
          </w:p>
        </w:tc>
      </w:tr>
      <w:tr w:rsidR="001B69E4" w:rsidRPr="001E340B">
        <w:trPr>
          <w:trHeight w:val="814"/>
          <w:jc w:val="center"/>
        </w:trPr>
        <w:tc>
          <w:tcPr>
            <w:tcW w:w="703" w:type="dxa"/>
            <w:vMerge w:val="restart"/>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8</w:t>
            </w:r>
            <w:r w:rsidR="000B7CDA" w:rsidRPr="001E340B">
              <w:rPr>
                <w:rFonts w:eastAsia="仿宋" w:hint="eastAsia"/>
                <w:color w:val="000000" w:themeColor="text1"/>
                <w:sz w:val="21"/>
                <w:szCs w:val="22"/>
              </w:rPr>
              <w:t>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工程竣工验收后，不向建设单位出具质量保修书</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 xml:space="preserve">第六条　</w:t>
            </w:r>
            <w:r w:rsidRPr="001E340B">
              <w:rPr>
                <w:rFonts w:eastAsia="仿宋" w:hAnsi="仿宋" w:hint="eastAsia"/>
                <w:color w:val="000000" w:themeColor="text1"/>
                <w:kern w:val="0"/>
                <w:sz w:val="21"/>
                <w:szCs w:val="22"/>
              </w:rPr>
              <w:t>建设单位和施工单位应当在工程质量保修书中约定保修范围、保修期限和保修责任等，双方约定的保修范围、保修期限必须符合国家有关规定。</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sz w:val="21"/>
                <w:szCs w:val="22"/>
              </w:rPr>
              <w:t xml:space="preserve">第十八条第（一）项　</w:t>
            </w:r>
            <w:r w:rsidRPr="001E340B">
              <w:rPr>
                <w:rFonts w:eastAsia="仿宋" w:hAnsi="仿宋" w:hint="eastAsia"/>
                <w:color w:val="000000" w:themeColor="text1"/>
                <w:sz w:val="21"/>
                <w:szCs w:val="22"/>
              </w:rPr>
              <w:t>施工单位有下列行为之一的，由建设行政主管部门责令改正，并处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sz w:val="21"/>
                <w:szCs w:val="22"/>
              </w:rPr>
              <w:t>（一）工程竣工验收后，不向建设单位出具质量保修书的；</w:t>
            </w:r>
            <w:r w:rsidRPr="001E340B">
              <w:rPr>
                <w:rFonts w:eastAsia="仿宋" w:hint="eastAsia"/>
                <w:b/>
                <w:color w:val="000000" w:themeColor="text1"/>
                <w:sz w:val="21"/>
                <w:szCs w:val="22"/>
              </w:rPr>
              <w:t xml:space="preserve"> </w:t>
            </w:r>
          </w:p>
        </w:tc>
        <w:tc>
          <w:tcPr>
            <w:tcW w:w="1121"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81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1B69E4" w:rsidRPr="001E340B">
        <w:trPr>
          <w:trHeight w:val="830"/>
          <w:jc w:val="center"/>
        </w:trPr>
        <w:tc>
          <w:tcPr>
            <w:tcW w:w="703" w:type="dxa"/>
            <w:vMerge w:val="restart"/>
            <w:vAlign w:val="center"/>
          </w:tcPr>
          <w:p w:rsidR="001B69E4" w:rsidRPr="001E340B" w:rsidRDefault="001B69E4"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w:t>
            </w:r>
            <w:r w:rsidR="000B7CDA" w:rsidRPr="001E340B">
              <w:rPr>
                <w:rFonts w:eastAsia="仿宋" w:hint="eastAsia"/>
                <w:color w:val="000000" w:themeColor="text1"/>
                <w:sz w:val="21"/>
                <w:szCs w:val="22"/>
              </w:rPr>
              <w:t>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质量保修的内容、期限违反本办法规定</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 xml:space="preserve">第六条　</w:t>
            </w:r>
            <w:r w:rsidRPr="001E340B">
              <w:rPr>
                <w:rFonts w:eastAsia="仿宋" w:hAnsi="仿宋" w:hint="eastAsia"/>
                <w:color w:val="000000" w:themeColor="text1"/>
                <w:kern w:val="0"/>
                <w:sz w:val="21"/>
                <w:szCs w:val="22"/>
              </w:rPr>
              <w:t>建设单位和施工单位应当在工程质量保修书中约定保修范围、保修期限和保修责任等，双方约定的保修范围、保修期限必须符合国家有关规定。</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sz w:val="21"/>
                <w:szCs w:val="22"/>
              </w:rPr>
              <w:t xml:space="preserve">第十八条第（二）项　</w:t>
            </w:r>
            <w:r w:rsidRPr="001E340B">
              <w:rPr>
                <w:rFonts w:eastAsia="仿宋" w:hAnsi="仿宋" w:hint="eastAsia"/>
                <w:color w:val="000000" w:themeColor="text1"/>
                <w:sz w:val="21"/>
                <w:szCs w:val="22"/>
              </w:rPr>
              <w:t>施工单位有下列行为之一的，由建设行政主管部门责令改正，并处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r w:rsidRPr="001E340B">
              <w:rPr>
                <w:rFonts w:eastAsia="仿宋" w:hint="eastAsia"/>
                <w:color w:val="000000" w:themeColor="text1"/>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sz w:val="21"/>
                <w:szCs w:val="22"/>
              </w:rPr>
              <w:t>（二）质量保修的内容、期限违反本办法规定的。</w:t>
            </w:r>
          </w:p>
        </w:tc>
        <w:tc>
          <w:tcPr>
            <w:tcW w:w="1121"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1</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万元以下的罚款。</w:t>
            </w:r>
          </w:p>
        </w:tc>
      </w:tr>
      <w:tr w:rsidR="001B69E4" w:rsidRPr="001E340B">
        <w:trPr>
          <w:trHeight w:val="475"/>
          <w:jc w:val="center"/>
        </w:trPr>
        <w:tc>
          <w:tcPr>
            <w:tcW w:w="703"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万元以下的罚款。</w:t>
            </w:r>
          </w:p>
        </w:tc>
      </w:tr>
      <w:tr w:rsidR="000B7CDA" w:rsidRPr="001E340B" w:rsidTr="000B7CDA">
        <w:trPr>
          <w:trHeight w:val="814"/>
          <w:jc w:val="center"/>
        </w:trPr>
        <w:tc>
          <w:tcPr>
            <w:tcW w:w="703" w:type="dxa"/>
            <w:vMerge w:val="restart"/>
            <w:vAlign w:val="center"/>
          </w:tcPr>
          <w:p w:rsidR="000B7CDA" w:rsidRPr="001E340B" w:rsidRDefault="000B7CDA" w:rsidP="000B7CD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87</w:t>
            </w:r>
          </w:p>
        </w:tc>
        <w:tc>
          <w:tcPr>
            <w:tcW w:w="1111" w:type="dxa"/>
            <w:vMerge w:val="restart"/>
            <w:vAlign w:val="center"/>
          </w:tcPr>
          <w:p w:rsidR="000B7CDA" w:rsidRPr="001E340B" w:rsidRDefault="000B7CDA" w:rsidP="000B7CDA">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质量</w:t>
            </w:r>
          </w:p>
        </w:tc>
        <w:tc>
          <w:tcPr>
            <w:tcW w:w="1220" w:type="dxa"/>
            <w:vMerge w:val="restart"/>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不履行保修义务或者拖延履行保修义务</w:t>
            </w:r>
          </w:p>
        </w:tc>
        <w:tc>
          <w:tcPr>
            <w:tcW w:w="3065" w:type="dxa"/>
            <w:vMerge w:val="restart"/>
            <w:vAlign w:val="center"/>
          </w:tcPr>
          <w:p w:rsidR="000B7CDA" w:rsidRPr="001E340B" w:rsidRDefault="000B7CDA" w:rsidP="000B7CD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sz w:val="21"/>
                <w:szCs w:val="22"/>
              </w:rPr>
              <w:t xml:space="preserve">第四条　</w:t>
            </w:r>
            <w:r w:rsidRPr="001E340B">
              <w:rPr>
                <w:rFonts w:eastAsia="仿宋" w:hAnsi="仿宋" w:hint="eastAsia"/>
                <w:color w:val="000000" w:themeColor="text1"/>
                <w:sz w:val="21"/>
                <w:szCs w:val="22"/>
              </w:rPr>
              <w:t>房屋建筑工程在保修范围和保修期限内出现质量缺陷，施工单位应当履行保修义务。</w:t>
            </w:r>
          </w:p>
        </w:tc>
        <w:tc>
          <w:tcPr>
            <w:tcW w:w="2857" w:type="dxa"/>
            <w:vMerge w:val="restart"/>
            <w:vAlign w:val="center"/>
          </w:tcPr>
          <w:p w:rsidR="000B7CDA" w:rsidRPr="001E340B" w:rsidRDefault="000B7CDA" w:rsidP="000B7CDA">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《房屋建筑工程质量保修办法》</w:t>
            </w:r>
            <w:r w:rsidRPr="001E340B">
              <w:rPr>
                <w:rFonts w:eastAsia="仿宋" w:hAnsi="仿宋" w:hint="eastAsia"/>
                <w:b/>
                <w:color w:val="000000" w:themeColor="text1"/>
                <w:sz w:val="21"/>
                <w:szCs w:val="22"/>
              </w:rPr>
              <w:t xml:space="preserve">第十九条　</w:t>
            </w:r>
            <w:r w:rsidRPr="001E340B">
              <w:rPr>
                <w:rFonts w:eastAsia="仿宋" w:hAnsi="仿宋" w:hint="eastAsia"/>
                <w:color w:val="000000" w:themeColor="text1"/>
                <w:sz w:val="21"/>
                <w:szCs w:val="22"/>
              </w:rPr>
              <w:t>施工单位不履行保修义务或者拖延履行保修义务的，由建设行政主管部门责令改正，处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万元以下的罚款。</w:t>
            </w:r>
          </w:p>
        </w:tc>
        <w:tc>
          <w:tcPr>
            <w:tcW w:w="1121" w:type="dxa"/>
            <w:vMerge w:val="restart"/>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万元以下的罚款。</w:t>
            </w:r>
          </w:p>
        </w:tc>
      </w:tr>
      <w:tr w:rsidR="000B7CDA" w:rsidRPr="001E340B" w:rsidTr="000B7CDA">
        <w:trPr>
          <w:trHeight w:val="814"/>
          <w:jc w:val="center"/>
        </w:trPr>
        <w:tc>
          <w:tcPr>
            <w:tcW w:w="703" w:type="dxa"/>
            <w:vMerge/>
            <w:vAlign w:val="center"/>
          </w:tcPr>
          <w:p w:rsidR="000B7CDA" w:rsidRPr="001E340B" w:rsidRDefault="000B7CDA" w:rsidP="000B7CDA">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0B7CDA" w:rsidRPr="001E340B" w:rsidRDefault="000B7CDA" w:rsidP="000B7CDA">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0B7CDA" w:rsidRPr="001E340B" w:rsidRDefault="000B7CDA" w:rsidP="000B7CDA">
            <w:pPr>
              <w:adjustRightInd w:val="0"/>
              <w:snapToGrid w:val="0"/>
              <w:spacing w:line="240" w:lineRule="exact"/>
              <w:rPr>
                <w:rFonts w:eastAsia="仿宋"/>
                <w:color w:val="000000" w:themeColor="text1"/>
                <w:sz w:val="21"/>
                <w:szCs w:val="22"/>
              </w:rPr>
            </w:pPr>
          </w:p>
        </w:tc>
        <w:tc>
          <w:tcPr>
            <w:tcW w:w="3065" w:type="dxa"/>
            <w:vMerge/>
            <w:vAlign w:val="center"/>
          </w:tcPr>
          <w:p w:rsidR="000B7CDA" w:rsidRPr="001E340B" w:rsidRDefault="000B7CDA" w:rsidP="000B7CDA">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0B7CDA" w:rsidRPr="001E340B" w:rsidRDefault="000B7CDA" w:rsidP="000B7CDA">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0B7CDA" w:rsidRPr="001E340B" w:rsidRDefault="000B7CDA" w:rsidP="000B7CDA">
            <w:pPr>
              <w:adjustRightInd w:val="0"/>
              <w:snapToGrid w:val="0"/>
              <w:spacing w:line="240" w:lineRule="exact"/>
              <w:rPr>
                <w:rFonts w:eastAsia="仿宋"/>
                <w:color w:val="000000" w:themeColor="text1"/>
                <w:sz w:val="21"/>
                <w:szCs w:val="22"/>
              </w:rPr>
            </w:pPr>
          </w:p>
        </w:tc>
        <w:tc>
          <w:tcPr>
            <w:tcW w:w="2708" w:type="dxa"/>
            <w:gridSpan w:val="2"/>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p>
        </w:tc>
        <w:tc>
          <w:tcPr>
            <w:tcW w:w="2525" w:type="dxa"/>
            <w:vAlign w:val="center"/>
          </w:tcPr>
          <w:p w:rsidR="000B7CDA" w:rsidRPr="001E340B" w:rsidRDefault="000B7CDA" w:rsidP="000B7CDA">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万元以下的罚款。</w:t>
            </w:r>
          </w:p>
        </w:tc>
      </w:tr>
      <w:tr w:rsidR="001B69E4" w:rsidRPr="001E340B">
        <w:trPr>
          <w:trHeight w:val="593"/>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88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材料</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使用不合格的建材产品</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《上海市建设工程材料管理条例》第十五条第一款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施工单位应当对建设工程材料进行进货检验和质量检测。不得使用不合格的建设工程材料。</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olor w:val="000000" w:themeColor="text1"/>
                <w:sz w:val="21"/>
                <w:szCs w:val="22"/>
              </w:rPr>
            </w:pPr>
            <w:r w:rsidRPr="001E340B">
              <w:rPr>
                <w:rFonts w:eastAsia="仿宋" w:hAnsi="仿宋" w:cs="宋体" w:hint="eastAsia"/>
                <w:b/>
                <w:bCs/>
                <w:color w:val="000000" w:themeColor="text1"/>
                <w:kern w:val="0"/>
                <w:sz w:val="21"/>
                <w:szCs w:val="22"/>
              </w:rPr>
              <w:t>《上海市建设工程材料管理条例》第二十五条第一款第（二）项</w:t>
            </w:r>
            <w:r w:rsidRPr="001E340B">
              <w:rPr>
                <w:rFonts w:eastAsia="仿宋" w:cs="宋体" w:hint="eastAsia"/>
                <w:b/>
                <w:bCs/>
                <w:color w:val="000000" w:themeColor="text1"/>
                <w:kern w:val="0"/>
                <w:sz w:val="21"/>
                <w:szCs w:val="22"/>
              </w:rPr>
              <w:t xml:space="preserve"> </w:t>
            </w:r>
            <w:r w:rsidRPr="001E340B">
              <w:rPr>
                <w:rFonts w:eastAsia="仿宋" w:hAnsi="仿宋"/>
                <w:color w:val="000000" w:themeColor="text1"/>
                <w:sz w:val="21"/>
                <w:szCs w:val="22"/>
              </w:rPr>
              <w:t>违反本条例规定，有下列情形之一的，由市建委或者区、县建设行政管理部门责令改正，并可对单位处以二万元以上二十万元以下的罚款；对主管人员和直接责任人员处以五千元以上五万元以下的罚款；构成犯罪的，依法追究刑事责任：</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olor w:val="000000" w:themeColor="text1"/>
                <w:sz w:val="21"/>
                <w:szCs w:val="22"/>
              </w:rPr>
              <w:t>（二）建设工程总承包单位或者施工单位使用不合格建设工程材料或者使用禁止使用的用于建设工程的材料的。</w:t>
            </w:r>
          </w:p>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《上海市建设工程材料管理条例》第二十五条第二款</w:t>
            </w:r>
            <w:r w:rsidRPr="001E340B">
              <w:rPr>
                <w:rFonts w:eastAsia="仿宋" w:cs="宋体" w:hint="eastAsia"/>
                <w:bCs/>
                <w:color w:val="000000" w:themeColor="text1"/>
                <w:kern w:val="0"/>
                <w:sz w:val="21"/>
                <w:szCs w:val="22"/>
              </w:rPr>
              <w:t xml:space="preserve"> </w:t>
            </w:r>
            <w:r w:rsidRPr="001E340B">
              <w:rPr>
                <w:rFonts w:eastAsia="仿宋" w:hAnsi="仿宋"/>
                <w:color w:val="000000" w:themeColor="text1"/>
                <w:sz w:val="21"/>
                <w:szCs w:val="22"/>
              </w:rPr>
              <w:lastRenderedPageBreak/>
              <w:t>建设工程总承包单位或者施工单位有前款所列行为，情节严重的，市建委可以降低其资质等级或者吊销其资质证书。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经设计验算不需采取加固补强措施的。</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4</w:t>
            </w:r>
            <w:r w:rsidRPr="001E340B">
              <w:rPr>
                <w:rFonts w:eastAsia="仿宋" w:hAnsi="仿宋" w:cs="宋体" w:hint="eastAsia"/>
                <w:bCs/>
                <w:color w:val="000000" w:themeColor="text1"/>
                <w:kern w:val="0"/>
                <w:sz w:val="21"/>
                <w:szCs w:val="22"/>
              </w:rPr>
              <w:t>万元以下的罚款。</w:t>
            </w:r>
          </w:p>
        </w:tc>
      </w:tr>
      <w:tr w:rsidR="001B69E4" w:rsidRPr="001E340B" w:rsidTr="000B7CDA">
        <w:trPr>
          <w:trHeight w:val="72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经设计验算需采取加固补强措施的。</w:t>
            </w:r>
            <w:r w:rsidRPr="001E340B">
              <w:rPr>
                <w:rFonts w:eastAsia="仿宋" w:cs="宋体" w:hint="eastAsia"/>
                <w:bCs/>
                <w:color w:val="000000" w:themeColor="text1"/>
                <w:kern w:val="0"/>
                <w:sz w:val="21"/>
                <w:szCs w:val="22"/>
              </w:rPr>
              <w:t xml:space="preserve"> </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4</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7</w:t>
            </w:r>
            <w:r w:rsidRPr="001E340B">
              <w:rPr>
                <w:rFonts w:eastAsia="仿宋" w:hAnsi="仿宋" w:cs="宋体" w:hint="eastAsia"/>
                <w:bCs/>
                <w:color w:val="000000" w:themeColor="text1"/>
                <w:kern w:val="0"/>
                <w:sz w:val="21"/>
                <w:szCs w:val="22"/>
              </w:rPr>
              <w:t>万元以下的罚款。</w:t>
            </w:r>
          </w:p>
        </w:tc>
      </w:tr>
      <w:tr w:rsidR="001B69E4" w:rsidRPr="001E340B" w:rsidTr="000B7CDA">
        <w:trPr>
          <w:trHeight w:val="54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同一工程</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7</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46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14</w:t>
            </w:r>
            <w:r w:rsidRPr="001E340B">
              <w:rPr>
                <w:rFonts w:eastAsia="仿宋" w:hAnsi="仿宋" w:cs="宋体" w:hint="eastAsia"/>
                <w:bCs/>
                <w:color w:val="000000" w:themeColor="text1"/>
                <w:kern w:val="0"/>
                <w:sz w:val="21"/>
                <w:szCs w:val="22"/>
              </w:rPr>
              <w:t>万元以下的罚款。</w:t>
            </w:r>
          </w:p>
        </w:tc>
      </w:tr>
      <w:tr w:rsidR="001B69E4" w:rsidRPr="001E340B">
        <w:trPr>
          <w:trHeight w:val="229"/>
          <w:jc w:val="center"/>
        </w:trPr>
        <w:tc>
          <w:tcPr>
            <w:tcW w:w="703"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220"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发生较大质量安全事故。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14</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万元以下的罚款。</w:t>
            </w:r>
          </w:p>
        </w:tc>
      </w:tr>
      <w:tr w:rsidR="001B69E4" w:rsidRPr="001E340B">
        <w:trPr>
          <w:trHeight w:val="229"/>
          <w:jc w:val="center"/>
        </w:trPr>
        <w:tc>
          <w:tcPr>
            <w:tcW w:w="703"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111"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220" w:type="dxa"/>
            <w:vMerge/>
          </w:tcPr>
          <w:p w:rsidR="001B69E4" w:rsidRPr="001E340B" w:rsidRDefault="001B69E4">
            <w:pPr>
              <w:widowControl/>
              <w:adjustRightInd w:val="0"/>
              <w:snapToGrid w:val="0"/>
              <w:spacing w:line="240" w:lineRule="exact"/>
              <w:rPr>
                <w:rFonts w:eastAsia="仿宋"/>
                <w:color w:val="000000" w:themeColor="text1"/>
                <w:sz w:val="21"/>
              </w:rPr>
            </w:pPr>
          </w:p>
        </w:tc>
        <w:tc>
          <w:tcPr>
            <w:tcW w:w="3065"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2857"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1121" w:type="dxa"/>
            <w:vMerge/>
            <w:vAlign w:val="center"/>
          </w:tcPr>
          <w:p w:rsidR="001B69E4" w:rsidRPr="001E340B" w:rsidRDefault="001B69E4">
            <w:pPr>
              <w:widowControl/>
              <w:adjustRightInd w:val="0"/>
              <w:snapToGrid w:val="0"/>
              <w:spacing w:line="240" w:lineRule="exact"/>
              <w:rPr>
                <w:rFonts w:eastAsia="仿宋"/>
                <w:color w:val="000000" w:themeColor="text1"/>
                <w:sz w:val="21"/>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万元以下的罚款，</w:t>
            </w:r>
            <w:r w:rsidRPr="001E340B">
              <w:rPr>
                <w:rFonts w:eastAsia="仿宋" w:hAnsi="仿宋" w:cs="宋体"/>
                <w:bCs/>
                <w:color w:val="000000" w:themeColor="text1"/>
                <w:kern w:val="0"/>
                <w:sz w:val="21"/>
                <w:szCs w:val="22"/>
              </w:rPr>
              <w:t>降低其资质等级</w:t>
            </w:r>
            <w:r w:rsidRPr="001E340B">
              <w:rPr>
                <w:rFonts w:eastAsia="仿宋" w:hAnsi="仿宋" w:cs="宋体" w:hint="eastAsia"/>
                <w:bCs/>
                <w:color w:val="000000" w:themeColor="text1"/>
                <w:kern w:val="0"/>
                <w:sz w:val="21"/>
                <w:szCs w:val="22"/>
              </w:rPr>
              <w:t>。</w:t>
            </w:r>
          </w:p>
        </w:tc>
      </w:tr>
      <w:tr w:rsidR="001B69E4" w:rsidRPr="001E340B">
        <w:trPr>
          <w:trHeight w:val="469"/>
          <w:jc w:val="center"/>
        </w:trPr>
        <w:tc>
          <w:tcPr>
            <w:tcW w:w="703"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1220" w:type="dxa"/>
            <w:vMerge/>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2857"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1121"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万元以下的罚款，</w:t>
            </w:r>
            <w:r w:rsidRPr="001E340B">
              <w:rPr>
                <w:rFonts w:eastAsia="仿宋" w:hAnsi="仿宋" w:cs="宋体"/>
                <w:bCs/>
                <w:color w:val="000000" w:themeColor="text1"/>
                <w:kern w:val="0"/>
                <w:sz w:val="21"/>
                <w:szCs w:val="22"/>
              </w:rPr>
              <w:t>吊销其资质证书</w:t>
            </w:r>
            <w:r w:rsidRPr="001E340B">
              <w:rPr>
                <w:rFonts w:eastAsia="仿宋" w:hAnsi="仿宋" w:cs="宋体" w:hint="eastAsia"/>
                <w:bCs/>
                <w:color w:val="000000" w:themeColor="text1"/>
                <w:kern w:val="0"/>
                <w:sz w:val="21"/>
                <w:szCs w:val="22"/>
              </w:rPr>
              <w:t>。</w:t>
            </w:r>
          </w:p>
        </w:tc>
      </w:tr>
      <w:tr w:rsidR="001B69E4" w:rsidRPr="001E340B">
        <w:trPr>
          <w:trHeight w:val="64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按照单位的违法情节。</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处以单位罚款数额</w:t>
            </w:r>
            <w:r w:rsidRPr="001E340B">
              <w:rPr>
                <w:rFonts w:eastAsia="仿宋" w:cs="宋体" w:hint="eastAsia"/>
                <w:bCs/>
                <w:color w:val="000000" w:themeColor="text1"/>
                <w:kern w:val="0"/>
                <w:sz w:val="21"/>
                <w:szCs w:val="22"/>
              </w:rPr>
              <w:t>25%</w:t>
            </w:r>
            <w:r w:rsidRPr="001E340B">
              <w:rPr>
                <w:rFonts w:eastAsia="仿宋" w:hAnsi="仿宋" w:cs="宋体" w:hint="eastAsia"/>
                <w:bCs/>
                <w:color w:val="000000" w:themeColor="text1"/>
                <w:kern w:val="0"/>
                <w:sz w:val="21"/>
                <w:szCs w:val="22"/>
              </w:rPr>
              <w:t>的罚款。</w:t>
            </w:r>
          </w:p>
        </w:tc>
      </w:tr>
      <w:tr w:rsidR="001B69E4" w:rsidRPr="001E340B">
        <w:trPr>
          <w:trHeight w:val="701"/>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89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材料</w:t>
            </w:r>
          </w:p>
        </w:tc>
        <w:tc>
          <w:tcPr>
            <w:tcW w:w="1220" w:type="dxa"/>
            <w:vMerge w:val="restart"/>
            <w:vAlign w:val="center"/>
          </w:tcPr>
          <w:p w:rsidR="001B69E4" w:rsidRPr="001E340B" w:rsidRDefault="001B69E4" w:rsidP="00687CE1">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使用禁止使用的建材</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《上海市建设工程材料管理条例》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color w:val="000000" w:themeColor="text1"/>
                <w:kern w:val="0"/>
                <w:sz w:val="21"/>
                <w:szCs w:val="22"/>
              </w:rPr>
              <w:t>第二十四条</w:t>
            </w:r>
            <w:r w:rsidRPr="001E340B">
              <w:rPr>
                <w:rFonts w:eastAsia="仿宋" w:hAnsi="仿宋" w:cs="宋体" w:hint="eastAsia"/>
                <w:b/>
                <w:color w:val="000000" w:themeColor="text1"/>
                <w:kern w:val="0"/>
                <w:sz w:val="21"/>
                <w:szCs w:val="22"/>
              </w:rPr>
              <w:t>第一款</w:t>
            </w:r>
            <w:r w:rsidRPr="001E340B">
              <w:rPr>
                <w:rFonts w:eastAsia="仿宋" w:cs="宋体" w:hint="eastAsia"/>
                <w:b/>
                <w:color w:val="000000" w:themeColor="text1"/>
                <w:kern w:val="0"/>
                <w:sz w:val="21"/>
                <w:szCs w:val="22"/>
              </w:rPr>
              <w:t xml:space="preserve"> </w:t>
            </w:r>
            <w:r w:rsidRPr="001E340B">
              <w:rPr>
                <w:rFonts w:eastAsia="仿宋" w:cs="宋体"/>
                <w:color w:val="000000" w:themeColor="text1"/>
                <w:kern w:val="0"/>
                <w:sz w:val="21"/>
                <w:szCs w:val="22"/>
              </w:rPr>
              <w:t xml:space="preserve"> </w:t>
            </w:r>
            <w:r w:rsidRPr="001E340B">
              <w:rPr>
                <w:rFonts w:eastAsia="仿宋" w:hAnsi="仿宋" w:cs="宋体"/>
                <w:color w:val="000000" w:themeColor="text1"/>
                <w:kern w:val="0"/>
                <w:sz w:val="21"/>
                <w:szCs w:val="22"/>
              </w:rPr>
              <w:t>本市禁止或者限制生产和使用污染环境、能耗高、生产工艺落后的用于建设工程的材料。</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color w:val="000000" w:themeColor="text1"/>
                <w:kern w:val="0"/>
                <w:sz w:val="21"/>
                <w:szCs w:val="22"/>
              </w:rPr>
            </w:pPr>
            <w:r w:rsidRPr="001E340B">
              <w:rPr>
                <w:rFonts w:eastAsia="仿宋" w:hAnsi="仿宋" w:cs="宋体" w:hint="eastAsia"/>
                <w:b/>
                <w:bCs/>
                <w:color w:val="000000" w:themeColor="text1"/>
                <w:kern w:val="0"/>
                <w:sz w:val="21"/>
                <w:szCs w:val="22"/>
              </w:rPr>
              <w:t>《上海市建设工程材料管理条例》</w:t>
            </w:r>
            <w:r w:rsidR="00CE135A" w:rsidRPr="001E340B">
              <w:rPr>
                <w:rFonts w:eastAsia="仿宋" w:hAnsi="仿宋" w:cs="宋体" w:hint="eastAsia"/>
                <w:b/>
                <w:bCs/>
                <w:color w:val="000000" w:themeColor="text1"/>
                <w:kern w:val="0"/>
                <w:sz w:val="21"/>
                <w:szCs w:val="22"/>
              </w:rPr>
              <w:t xml:space="preserve"> </w:t>
            </w:r>
            <w:r w:rsidRPr="001E340B">
              <w:rPr>
                <w:rFonts w:eastAsia="仿宋" w:hAnsi="仿宋" w:cs="宋体"/>
                <w:b/>
                <w:color w:val="000000" w:themeColor="text1"/>
                <w:kern w:val="0"/>
                <w:sz w:val="21"/>
                <w:szCs w:val="22"/>
              </w:rPr>
              <w:t>第二十五条</w:t>
            </w:r>
            <w:r w:rsidRPr="001E340B">
              <w:rPr>
                <w:rFonts w:eastAsia="仿宋" w:hAnsi="仿宋" w:cs="宋体" w:hint="eastAsia"/>
                <w:b/>
                <w:color w:val="000000" w:themeColor="text1"/>
                <w:kern w:val="0"/>
                <w:sz w:val="21"/>
                <w:szCs w:val="22"/>
              </w:rPr>
              <w:t>第一款第（二）项</w:t>
            </w:r>
            <w:r w:rsidRPr="001E340B">
              <w:rPr>
                <w:rFonts w:eastAsia="仿宋" w:cs="宋体"/>
                <w:color w:val="000000" w:themeColor="text1"/>
                <w:kern w:val="0"/>
                <w:sz w:val="21"/>
                <w:szCs w:val="22"/>
              </w:rPr>
              <w:t xml:space="preserve"> </w:t>
            </w:r>
            <w:r w:rsidRPr="001E340B">
              <w:rPr>
                <w:rFonts w:eastAsia="仿宋" w:hAnsi="仿宋" w:cs="宋体"/>
                <w:color w:val="000000" w:themeColor="text1"/>
                <w:kern w:val="0"/>
                <w:sz w:val="21"/>
                <w:szCs w:val="22"/>
              </w:rPr>
              <w:t>违反本条例规定，有下列情形之一的，由市建委或者区、县建设行政管理部门责令改正，并可对单位处以二万元以上二十万元以下的罚款；对主管人员和直接责任人员处以五千元以上五万元以下的罚款；构成犯罪的，依法追究刑事责任：</w:t>
            </w:r>
          </w:p>
          <w:p w:rsidR="001B69E4" w:rsidRPr="001E340B" w:rsidRDefault="001B69E4">
            <w:pPr>
              <w:widowControl/>
              <w:adjustRightInd w:val="0"/>
              <w:snapToGrid w:val="0"/>
              <w:spacing w:line="240" w:lineRule="exact"/>
              <w:ind w:firstLineChars="200" w:firstLine="420"/>
              <w:rPr>
                <w:rFonts w:eastAsia="仿宋" w:cs="宋体"/>
                <w:color w:val="000000" w:themeColor="text1"/>
                <w:kern w:val="0"/>
                <w:sz w:val="21"/>
                <w:szCs w:val="22"/>
              </w:rPr>
            </w:pPr>
            <w:r w:rsidRPr="001E340B">
              <w:rPr>
                <w:rFonts w:eastAsia="仿宋" w:hAnsi="仿宋" w:cs="宋体"/>
                <w:color w:val="000000" w:themeColor="text1"/>
                <w:kern w:val="0"/>
                <w:sz w:val="21"/>
                <w:szCs w:val="22"/>
              </w:rPr>
              <w:t>（二）建设工程总承包单位或者施工单位使用不合格建设工程材料或者使用禁止使用的用于建设工程的材料的。</w:t>
            </w:r>
          </w:p>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《上海市建设工程材料管理条例》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color w:val="000000" w:themeColor="text1"/>
                <w:kern w:val="0"/>
                <w:sz w:val="21"/>
                <w:szCs w:val="22"/>
              </w:rPr>
              <w:t>第二十五条</w:t>
            </w:r>
            <w:r w:rsidRPr="001E340B">
              <w:rPr>
                <w:rFonts w:eastAsia="仿宋" w:hAnsi="仿宋" w:cs="宋体" w:hint="eastAsia"/>
                <w:b/>
                <w:color w:val="000000" w:themeColor="text1"/>
                <w:kern w:val="0"/>
                <w:sz w:val="21"/>
                <w:szCs w:val="22"/>
              </w:rPr>
              <w:t>第二款</w:t>
            </w:r>
            <w:r w:rsidRPr="001E340B">
              <w:rPr>
                <w:rFonts w:eastAsia="仿宋" w:cs="宋体" w:hint="eastAsia"/>
                <w:b/>
                <w:color w:val="000000" w:themeColor="text1"/>
                <w:kern w:val="0"/>
                <w:sz w:val="21"/>
                <w:szCs w:val="22"/>
              </w:rPr>
              <w:t xml:space="preserve"> </w:t>
            </w:r>
            <w:r w:rsidRPr="001E340B">
              <w:rPr>
                <w:rFonts w:eastAsia="仿宋" w:hAnsi="仿宋" w:cs="宋体"/>
                <w:color w:val="000000" w:themeColor="text1"/>
                <w:kern w:val="0"/>
                <w:sz w:val="21"/>
                <w:szCs w:val="22"/>
              </w:rPr>
              <w:t>建设工程总承包单位或者施工单位有前款所列行为，情节严重的，市建委可以降低其资质等级或者吊销其资质证书</w:t>
            </w:r>
            <w:r w:rsidRPr="001E340B">
              <w:rPr>
                <w:rFonts w:eastAsia="仿宋" w:hAnsi="仿宋" w:cs="宋体" w:hint="eastAsia"/>
                <w:color w:val="000000" w:themeColor="text1"/>
                <w:kern w:val="0"/>
                <w:sz w:val="21"/>
                <w:szCs w:val="22"/>
              </w:rPr>
              <w:t>。</w:t>
            </w:r>
          </w:p>
        </w:tc>
        <w:tc>
          <w:tcPr>
            <w:tcW w:w="1121"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可整改。</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r>
      <w:tr w:rsidR="001B69E4" w:rsidRPr="001E340B" w:rsidTr="000B7CDA">
        <w:trPr>
          <w:trHeight w:val="6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已不可整改。</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万元以下的罚款。</w:t>
            </w:r>
          </w:p>
        </w:tc>
      </w:tr>
      <w:tr w:rsidR="001B69E4" w:rsidRPr="001E340B">
        <w:trPr>
          <w:trHeight w:val="70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r w:rsidRPr="001E340B">
              <w:rPr>
                <w:rFonts w:eastAsia="仿宋" w:hAnsi="仿宋" w:cs="宋体" w:hint="eastAsia"/>
                <w:color w:val="000000" w:themeColor="text1"/>
                <w:kern w:val="0"/>
                <w:sz w:val="21"/>
                <w:szCs w:val="22"/>
              </w:rPr>
              <w:t>。</w:t>
            </w:r>
          </w:p>
        </w:tc>
      </w:tr>
      <w:tr w:rsidR="001B69E4" w:rsidRPr="001E340B">
        <w:trPr>
          <w:trHeight w:val="70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hint="eastAsia"/>
                <w:bCs/>
                <w:color w:val="000000" w:themeColor="text1"/>
                <w:kern w:val="0"/>
                <w:sz w:val="21"/>
                <w:szCs w:val="22"/>
              </w:rPr>
              <w:t>万元以下的罚款</w:t>
            </w:r>
            <w:r w:rsidRPr="001E340B">
              <w:rPr>
                <w:rFonts w:eastAsia="仿宋" w:hAnsi="仿宋" w:cs="宋体" w:hint="eastAsia"/>
                <w:color w:val="000000" w:themeColor="text1"/>
                <w:kern w:val="0"/>
                <w:sz w:val="21"/>
                <w:szCs w:val="22"/>
              </w:rPr>
              <w:t>。</w:t>
            </w:r>
          </w:p>
        </w:tc>
      </w:tr>
      <w:tr w:rsidR="001B69E4" w:rsidRPr="001E340B">
        <w:trPr>
          <w:trHeight w:val="84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万元以下的罚款，</w:t>
            </w:r>
            <w:r w:rsidRPr="001E340B">
              <w:rPr>
                <w:rFonts w:eastAsia="仿宋" w:hAnsi="仿宋" w:cs="宋体"/>
                <w:bCs/>
                <w:color w:val="000000" w:themeColor="text1"/>
                <w:kern w:val="0"/>
                <w:sz w:val="21"/>
                <w:szCs w:val="22"/>
              </w:rPr>
              <w:t>降低其资质等级</w:t>
            </w:r>
            <w:r w:rsidRPr="001E340B">
              <w:rPr>
                <w:rFonts w:eastAsia="仿宋" w:hAnsi="仿宋" w:cs="宋体" w:hint="eastAsia"/>
                <w:bCs/>
                <w:color w:val="000000" w:themeColor="text1"/>
                <w:kern w:val="0"/>
                <w:sz w:val="21"/>
                <w:szCs w:val="22"/>
              </w:rPr>
              <w:t>。</w:t>
            </w:r>
          </w:p>
        </w:tc>
      </w:tr>
      <w:tr w:rsidR="001B69E4" w:rsidRPr="001E340B" w:rsidTr="000B7CDA">
        <w:trPr>
          <w:trHeight w:val="88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万元以下的罚款，</w:t>
            </w:r>
            <w:r w:rsidRPr="001E340B">
              <w:rPr>
                <w:rFonts w:eastAsia="仿宋" w:hAnsi="仿宋" w:cs="宋体"/>
                <w:bCs/>
                <w:color w:val="000000" w:themeColor="text1"/>
                <w:kern w:val="0"/>
                <w:sz w:val="21"/>
                <w:szCs w:val="22"/>
              </w:rPr>
              <w:t>吊销其资质证书</w:t>
            </w:r>
            <w:r w:rsidRPr="001E340B">
              <w:rPr>
                <w:rFonts w:eastAsia="仿宋" w:hAnsi="仿宋" w:cs="宋体" w:hint="eastAsia"/>
                <w:bCs/>
                <w:color w:val="000000" w:themeColor="text1"/>
                <w:kern w:val="0"/>
                <w:sz w:val="21"/>
                <w:szCs w:val="22"/>
              </w:rPr>
              <w:t>。</w:t>
            </w:r>
          </w:p>
        </w:tc>
      </w:tr>
      <w:tr w:rsidR="001B69E4" w:rsidRPr="001E340B">
        <w:trPr>
          <w:trHeight w:val="88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p>
        </w:tc>
        <w:tc>
          <w:tcPr>
            <w:tcW w:w="1121" w:type="dxa"/>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造成质量</w:t>
            </w:r>
            <w:r w:rsidRPr="001E340B">
              <w:rPr>
                <w:rFonts w:eastAsia="仿宋" w:hAnsi="仿宋" w:hint="eastAsia"/>
                <w:color w:val="000000" w:themeColor="text1"/>
                <w:sz w:val="21"/>
                <w:szCs w:val="22"/>
              </w:rPr>
              <w:t>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处以单位罚款数额</w:t>
            </w:r>
            <w:r w:rsidRPr="001E340B">
              <w:rPr>
                <w:rFonts w:eastAsia="仿宋" w:cs="宋体" w:hint="eastAsia"/>
                <w:bCs/>
                <w:color w:val="000000" w:themeColor="text1"/>
                <w:kern w:val="0"/>
                <w:sz w:val="21"/>
                <w:szCs w:val="22"/>
              </w:rPr>
              <w:t>25%</w:t>
            </w:r>
            <w:r w:rsidRPr="001E340B">
              <w:rPr>
                <w:rFonts w:eastAsia="仿宋" w:hAnsi="仿宋" w:cs="宋体" w:hint="eastAsia"/>
                <w:bCs/>
                <w:color w:val="000000" w:themeColor="text1"/>
                <w:kern w:val="0"/>
                <w:sz w:val="21"/>
                <w:szCs w:val="22"/>
              </w:rPr>
              <w:t>的罚款。</w:t>
            </w:r>
          </w:p>
        </w:tc>
      </w:tr>
      <w:tr w:rsidR="001B69E4" w:rsidRPr="001E340B">
        <w:trPr>
          <w:trHeight w:val="55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材料</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未对使用的建材产品进行进货检验和质量检测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color w:val="000000" w:themeColor="text1"/>
                <w:kern w:val="0"/>
                <w:sz w:val="21"/>
                <w:szCs w:val="22"/>
              </w:rPr>
            </w:pPr>
            <w:r w:rsidRPr="001E340B">
              <w:rPr>
                <w:rFonts w:eastAsia="仿宋" w:hAnsi="仿宋" w:hint="eastAsia"/>
                <w:b/>
                <w:color w:val="000000" w:themeColor="text1"/>
                <w:sz w:val="21"/>
                <w:szCs w:val="22"/>
              </w:rPr>
              <w:t>《上海市建设工程材料管理条例》第十五条第一款</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施工单位应当对建设工程材料进行进货检验和质量检测。不得使用不合格的建设工程材料。</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《上海市建设工程材料管理条例》第二十七条</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施工单位违反本条例规定，未对其使用的建设工程材料进行质量检测的，由市建委或者区、县建设行政管理部门责令改正，并可处以五千元以上五万元以下的罚款。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一批次材料未检测且不涉及主体结构。</w:t>
            </w:r>
          </w:p>
        </w:tc>
        <w:tc>
          <w:tcPr>
            <w:tcW w:w="2525" w:type="dxa"/>
            <w:vAlign w:val="center"/>
          </w:tcPr>
          <w:p w:rsidR="001B69E4" w:rsidRPr="001E340B" w:rsidRDefault="001B69E4" w:rsidP="00195C96">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责令改正，并可处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千元以上</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万元以下的罚款。</w:t>
            </w:r>
          </w:p>
        </w:tc>
      </w:tr>
      <w:tr w:rsidR="001B69E4" w:rsidRPr="001E340B">
        <w:trPr>
          <w:trHeight w:val="80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二批次及以上材料未检测且不涉及主体结构。</w:t>
            </w:r>
          </w:p>
        </w:tc>
        <w:tc>
          <w:tcPr>
            <w:tcW w:w="2525" w:type="dxa"/>
            <w:vAlign w:val="center"/>
          </w:tcPr>
          <w:p w:rsidR="001B69E4" w:rsidRPr="001E340B" w:rsidRDefault="001B69E4" w:rsidP="00195C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责令改正，并可处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万元以下的罚款。</w:t>
            </w:r>
          </w:p>
        </w:tc>
      </w:tr>
      <w:tr w:rsidR="001B69E4" w:rsidRPr="001E340B">
        <w:trPr>
          <w:trHeight w:val="66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一批次材料未检测，涉及主体结构。</w:t>
            </w:r>
          </w:p>
        </w:tc>
        <w:tc>
          <w:tcPr>
            <w:tcW w:w="2525" w:type="dxa"/>
            <w:vAlign w:val="center"/>
          </w:tcPr>
          <w:p w:rsidR="001B69E4" w:rsidRPr="001E340B" w:rsidRDefault="001B69E4" w:rsidP="00195C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责令改正，并可处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w:t>
            </w:r>
          </w:p>
        </w:tc>
      </w:tr>
      <w:tr w:rsidR="001B69E4" w:rsidRPr="001E340B">
        <w:trPr>
          <w:trHeight w:val="67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二批次及以上材料未检测，涉及主体结构。</w:t>
            </w:r>
          </w:p>
        </w:tc>
        <w:tc>
          <w:tcPr>
            <w:tcW w:w="2525" w:type="dxa"/>
            <w:vAlign w:val="center"/>
          </w:tcPr>
          <w:p w:rsidR="001B69E4" w:rsidRPr="001E340B" w:rsidRDefault="001B69E4" w:rsidP="00195C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责令改正，并可处</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万元以下的罚款。</w:t>
            </w:r>
          </w:p>
        </w:tc>
      </w:tr>
      <w:tr w:rsidR="001B69E4" w:rsidRPr="001E340B" w:rsidTr="000B7CDA">
        <w:trPr>
          <w:trHeight w:val="69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经补测材料不合格。</w:t>
            </w:r>
          </w:p>
        </w:tc>
        <w:tc>
          <w:tcPr>
            <w:tcW w:w="2525" w:type="dxa"/>
            <w:vAlign w:val="center"/>
          </w:tcPr>
          <w:p w:rsidR="001B69E4" w:rsidRPr="001E340B" w:rsidRDefault="001B69E4" w:rsidP="00687CE1">
            <w:pPr>
              <w:widowControl/>
              <w:adjustRightInd w:val="0"/>
              <w:snapToGrid w:val="0"/>
              <w:spacing w:line="240" w:lineRule="exact"/>
              <w:jc w:val="left"/>
              <w:rPr>
                <w:rFonts w:eastAsia="仿宋"/>
                <w:b/>
                <w:color w:val="000000" w:themeColor="text1"/>
                <w:sz w:val="21"/>
                <w:szCs w:val="22"/>
              </w:rPr>
            </w:pPr>
            <w:r w:rsidRPr="001E340B">
              <w:rPr>
                <w:rFonts w:eastAsia="仿宋" w:hAnsi="仿宋" w:cs="宋体" w:hint="eastAsia"/>
                <w:bCs/>
                <w:color w:val="000000" w:themeColor="text1"/>
                <w:kern w:val="0"/>
                <w:sz w:val="21"/>
                <w:szCs w:val="22"/>
              </w:rPr>
              <w:t>与使用不合格的建材产品（</w:t>
            </w:r>
            <w:r w:rsidRPr="001E340B">
              <w:rPr>
                <w:rFonts w:eastAsia="仿宋" w:cs="宋体" w:hint="eastAsia"/>
                <w:bCs/>
                <w:color w:val="000000" w:themeColor="text1"/>
                <w:kern w:val="0"/>
                <w:sz w:val="21"/>
                <w:szCs w:val="22"/>
              </w:rPr>
              <w:t>8</w:t>
            </w:r>
            <w:r w:rsidR="00687CE1"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）合并处罚。</w:t>
            </w:r>
          </w:p>
        </w:tc>
      </w:tr>
      <w:tr w:rsidR="001B69E4" w:rsidRPr="001E340B" w:rsidTr="00687CE1">
        <w:trPr>
          <w:trHeight w:val="560"/>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91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材料</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sz w:val="21"/>
                <w:szCs w:val="22"/>
              </w:rPr>
              <w:t>未对施工单位的建设工程材料的质量检测进行监督、检查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《上海市建设工程材料管理条例》第十六条第二款</w:t>
            </w:r>
            <w:r w:rsidRPr="001E340B">
              <w:rPr>
                <w:rFonts w:eastAsia="仿宋" w:cs="宋体" w:hint="eastAsia"/>
                <w:bCs/>
                <w:color w:val="000000" w:themeColor="text1"/>
                <w:kern w:val="0"/>
                <w:sz w:val="21"/>
                <w:szCs w:val="22"/>
              </w:rPr>
              <w:t xml:space="preserve"> </w:t>
            </w:r>
            <w:r w:rsidRPr="001E340B">
              <w:rPr>
                <w:rFonts w:eastAsia="仿宋" w:hAnsi="仿宋"/>
                <w:color w:val="000000" w:themeColor="text1"/>
                <w:sz w:val="21"/>
                <w:szCs w:val="22"/>
              </w:rPr>
              <w:t>监理单位应当监督、检查施工单位对建设工程材料的质量检测；未经监理单位签字认可的建设工程材料不得在建设工程中使用。</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《上海市建设工程材料管理条例》第三十一条</w:t>
            </w:r>
            <w:r w:rsidRPr="001E340B">
              <w:rPr>
                <w:rFonts w:eastAsia="仿宋" w:hint="eastAsia"/>
                <w:color w:val="000000" w:themeColor="text1"/>
                <w:sz w:val="21"/>
                <w:szCs w:val="22"/>
              </w:rPr>
              <w:t xml:space="preserve"> </w:t>
            </w:r>
            <w:r w:rsidRPr="001E340B">
              <w:rPr>
                <w:rFonts w:eastAsia="仿宋" w:hAnsi="仿宋"/>
                <w:color w:val="000000" w:themeColor="text1"/>
                <w:sz w:val="21"/>
                <w:szCs w:val="22"/>
              </w:rPr>
              <w:t>监理单位违反本条例规定，未对施工单位的建设工程材料的质量检测进行监督、检查的，由市建委或者区、县建设行政管理部门处以五千元以上五万元以下的罚款。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监理单位</w:t>
            </w:r>
          </w:p>
        </w:tc>
        <w:tc>
          <w:tcPr>
            <w:tcW w:w="2708" w:type="dxa"/>
            <w:gridSpan w:val="2"/>
            <w:vAlign w:val="center"/>
          </w:tcPr>
          <w:p w:rsidR="001B69E4" w:rsidRPr="001E340B" w:rsidRDefault="001B69E4">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材料不涉及主体结构。</w:t>
            </w:r>
          </w:p>
        </w:tc>
        <w:tc>
          <w:tcPr>
            <w:tcW w:w="2525" w:type="dxa"/>
            <w:vAlign w:val="center"/>
          </w:tcPr>
          <w:p w:rsidR="001B69E4" w:rsidRPr="001E340B" w:rsidRDefault="001B69E4" w:rsidP="00856B96">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千元以上</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万元以下</w:t>
            </w:r>
            <w:r w:rsidRPr="001E340B">
              <w:rPr>
                <w:rFonts w:eastAsia="仿宋" w:hAnsi="仿宋"/>
                <w:color w:val="000000" w:themeColor="text1"/>
                <w:sz w:val="21"/>
                <w:szCs w:val="22"/>
              </w:rPr>
              <w:t>的罚款</w:t>
            </w:r>
            <w:r w:rsidRPr="001E340B">
              <w:rPr>
                <w:rFonts w:eastAsia="仿宋" w:hAnsi="仿宋" w:cs="宋体" w:hint="eastAsia"/>
                <w:bCs/>
                <w:color w:val="000000" w:themeColor="text1"/>
                <w:kern w:val="0"/>
                <w:sz w:val="21"/>
                <w:szCs w:val="22"/>
              </w:rPr>
              <w:t>。</w:t>
            </w:r>
          </w:p>
        </w:tc>
      </w:tr>
      <w:tr w:rsidR="001B69E4" w:rsidRPr="001E340B" w:rsidTr="00687CE1">
        <w:trPr>
          <w:trHeight w:val="62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一批次材料未检测，涉及主体结构。</w:t>
            </w:r>
          </w:p>
        </w:tc>
        <w:tc>
          <w:tcPr>
            <w:tcW w:w="2525" w:type="dxa"/>
            <w:vAlign w:val="center"/>
          </w:tcPr>
          <w:p w:rsidR="001B69E4" w:rsidRPr="001E340B" w:rsidRDefault="001B69E4" w:rsidP="00856B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w:t>
            </w:r>
            <w:r w:rsidRPr="001E340B">
              <w:rPr>
                <w:rFonts w:eastAsia="仿宋" w:hAnsi="仿宋"/>
                <w:color w:val="000000" w:themeColor="text1"/>
                <w:sz w:val="21"/>
                <w:szCs w:val="22"/>
              </w:rPr>
              <w:t>的罚款</w:t>
            </w:r>
            <w:r w:rsidRPr="001E340B">
              <w:rPr>
                <w:rFonts w:eastAsia="仿宋" w:hAnsi="仿宋" w:cs="宋体" w:hint="eastAsia"/>
                <w:bCs/>
                <w:color w:val="000000" w:themeColor="text1"/>
                <w:kern w:val="0"/>
                <w:sz w:val="21"/>
                <w:szCs w:val="22"/>
              </w:rPr>
              <w:t>。</w:t>
            </w:r>
          </w:p>
        </w:tc>
      </w:tr>
      <w:tr w:rsidR="001B69E4" w:rsidRPr="001E340B" w:rsidTr="00687CE1">
        <w:trPr>
          <w:trHeight w:val="71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二批次及以上材料未检测，涉及主体结构。</w:t>
            </w:r>
          </w:p>
        </w:tc>
        <w:tc>
          <w:tcPr>
            <w:tcW w:w="2525" w:type="dxa"/>
            <w:vAlign w:val="center"/>
          </w:tcPr>
          <w:p w:rsidR="001B69E4" w:rsidRPr="001E340B" w:rsidRDefault="001B69E4" w:rsidP="00856B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w:t>
            </w:r>
            <w:r w:rsidRPr="001E340B">
              <w:rPr>
                <w:rFonts w:eastAsia="仿宋" w:hAnsi="仿宋"/>
                <w:color w:val="000000" w:themeColor="text1"/>
                <w:sz w:val="21"/>
                <w:szCs w:val="22"/>
              </w:rPr>
              <w:t>的罚款</w:t>
            </w:r>
            <w:r w:rsidRPr="001E340B">
              <w:rPr>
                <w:rFonts w:eastAsia="仿宋" w:hAnsi="仿宋" w:cs="宋体" w:hint="eastAsia"/>
                <w:bCs/>
                <w:color w:val="000000" w:themeColor="text1"/>
                <w:kern w:val="0"/>
                <w:sz w:val="21"/>
                <w:szCs w:val="22"/>
              </w:rPr>
              <w:t>。</w:t>
            </w:r>
          </w:p>
        </w:tc>
      </w:tr>
      <w:tr w:rsidR="001B69E4" w:rsidRPr="001E340B" w:rsidTr="00687CE1">
        <w:trPr>
          <w:trHeight w:val="60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发生质量</w:t>
            </w:r>
            <w:r w:rsidRPr="001E340B">
              <w:rPr>
                <w:rFonts w:eastAsia="仿宋" w:hAnsi="仿宋" w:cs="宋体" w:hint="eastAsia"/>
                <w:bCs/>
                <w:color w:val="000000" w:themeColor="text1"/>
                <w:kern w:val="0"/>
                <w:sz w:val="21"/>
                <w:szCs w:val="22"/>
              </w:rPr>
              <w:t>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rsidP="00856B96">
            <w:pPr>
              <w:widowControl/>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olor w:val="000000" w:themeColor="text1"/>
                <w:sz w:val="21"/>
                <w:szCs w:val="22"/>
              </w:rPr>
              <w:t>以</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万元以下</w:t>
            </w:r>
            <w:r w:rsidRPr="001E340B">
              <w:rPr>
                <w:rFonts w:eastAsia="仿宋" w:hAnsi="仿宋"/>
                <w:color w:val="000000" w:themeColor="text1"/>
                <w:sz w:val="21"/>
                <w:szCs w:val="22"/>
              </w:rPr>
              <w:t>的罚款</w:t>
            </w:r>
            <w:r w:rsidRPr="001E340B">
              <w:rPr>
                <w:rFonts w:eastAsia="仿宋" w:hAnsi="仿宋" w:cs="宋体" w:hint="eastAsia"/>
                <w:bCs/>
                <w:color w:val="000000" w:themeColor="text1"/>
                <w:kern w:val="0"/>
                <w:sz w:val="21"/>
                <w:szCs w:val="22"/>
              </w:rPr>
              <w:t>。</w:t>
            </w:r>
          </w:p>
        </w:tc>
      </w:tr>
      <w:tr w:rsidR="001B69E4" w:rsidRPr="001E340B">
        <w:trPr>
          <w:trHeight w:val="128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建筑节能</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明示或者暗示设计单位、施工单位违反民用建筑节能强制性标准进行设计、施工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第十四条</w:t>
            </w:r>
            <w:r w:rsidRPr="001E340B">
              <w:rPr>
                <w:rFonts w:eastAsia="仿宋" w:cs="宋体" w:hint="eastAsia"/>
                <w:bCs/>
                <w:color w:val="000000" w:themeColor="text1"/>
                <w:kern w:val="0"/>
                <w:sz w:val="21"/>
                <w:szCs w:val="22"/>
              </w:rPr>
              <w:t xml:space="preserve"> </w:t>
            </w:r>
            <w:r w:rsidRPr="001E340B">
              <w:rPr>
                <w:rFonts w:eastAsia="仿宋" w:hAnsi="仿宋" w:hint="eastAsia"/>
                <w:color w:val="000000" w:themeColor="text1"/>
                <w:sz w:val="21"/>
                <w:szCs w:val="22"/>
              </w:rPr>
              <w:t>建设单位不得明示或者暗示设计单位、施工单位违反民用建筑节能强制性标准进行设计、施工，不得明示或者暗示施工单位使用不符合施工图设计文件要求的墙体材料、保温材料、门窗、采暖制冷系统和照明设备。</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第三十七条第（一）项</w:t>
            </w:r>
            <w:r w:rsidRPr="001E340B">
              <w:rPr>
                <w:rFonts w:eastAsia="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违反本条例规定，建设单位有下列行为之一的，由县级以上地方人民政府建设主管部门责令改正，处</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50</w:t>
            </w:r>
            <w:r w:rsidRPr="001E340B">
              <w:rPr>
                <w:rFonts w:eastAsia="仿宋" w:hAnsi="仿宋" w:cs="宋体" w:hint="eastAsia"/>
                <w:bCs/>
                <w:color w:val="000000" w:themeColor="text1"/>
                <w:kern w:val="0"/>
                <w:sz w:val="21"/>
                <w:szCs w:val="22"/>
              </w:rPr>
              <w:t>万元以下的罚款：</w:t>
            </w:r>
          </w:p>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（一）明示或者暗示设计单位、施工单位违反民用建筑节能强制性标准进行设计、施工的；</w:t>
            </w:r>
            <w:r w:rsidRPr="001E340B">
              <w:rPr>
                <w:rFonts w:eastAsia="仿宋" w:cs="宋体" w:hint="eastAsia"/>
                <w:bCs/>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万元以下的罚款。</w:t>
            </w:r>
          </w:p>
        </w:tc>
      </w:tr>
      <w:tr w:rsidR="001B69E4" w:rsidRPr="001E340B" w:rsidTr="00687CE1">
        <w:trPr>
          <w:trHeight w:val="13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发生一定后果，但未达到一般质量安全事故。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万元以下的罚款。</w:t>
            </w:r>
          </w:p>
        </w:tc>
      </w:tr>
      <w:tr w:rsidR="001B69E4" w:rsidRPr="001E340B">
        <w:trPr>
          <w:trHeight w:val="83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明示或者暗示施工单位使用不符合施工图设计文件要求的节能材料、设备</w:t>
            </w:r>
          </w:p>
        </w:tc>
        <w:tc>
          <w:tcPr>
            <w:tcW w:w="3065" w:type="dxa"/>
            <w:vMerge/>
            <w:vAlign w:val="center"/>
          </w:tcPr>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第三十七条第（二）项</w:t>
            </w:r>
            <w:r w:rsidRPr="001E340B">
              <w:rPr>
                <w:rFonts w:eastAsia="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违反本条例规定，建设单位有下列行为之一的，由县级以上地方人民政府建设主管部门责令改正，处</w:t>
            </w:r>
            <w:r w:rsidRPr="001E340B">
              <w:rPr>
                <w:rFonts w:eastAsia="仿宋" w:cs="宋体" w:hint="eastAsia"/>
                <w:bCs/>
                <w:color w:val="000000" w:themeColor="text1"/>
                <w:kern w:val="0"/>
                <w:sz w:val="21"/>
                <w:szCs w:val="22"/>
              </w:rPr>
              <w:t>20</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50</w:t>
            </w:r>
            <w:r w:rsidRPr="001E340B">
              <w:rPr>
                <w:rFonts w:eastAsia="仿宋" w:hAnsi="仿宋" w:cs="宋体" w:hint="eastAsia"/>
                <w:bCs/>
                <w:color w:val="000000" w:themeColor="text1"/>
                <w:kern w:val="0"/>
                <w:sz w:val="21"/>
                <w:szCs w:val="22"/>
              </w:rPr>
              <w:t>万元以下的罚款：</w:t>
            </w:r>
          </w:p>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（二）明示或者暗示施工单位使用不符合施工图设计文件要求的墙体材料、保温材料、门窗、采暖制冷系统和照明设备的；</w:t>
            </w:r>
            <w:r w:rsidRPr="001E340B">
              <w:rPr>
                <w:rFonts w:eastAsia="仿宋" w:cs="宋体" w:hint="eastAsia"/>
                <w:b/>
                <w:bCs/>
                <w:color w:val="000000" w:themeColor="text1"/>
                <w:kern w:val="0"/>
                <w:sz w:val="21"/>
                <w:szCs w:val="22"/>
              </w:rPr>
              <w:t xml:space="preserve"> </w:t>
            </w: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发生一般质量</w:t>
            </w:r>
            <w:r w:rsidRPr="001E340B">
              <w:rPr>
                <w:rFonts w:eastAsia="仿宋" w:hAnsi="仿宋" w:cs="宋体" w:hint="eastAsia"/>
                <w:bCs/>
                <w:color w:val="000000" w:themeColor="text1"/>
                <w:kern w:val="0"/>
                <w:sz w:val="21"/>
                <w:szCs w:val="22"/>
              </w:rPr>
              <w:t>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万元以下的罚款。</w:t>
            </w:r>
          </w:p>
        </w:tc>
      </w:tr>
      <w:tr w:rsidR="001B69E4" w:rsidRPr="001E340B">
        <w:trPr>
          <w:trHeight w:val="83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发生较大质量</w:t>
            </w:r>
            <w:r w:rsidRPr="001E340B">
              <w:rPr>
                <w:rFonts w:eastAsia="仿宋" w:hAnsi="仿宋" w:cs="宋体" w:hint="eastAsia"/>
                <w:bCs/>
                <w:color w:val="000000" w:themeColor="text1"/>
                <w:kern w:val="0"/>
                <w:sz w:val="21"/>
                <w:szCs w:val="22"/>
              </w:rPr>
              <w:t>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35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万元以下的罚款。</w:t>
            </w:r>
          </w:p>
        </w:tc>
      </w:tr>
      <w:tr w:rsidR="001B69E4" w:rsidRPr="001E340B">
        <w:trPr>
          <w:trHeight w:val="67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发生重大质量</w:t>
            </w:r>
            <w:r w:rsidRPr="001E340B">
              <w:rPr>
                <w:rFonts w:eastAsia="仿宋" w:hAnsi="仿宋" w:cs="宋体" w:hint="eastAsia"/>
                <w:bCs/>
                <w:color w:val="000000" w:themeColor="text1"/>
                <w:kern w:val="0"/>
                <w:sz w:val="21"/>
                <w:szCs w:val="22"/>
              </w:rPr>
              <w:t>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40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万元以下的罚款。</w:t>
            </w:r>
          </w:p>
        </w:tc>
      </w:tr>
      <w:tr w:rsidR="001B69E4" w:rsidRPr="001E340B">
        <w:trPr>
          <w:trHeight w:val="74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发生特别重大质量</w:t>
            </w:r>
            <w:r w:rsidRPr="001E340B">
              <w:rPr>
                <w:rFonts w:eastAsia="仿宋" w:hAnsi="仿宋" w:cs="宋体" w:hint="eastAsia"/>
                <w:bCs/>
                <w:color w:val="000000" w:themeColor="text1"/>
                <w:kern w:val="0"/>
                <w:sz w:val="21"/>
                <w:szCs w:val="22"/>
              </w:rPr>
              <w:t>安全</w:t>
            </w:r>
            <w:r w:rsidRPr="001E340B">
              <w:rPr>
                <w:rFonts w:eastAsia="仿宋" w:hAnsi="仿宋" w:hint="eastAsia"/>
                <w:color w:val="000000" w:themeColor="text1"/>
                <w:sz w:val="21"/>
                <w:szCs w:val="22"/>
              </w:rPr>
              <w:t>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责令改正，并处</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万元的罚款。</w:t>
            </w:r>
          </w:p>
        </w:tc>
      </w:tr>
      <w:tr w:rsidR="00687CE1" w:rsidRPr="001E340B" w:rsidTr="00687CE1">
        <w:trPr>
          <w:trHeight w:val="600"/>
          <w:jc w:val="center"/>
        </w:trPr>
        <w:tc>
          <w:tcPr>
            <w:tcW w:w="703" w:type="dxa"/>
            <w:vMerge w:val="restart"/>
            <w:vAlign w:val="center"/>
          </w:tcPr>
          <w:p w:rsidR="00687CE1" w:rsidRPr="001E340B" w:rsidRDefault="00687CE1"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93</w:t>
            </w:r>
          </w:p>
        </w:tc>
        <w:tc>
          <w:tcPr>
            <w:tcW w:w="1111" w:type="dxa"/>
            <w:vMerge w:val="restart"/>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建筑节能</w:t>
            </w:r>
          </w:p>
        </w:tc>
        <w:tc>
          <w:tcPr>
            <w:tcW w:w="1220" w:type="dxa"/>
            <w:vMerge w:val="restart"/>
            <w:vAlign w:val="center"/>
          </w:tcPr>
          <w:p w:rsidR="00687CE1" w:rsidRPr="001E340B" w:rsidRDefault="00687CE1" w:rsidP="001C6846">
            <w:pPr>
              <w:adjustRightInd w:val="0"/>
              <w:snapToGrid w:val="0"/>
              <w:spacing w:line="240" w:lineRule="exact"/>
              <w:rPr>
                <w:rFonts w:eastAsia="仿宋"/>
                <w:b/>
                <w:color w:val="000000" w:themeColor="text1"/>
                <w:sz w:val="21"/>
                <w:szCs w:val="22"/>
              </w:rPr>
            </w:pPr>
            <w:r w:rsidRPr="001E340B">
              <w:rPr>
                <w:rFonts w:eastAsia="仿宋" w:hAnsi="仿宋" w:cs="宋体"/>
                <w:bCs/>
                <w:color w:val="000000" w:themeColor="text1"/>
                <w:kern w:val="0"/>
                <w:sz w:val="21"/>
                <w:szCs w:val="22"/>
              </w:rPr>
              <w:t>设计单位未按照民用建筑节能强制性</w:t>
            </w:r>
            <w:r w:rsidRPr="001E340B">
              <w:rPr>
                <w:rFonts w:eastAsia="仿宋" w:hAnsi="仿宋" w:cs="宋体"/>
                <w:bCs/>
                <w:color w:val="000000" w:themeColor="text1"/>
                <w:kern w:val="0"/>
                <w:sz w:val="21"/>
                <w:szCs w:val="22"/>
              </w:rPr>
              <w:lastRenderedPageBreak/>
              <w:t>标准进行设计，或者使用列入禁止使用目录的技术、工艺、材料和设备</w:t>
            </w:r>
          </w:p>
        </w:tc>
        <w:tc>
          <w:tcPr>
            <w:tcW w:w="3065" w:type="dxa"/>
            <w:vMerge w:val="restart"/>
            <w:vAlign w:val="center"/>
          </w:tcPr>
          <w:p w:rsidR="00687CE1" w:rsidRPr="001E340B" w:rsidRDefault="00687CE1" w:rsidP="001C6846">
            <w:pPr>
              <w:adjustRightInd w:val="0"/>
              <w:snapToGrid w:val="0"/>
              <w:spacing w:line="240" w:lineRule="exact"/>
              <w:ind w:firstLineChars="200" w:firstLine="422"/>
              <w:rPr>
                <w:rFonts w:eastAsia="仿宋" w:hAnsi="仿宋" w:cs="宋体"/>
                <w:bCs/>
                <w:color w:val="000000" w:themeColor="text1"/>
                <w:kern w:val="0"/>
                <w:sz w:val="21"/>
                <w:szCs w:val="22"/>
              </w:rPr>
            </w:pPr>
            <w:r w:rsidRPr="001E340B">
              <w:rPr>
                <w:rFonts w:eastAsia="仿宋" w:hAnsi="仿宋" w:cs="宋体" w:hint="eastAsia"/>
                <w:b/>
                <w:bCs/>
                <w:color w:val="000000" w:themeColor="text1"/>
                <w:kern w:val="0"/>
                <w:sz w:val="21"/>
                <w:szCs w:val="22"/>
              </w:rPr>
              <w:lastRenderedPageBreak/>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第十</w:t>
            </w:r>
            <w:r w:rsidRPr="001E340B">
              <w:rPr>
                <w:rFonts w:eastAsia="仿宋" w:hAnsi="仿宋" w:cs="宋体" w:hint="eastAsia"/>
                <w:b/>
                <w:bCs/>
                <w:color w:val="000000" w:themeColor="text1"/>
                <w:kern w:val="0"/>
                <w:sz w:val="21"/>
                <w:szCs w:val="22"/>
              </w:rPr>
              <w:t>一</w:t>
            </w:r>
            <w:r w:rsidRPr="001E340B">
              <w:rPr>
                <w:rFonts w:eastAsia="仿宋" w:hAnsi="仿宋" w:cs="宋体"/>
                <w:b/>
                <w:bCs/>
                <w:color w:val="000000" w:themeColor="text1"/>
                <w:kern w:val="0"/>
                <w:sz w:val="21"/>
                <w:szCs w:val="22"/>
              </w:rPr>
              <w:t>条</w:t>
            </w:r>
            <w:r w:rsidRPr="001E340B">
              <w:rPr>
                <w:rFonts w:eastAsia="仿宋" w:hAnsi="仿宋" w:cs="宋体" w:hint="eastAsia"/>
                <w:b/>
                <w:bCs/>
                <w:color w:val="000000" w:themeColor="text1"/>
                <w:kern w:val="0"/>
                <w:sz w:val="21"/>
                <w:szCs w:val="22"/>
              </w:rPr>
              <w:t>第三款</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建设单位、设计单位、施工单位不得在建筑活动中使用列入禁止使用目录的技</w:t>
            </w:r>
            <w:r w:rsidRPr="001E340B">
              <w:rPr>
                <w:rFonts w:eastAsia="仿宋" w:hAnsi="仿宋" w:cs="宋体"/>
                <w:bCs/>
                <w:color w:val="000000" w:themeColor="text1"/>
                <w:kern w:val="0"/>
                <w:sz w:val="21"/>
                <w:szCs w:val="22"/>
              </w:rPr>
              <w:lastRenderedPageBreak/>
              <w:t>术、工艺、材料和设备。</w:t>
            </w:r>
          </w:p>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第十五条</w:t>
            </w:r>
            <w:r w:rsidRPr="001E340B">
              <w:rPr>
                <w:rFonts w:eastAsia="仿宋" w:hAnsi="仿宋" w:cs="宋体"/>
                <w:bCs/>
                <w:color w:val="000000" w:themeColor="text1"/>
                <w:kern w:val="0"/>
                <w:sz w:val="21"/>
                <w:szCs w:val="22"/>
              </w:rPr>
              <w:t xml:space="preserve">　设计单位、施工单位、工程监理单位及其注册执业人员，应当按照民用建筑节能强制性标准进行设计、施工、监理。</w:t>
            </w:r>
          </w:p>
        </w:tc>
        <w:tc>
          <w:tcPr>
            <w:tcW w:w="2857" w:type="dxa"/>
            <w:vMerge w:val="restart"/>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lastRenderedPageBreak/>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第三十九条</w:t>
            </w:r>
            <w:r w:rsidRPr="001E340B">
              <w:rPr>
                <w:rFonts w:eastAsia="仿宋" w:hAnsi="仿宋" w:cs="宋体"/>
                <w:bCs/>
                <w:color w:val="000000" w:themeColor="text1"/>
                <w:kern w:val="0"/>
                <w:sz w:val="21"/>
                <w:szCs w:val="22"/>
              </w:rPr>
              <w:t xml:space="preserve">　违反本条例规定，设计单位未按照民用建筑节能强制性标准进行设计，或</w:t>
            </w:r>
            <w:r w:rsidRPr="001E340B">
              <w:rPr>
                <w:rFonts w:eastAsia="仿宋" w:hAnsi="仿宋" w:cs="宋体"/>
                <w:bCs/>
                <w:color w:val="000000" w:themeColor="text1"/>
                <w:kern w:val="0"/>
                <w:sz w:val="21"/>
                <w:szCs w:val="22"/>
              </w:rPr>
              <w:lastRenderedPageBreak/>
              <w:t>者使用列入禁止使用目录的技术、工艺、材料和设备的，由县级以上地方人民政府建设主管部门责令改正，处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30</w:t>
            </w:r>
            <w:r w:rsidRPr="001E340B">
              <w:rPr>
                <w:rFonts w:eastAsia="仿宋" w:hAnsi="仿宋" w:cs="宋体"/>
                <w:bCs/>
                <w:color w:val="000000" w:themeColor="text1"/>
                <w:kern w:val="0"/>
                <w:sz w:val="21"/>
                <w:szCs w:val="22"/>
              </w:rPr>
              <w:t>万元以下的罚款；情节严重的，由颁发资质证书的部门责令停业整顿，降低资质等级或者吊销资质证书；造成损失的，依法承担赔偿责任。</w:t>
            </w:r>
          </w:p>
        </w:tc>
        <w:tc>
          <w:tcPr>
            <w:tcW w:w="1121" w:type="dxa"/>
            <w:vMerge w:val="restart"/>
            <w:vAlign w:val="center"/>
          </w:tcPr>
          <w:p w:rsidR="00687CE1" w:rsidRPr="001E340B" w:rsidRDefault="00687CE1" w:rsidP="001C6846">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hint="eastAsia"/>
                <w:color w:val="000000" w:themeColor="text1"/>
                <w:sz w:val="21"/>
                <w:szCs w:val="22"/>
              </w:rPr>
              <w:lastRenderedPageBreak/>
              <w:t>设计单位</w:t>
            </w:r>
          </w:p>
        </w:tc>
        <w:tc>
          <w:tcPr>
            <w:tcW w:w="2708" w:type="dxa"/>
            <w:gridSpan w:val="2"/>
            <w:vAlign w:val="center"/>
          </w:tcPr>
          <w:p w:rsidR="00687CE1" w:rsidRPr="001E340B" w:rsidRDefault="00687CE1" w:rsidP="001C6846">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687CE1" w:rsidRPr="001E340B" w:rsidRDefault="00687CE1" w:rsidP="001C6846">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万元以下</w:t>
            </w:r>
            <w:r w:rsidRPr="001E340B">
              <w:rPr>
                <w:rFonts w:eastAsia="仿宋" w:hAnsi="仿宋" w:cs="宋体"/>
                <w:bCs/>
                <w:color w:val="000000" w:themeColor="text1"/>
                <w:kern w:val="0"/>
                <w:sz w:val="21"/>
                <w:szCs w:val="22"/>
              </w:rPr>
              <w:t>的罚款</w:t>
            </w:r>
            <w:r w:rsidRPr="001E340B">
              <w:rPr>
                <w:rFonts w:eastAsia="仿宋" w:hAnsi="仿宋" w:hint="eastAsia"/>
                <w:color w:val="000000" w:themeColor="text1"/>
                <w:sz w:val="21"/>
                <w:szCs w:val="22"/>
              </w:rPr>
              <w:t>。</w:t>
            </w:r>
          </w:p>
        </w:tc>
      </w:tr>
      <w:tr w:rsidR="00687CE1" w:rsidRPr="001E340B" w:rsidTr="00687CE1">
        <w:trPr>
          <w:trHeight w:val="566"/>
          <w:jc w:val="center"/>
        </w:trPr>
        <w:tc>
          <w:tcPr>
            <w:tcW w:w="703"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jc w:val="left"/>
              <w:rPr>
                <w:rFonts w:eastAsia="仿宋"/>
                <w:b/>
                <w:color w:val="000000" w:themeColor="text1"/>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687CE1" w:rsidRPr="001E340B" w:rsidRDefault="00687CE1" w:rsidP="001C6846">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687CE1" w:rsidRPr="001E340B" w:rsidRDefault="00687CE1" w:rsidP="001C6846">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15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万元以下</w:t>
            </w:r>
            <w:r w:rsidRPr="001E340B">
              <w:rPr>
                <w:rFonts w:eastAsia="仿宋" w:hAnsi="仿宋" w:cs="宋体"/>
                <w:bCs/>
                <w:color w:val="000000" w:themeColor="text1"/>
                <w:kern w:val="0"/>
                <w:sz w:val="21"/>
                <w:szCs w:val="22"/>
              </w:rPr>
              <w:t>的罚款</w:t>
            </w:r>
            <w:r w:rsidRPr="001E340B">
              <w:rPr>
                <w:rFonts w:eastAsia="仿宋" w:hAnsi="仿宋" w:hint="eastAsia"/>
                <w:color w:val="000000" w:themeColor="text1"/>
                <w:sz w:val="21"/>
                <w:szCs w:val="22"/>
              </w:rPr>
              <w:t>。</w:t>
            </w:r>
          </w:p>
        </w:tc>
      </w:tr>
      <w:tr w:rsidR="00687CE1" w:rsidRPr="001E340B" w:rsidTr="001C6846">
        <w:trPr>
          <w:trHeight w:val="1411"/>
          <w:jc w:val="center"/>
        </w:trPr>
        <w:tc>
          <w:tcPr>
            <w:tcW w:w="703"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jc w:val="left"/>
              <w:rPr>
                <w:rFonts w:eastAsia="仿宋"/>
                <w:b/>
                <w:color w:val="000000" w:themeColor="text1"/>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687CE1" w:rsidRPr="001E340B" w:rsidRDefault="00687CE1" w:rsidP="001C6846">
            <w:pPr>
              <w:adjustRightInd w:val="0"/>
              <w:snapToGrid w:val="0"/>
              <w:spacing w:line="240" w:lineRule="exact"/>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造成较大质量安全事故；或者同一项目中，未按照</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条以下民用建筑节能强制性标准设计；使用</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至</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种列入禁止使用目录的技术、工艺、材料和设备；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次违反民用建筑节能强制性标准进行设计或者使用列入禁止使用目录的技术、工艺、材料和设备。</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万元以下</w:t>
            </w:r>
            <w:r w:rsidRPr="001E340B">
              <w:rPr>
                <w:rFonts w:eastAsia="仿宋" w:hAnsi="仿宋" w:cs="宋体"/>
                <w:bCs/>
                <w:color w:val="000000" w:themeColor="text1"/>
                <w:kern w:val="0"/>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责令停业整顿</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w:t>
            </w:r>
            <w:r w:rsidRPr="001E340B">
              <w:rPr>
                <w:rFonts w:eastAsia="仿宋" w:hint="eastAsia"/>
                <w:color w:val="000000" w:themeColor="text1"/>
                <w:sz w:val="21"/>
                <w:szCs w:val="22"/>
              </w:rPr>
              <w:t>60</w:t>
            </w:r>
            <w:r w:rsidRPr="001E340B">
              <w:rPr>
                <w:rFonts w:eastAsia="仿宋" w:hAnsi="仿宋" w:hint="eastAsia"/>
                <w:color w:val="000000" w:themeColor="text1"/>
                <w:sz w:val="21"/>
                <w:szCs w:val="22"/>
              </w:rPr>
              <w:t>日。</w:t>
            </w:r>
          </w:p>
        </w:tc>
      </w:tr>
      <w:tr w:rsidR="00687CE1" w:rsidRPr="001E340B" w:rsidTr="001C6846">
        <w:trPr>
          <w:trHeight w:val="134"/>
          <w:jc w:val="center"/>
        </w:trPr>
        <w:tc>
          <w:tcPr>
            <w:tcW w:w="703"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jc w:val="left"/>
              <w:rPr>
                <w:rFonts w:eastAsia="仿宋"/>
                <w:b/>
                <w:color w:val="000000" w:themeColor="text1"/>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687CE1" w:rsidRPr="001E340B" w:rsidRDefault="00687CE1" w:rsidP="001C6846">
            <w:pPr>
              <w:adjustRightInd w:val="0"/>
              <w:snapToGrid w:val="0"/>
              <w:spacing w:line="240" w:lineRule="exact"/>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造成重大质量安全事故；或者同一项目中，未按照</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条以下民用建筑节能强制性标准进行设计；使用</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至</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种列入禁止使用目录的技术、工艺、材料和设备；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次违反民用建筑节能强制性标准进行设计或者使用列入禁止使用目录的技术、工艺、材料和设备。</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w:t>
            </w:r>
            <w:r w:rsidRPr="001E340B">
              <w:rPr>
                <w:rFonts w:eastAsia="仿宋" w:hAnsi="仿宋" w:cs="宋体"/>
                <w:bCs/>
                <w:color w:val="000000" w:themeColor="text1"/>
                <w:kern w:val="0"/>
                <w:sz w:val="21"/>
                <w:szCs w:val="22"/>
              </w:rPr>
              <w:t>的罚款</w:t>
            </w:r>
            <w:r w:rsidRPr="001E340B">
              <w:rPr>
                <w:rFonts w:eastAsia="仿宋" w:hAnsi="仿宋" w:hint="eastAsia"/>
                <w:color w:val="000000" w:themeColor="text1"/>
                <w:sz w:val="21"/>
                <w:szCs w:val="22"/>
              </w:rPr>
              <w:t>，</w:t>
            </w:r>
            <w:r w:rsidRPr="001E340B">
              <w:rPr>
                <w:rFonts w:eastAsia="仿宋" w:hAnsi="仿宋"/>
                <w:color w:val="000000" w:themeColor="text1"/>
                <w:sz w:val="21"/>
                <w:szCs w:val="22"/>
              </w:rPr>
              <w:t>降低资质等级</w:t>
            </w:r>
            <w:r w:rsidRPr="001E340B">
              <w:rPr>
                <w:rFonts w:eastAsia="仿宋" w:hAnsi="仿宋" w:hint="eastAsia"/>
                <w:color w:val="000000" w:themeColor="text1"/>
                <w:sz w:val="21"/>
                <w:szCs w:val="22"/>
              </w:rPr>
              <w:t>。</w:t>
            </w:r>
          </w:p>
        </w:tc>
      </w:tr>
      <w:tr w:rsidR="00687CE1" w:rsidRPr="001E340B" w:rsidTr="001C6846">
        <w:trPr>
          <w:trHeight w:val="1552"/>
          <w:jc w:val="center"/>
        </w:trPr>
        <w:tc>
          <w:tcPr>
            <w:tcW w:w="703"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jc w:val="left"/>
              <w:rPr>
                <w:rFonts w:eastAsia="仿宋"/>
                <w:b/>
                <w:color w:val="000000" w:themeColor="text1"/>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687CE1" w:rsidRPr="001E340B" w:rsidRDefault="00687CE1" w:rsidP="001C6846">
            <w:pPr>
              <w:adjustRightInd w:val="0"/>
              <w:snapToGrid w:val="0"/>
              <w:spacing w:line="240" w:lineRule="exact"/>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造成特别重大质量安全事故；或者同一项目中，未按照</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条以上民用建筑节能强制性标准进行设计；使用</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种以上列入禁止使用目录的技术、工艺、材料和设备；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次以上违反民用建筑节能强制性标准进行设计或者使用列入禁止使用目录的技术、工艺、材料和设备。</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责令改正，处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w:t>
            </w:r>
            <w:r w:rsidRPr="001E340B">
              <w:rPr>
                <w:rFonts w:eastAsia="仿宋" w:hAnsi="仿宋" w:cs="宋体"/>
                <w:bCs/>
                <w:color w:val="000000" w:themeColor="text1"/>
                <w:kern w:val="0"/>
                <w:sz w:val="21"/>
                <w:szCs w:val="22"/>
              </w:rPr>
              <w:t>的罚款</w:t>
            </w:r>
            <w:r w:rsidRPr="001E340B">
              <w:rPr>
                <w:rFonts w:eastAsia="仿宋" w:hAnsi="仿宋" w:hint="eastAsia"/>
                <w:color w:val="000000" w:themeColor="text1"/>
                <w:sz w:val="21"/>
                <w:szCs w:val="22"/>
              </w:rPr>
              <w:t>，吊</w:t>
            </w:r>
            <w:r w:rsidRPr="001E340B">
              <w:rPr>
                <w:rFonts w:eastAsia="仿宋" w:hAnsi="仿宋"/>
                <w:color w:val="000000" w:themeColor="text1"/>
                <w:sz w:val="21"/>
                <w:szCs w:val="22"/>
              </w:rPr>
              <w:t>销资质证书</w:t>
            </w:r>
            <w:r w:rsidRPr="001E340B">
              <w:rPr>
                <w:rFonts w:eastAsia="仿宋" w:hAnsi="仿宋" w:hint="eastAsia"/>
                <w:color w:val="000000" w:themeColor="text1"/>
                <w:sz w:val="21"/>
                <w:szCs w:val="22"/>
              </w:rPr>
              <w:t>。</w:t>
            </w:r>
          </w:p>
        </w:tc>
      </w:tr>
      <w:tr w:rsidR="001B69E4" w:rsidRPr="001E340B">
        <w:trPr>
          <w:trHeight w:val="679"/>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w:t>
            </w:r>
            <w:r w:rsidR="00687CE1" w:rsidRPr="001E340B">
              <w:rPr>
                <w:rFonts w:eastAsia="仿宋" w:hint="eastAsia"/>
                <w:color w:val="000000" w:themeColor="text1"/>
                <w:sz w:val="21"/>
                <w:szCs w:val="22"/>
              </w:rPr>
              <w:t>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建筑节能</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未按照民用建筑节能强制性标准进行施工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第十五条</w:t>
            </w:r>
            <w:r w:rsidRPr="001E340B">
              <w:rPr>
                <w:rFonts w:eastAsia="仿宋" w:hAnsi="仿宋" w:cs="宋体"/>
                <w:bCs/>
                <w:color w:val="000000" w:themeColor="text1"/>
                <w:kern w:val="0"/>
                <w:sz w:val="21"/>
                <w:szCs w:val="22"/>
              </w:rPr>
              <w:t xml:space="preserve">　设计单位、施工单位、工程监理单位及其注册执业人员，应当按照民用建筑节能强制性标准进行设计、施工、监理。</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《民用建筑节能条例》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color w:val="000000" w:themeColor="text1"/>
                <w:kern w:val="0"/>
                <w:sz w:val="21"/>
                <w:szCs w:val="22"/>
              </w:rPr>
              <w:t>第四十条</w:t>
            </w:r>
            <w:r w:rsidRPr="001E340B">
              <w:rPr>
                <w:rFonts w:eastAsia="仿宋" w:hAnsi="仿宋" w:cs="宋体"/>
                <w:bCs/>
                <w:color w:val="000000" w:themeColor="text1"/>
                <w:kern w:val="0"/>
                <w:sz w:val="21"/>
                <w:szCs w:val="22"/>
              </w:rPr>
              <w:t xml:space="preserve">　违反本条例规定，施工单位未按照民用建筑节能强制性标准进行施工的，由县级以上地方人民政府建设主管部门责令改正，处民用建筑项目合同价款</w:t>
            </w: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4%</w:t>
            </w:r>
            <w:r w:rsidRPr="001E340B">
              <w:rPr>
                <w:rFonts w:eastAsia="仿宋" w:hAnsi="仿宋" w:cs="宋体"/>
                <w:bCs/>
                <w:color w:val="000000" w:themeColor="text1"/>
                <w:kern w:val="0"/>
                <w:sz w:val="21"/>
                <w:szCs w:val="22"/>
              </w:rPr>
              <w:t>以下的罚款；情节严重的，由颁发资质证书的部门责令停业整顿，降低资质等级或者吊</w:t>
            </w:r>
            <w:r w:rsidRPr="001E340B">
              <w:rPr>
                <w:rFonts w:eastAsia="仿宋" w:hAnsi="仿宋" w:cs="宋体"/>
                <w:bCs/>
                <w:color w:val="000000" w:themeColor="text1"/>
                <w:kern w:val="0"/>
                <w:sz w:val="21"/>
                <w:szCs w:val="22"/>
              </w:rPr>
              <w:lastRenderedPageBreak/>
              <w:t>销资质证书；造成损失的，依法承担赔偿责任。</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施工单位</w:t>
            </w:r>
          </w:p>
        </w:tc>
        <w:tc>
          <w:tcPr>
            <w:tcW w:w="2708" w:type="dxa"/>
            <w:gridSpan w:val="2"/>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rsidP="006B1628">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项目</w:t>
            </w:r>
            <w:r w:rsidRPr="001E340B">
              <w:rPr>
                <w:rFonts w:eastAsia="仿宋" w:hAnsi="仿宋"/>
                <w:color w:val="000000" w:themeColor="text1"/>
                <w:sz w:val="21"/>
                <w:szCs w:val="22"/>
              </w:rPr>
              <w:t>合同价款</w:t>
            </w:r>
            <w:r w:rsidRPr="001E340B">
              <w:rPr>
                <w:rFonts w:eastAsia="仿宋"/>
                <w:color w:val="000000" w:themeColor="text1"/>
                <w:sz w:val="21"/>
                <w:szCs w:val="22"/>
              </w:rPr>
              <w:t>2</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2.5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trHeight w:val="54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项目</w:t>
            </w:r>
            <w:r w:rsidRPr="001E340B">
              <w:rPr>
                <w:rFonts w:eastAsia="仿宋" w:hAnsi="仿宋"/>
                <w:color w:val="000000" w:themeColor="text1"/>
                <w:sz w:val="21"/>
                <w:szCs w:val="22"/>
              </w:rPr>
              <w:t>合同价款</w:t>
            </w:r>
            <w:r w:rsidRPr="001E340B">
              <w:rPr>
                <w:rFonts w:eastAsia="仿宋" w:hint="eastAsia"/>
                <w:color w:val="000000" w:themeColor="text1"/>
                <w:sz w:val="21"/>
                <w:szCs w:val="22"/>
              </w:rPr>
              <w:t>2.5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造成较大质量安全事故；或者同一项目中，未按照</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条以下民用建筑节能强制性标准设计；使用</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至</w:t>
            </w:r>
            <w:r w:rsidRPr="001E340B">
              <w:rPr>
                <w:rFonts w:eastAsia="仿宋" w:hint="eastAsia"/>
                <w:color w:val="000000" w:themeColor="text1"/>
                <w:sz w:val="21"/>
                <w:szCs w:val="22"/>
              </w:rPr>
              <w:lastRenderedPageBreak/>
              <w:t>5</w:t>
            </w:r>
            <w:r w:rsidRPr="001E340B">
              <w:rPr>
                <w:rFonts w:eastAsia="仿宋" w:hAnsi="仿宋" w:hint="eastAsia"/>
                <w:color w:val="000000" w:themeColor="text1"/>
                <w:sz w:val="21"/>
                <w:szCs w:val="22"/>
              </w:rPr>
              <w:t>种列入禁止使用目录的技术、工艺、材料和设备；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次违反民用建筑节能强制性标准进行设计或者使用列入禁止使用目录的技术、工艺、材料和设备。</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lastRenderedPageBreak/>
              <w:t>责令改正，</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项目</w:t>
            </w:r>
            <w:r w:rsidRPr="001E340B">
              <w:rPr>
                <w:rFonts w:eastAsia="仿宋" w:hAnsi="仿宋"/>
                <w:color w:val="000000" w:themeColor="text1"/>
                <w:sz w:val="21"/>
                <w:szCs w:val="22"/>
              </w:rPr>
              <w:t>合同价款</w:t>
            </w:r>
            <w:r w:rsidRPr="001E340B">
              <w:rPr>
                <w:rFonts w:eastAsia="仿宋" w:hint="eastAsia"/>
                <w:color w:val="000000" w:themeColor="text1"/>
                <w:sz w:val="21"/>
                <w:szCs w:val="22"/>
              </w:rPr>
              <w:t>3</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3.5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s="宋体"/>
                <w:bCs/>
                <w:color w:val="000000" w:themeColor="text1"/>
                <w:kern w:val="0"/>
                <w:sz w:val="21"/>
                <w:szCs w:val="22"/>
              </w:rPr>
              <w:t>责令停业整顿</w:t>
            </w:r>
            <w:r w:rsidRPr="001E340B">
              <w:rPr>
                <w:rFonts w:eastAsia="仿宋" w:cs="宋体" w:hint="eastAsia"/>
                <w:bCs/>
                <w:color w:val="000000" w:themeColor="text1"/>
                <w:kern w:val="0"/>
                <w:sz w:val="21"/>
                <w:szCs w:val="22"/>
              </w:rPr>
              <w:t>30</w:t>
            </w:r>
            <w:r w:rsidRPr="001E340B">
              <w:rPr>
                <w:rFonts w:eastAsia="仿宋" w:hAnsi="仿宋" w:hint="eastAsia"/>
                <w:color w:val="000000" w:themeColor="text1"/>
                <w:sz w:val="21"/>
                <w:szCs w:val="22"/>
              </w:rPr>
              <w:t>～</w:t>
            </w:r>
            <w:r w:rsidRPr="001E340B">
              <w:rPr>
                <w:rFonts w:eastAsia="仿宋" w:cs="宋体" w:hint="eastAsia"/>
                <w:bCs/>
                <w:color w:val="000000" w:themeColor="text1"/>
                <w:kern w:val="0"/>
                <w:sz w:val="21"/>
                <w:szCs w:val="22"/>
              </w:rPr>
              <w:t>90</w:t>
            </w:r>
            <w:r w:rsidRPr="001E340B">
              <w:rPr>
                <w:rFonts w:eastAsia="仿宋" w:hAnsi="仿宋" w:cs="宋体" w:hint="eastAsia"/>
                <w:bCs/>
                <w:color w:val="000000" w:themeColor="text1"/>
                <w:kern w:val="0"/>
                <w:sz w:val="21"/>
                <w:szCs w:val="22"/>
              </w:rPr>
              <w:t>日</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造成重大质量安全事故；或者同一项目中，未按照</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条以上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条以下民用建筑节能强制性标准进行设计；使用</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至</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种列入禁止使用目录的技术、工艺、材料和设备；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次违反民用建筑节能强制性标准进行设计或者使用列入禁止使用目录的技术、工艺、材料和设备。</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项目</w:t>
            </w:r>
            <w:r w:rsidRPr="001E340B">
              <w:rPr>
                <w:rFonts w:eastAsia="仿宋" w:hAnsi="仿宋"/>
                <w:color w:val="000000" w:themeColor="text1"/>
                <w:sz w:val="21"/>
                <w:szCs w:val="22"/>
              </w:rPr>
              <w:t>合同价款</w:t>
            </w:r>
            <w:r w:rsidRPr="001E340B">
              <w:rPr>
                <w:rFonts w:eastAsia="仿宋" w:hint="eastAsia"/>
                <w:color w:val="000000" w:themeColor="text1"/>
                <w:sz w:val="21"/>
                <w:szCs w:val="22"/>
              </w:rPr>
              <w:t>3.5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s="宋体"/>
                <w:bCs/>
                <w:color w:val="000000" w:themeColor="text1"/>
                <w:kern w:val="0"/>
                <w:sz w:val="21"/>
                <w:szCs w:val="22"/>
              </w:rPr>
              <w:t>降低资质等级</w:t>
            </w:r>
            <w:r w:rsidRPr="001E340B">
              <w:rPr>
                <w:rFonts w:eastAsia="仿宋" w:hAnsi="仿宋" w:hint="eastAsia"/>
                <w:color w:val="000000" w:themeColor="text1"/>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36"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造成特别重大质量事故；或者同一项目中，未按照</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条以上民用建筑节能强制性标准进行设计；使用</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种以上列入禁止使用目录的技术、工艺、材料和设备；</w:t>
            </w:r>
            <w:r w:rsidRPr="001E340B">
              <w:rPr>
                <w:rFonts w:eastAsia="仿宋" w:hAnsi="仿宋" w:cs="宋体" w:hint="eastAsia"/>
                <w:bCs/>
                <w:color w:val="000000" w:themeColor="text1"/>
                <w:kern w:val="0"/>
                <w:sz w:val="21"/>
                <w:szCs w:val="22"/>
              </w:rPr>
              <w:t>或者</w:t>
            </w:r>
            <w:r w:rsidRPr="001E340B">
              <w:rPr>
                <w:rFonts w:eastAsia="仿宋" w:hint="eastAsia"/>
                <w:color w:val="000000" w:themeColor="text1"/>
                <w:sz w:val="21"/>
                <w:szCs w:val="22"/>
              </w:rPr>
              <w:t>4</w:t>
            </w:r>
            <w:r w:rsidRPr="001E340B">
              <w:rPr>
                <w:rFonts w:eastAsia="仿宋" w:hAnsi="仿宋" w:hint="eastAsia"/>
                <w:color w:val="000000" w:themeColor="text1"/>
                <w:sz w:val="21"/>
                <w:szCs w:val="22"/>
              </w:rPr>
              <w:t>次以上违反民用建筑节能强制性标准进行设计或者使用列入禁止使用目录的技术、工艺、材料和设备。</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w:t>
            </w:r>
            <w:r w:rsidRPr="001E340B">
              <w:rPr>
                <w:rFonts w:eastAsia="仿宋" w:hAnsi="仿宋"/>
                <w:color w:val="000000" w:themeColor="text1"/>
                <w:sz w:val="21"/>
                <w:szCs w:val="22"/>
              </w:rPr>
              <w:t>处</w:t>
            </w:r>
            <w:r w:rsidRPr="001E340B">
              <w:rPr>
                <w:rFonts w:eastAsia="仿宋" w:hAnsi="仿宋" w:hint="eastAsia"/>
                <w:color w:val="000000" w:themeColor="text1"/>
                <w:sz w:val="21"/>
                <w:szCs w:val="22"/>
              </w:rPr>
              <w:t>项目</w:t>
            </w:r>
            <w:r w:rsidRPr="001E340B">
              <w:rPr>
                <w:rFonts w:eastAsia="仿宋" w:hAnsi="仿宋"/>
                <w:color w:val="000000" w:themeColor="text1"/>
                <w:sz w:val="21"/>
                <w:szCs w:val="22"/>
              </w:rPr>
              <w:t>合同价款</w:t>
            </w:r>
            <w:r w:rsidRPr="001E340B">
              <w:rPr>
                <w:rFonts w:eastAsia="仿宋" w:hint="eastAsia"/>
                <w:color w:val="000000" w:themeColor="text1"/>
                <w:sz w:val="21"/>
                <w:szCs w:val="22"/>
              </w:rPr>
              <w:t>3.5</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以上</w:t>
            </w:r>
            <w:r w:rsidRPr="001E340B">
              <w:rPr>
                <w:rFonts w:eastAsia="仿宋" w:hint="eastAsia"/>
                <w:color w:val="000000" w:themeColor="text1"/>
                <w:sz w:val="21"/>
                <w:szCs w:val="22"/>
              </w:rPr>
              <w:t>4</w:t>
            </w:r>
            <w:r w:rsidRPr="001E340B">
              <w:rPr>
                <w:rFonts w:eastAsia="仿宋" w:hAnsi="仿宋"/>
                <w:color w:val="000000" w:themeColor="text1"/>
                <w:sz w:val="21"/>
                <w:szCs w:val="22"/>
              </w:rPr>
              <w:t>％</w:t>
            </w:r>
            <w:r w:rsidRPr="001E340B">
              <w:rPr>
                <w:rFonts w:eastAsia="仿宋" w:hAnsi="仿宋" w:hint="eastAsia"/>
                <w:color w:val="000000" w:themeColor="text1"/>
                <w:sz w:val="21"/>
                <w:szCs w:val="22"/>
              </w:rPr>
              <w:t>以下</w:t>
            </w:r>
            <w:r w:rsidRPr="001E340B">
              <w:rPr>
                <w:rFonts w:eastAsia="仿宋" w:hAnsi="仿宋"/>
                <w:color w:val="000000" w:themeColor="text1"/>
                <w:sz w:val="21"/>
                <w:szCs w:val="22"/>
              </w:rPr>
              <w:t>的罚款</w:t>
            </w:r>
            <w:r w:rsidRPr="001E340B">
              <w:rPr>
                <w:rFonts w:eastAsia="仿宋" w:hAnsi="仿宋" w:hint="eastAsia"/>
                <w:color w:val="000000" w:themeColor="text1"/>
                <w:sz w:val="21"/>
                <w:szCs w:val="22"/>
              </w:rPr>
              <w:t>，</w:t>
            </w:r>
            <w:r w:rsidRPr="001E340B">
              <w:rPr>
                <w:rFonts w:eastAsia="仿宋" w:hAnsi="仿宋" w:cs="宋体"/>
                <w:bCs/>
                <w:color w:val="000000" w:themeColor="text1"/>
                <w:kern w:val="0"/>
                <w:sz w:val="21"/>
                <w:szCs w:val="22"/>
              </w:rPr>
              <w:t>吊销资质证书</w:t>
            </w:r>
            <w:r w:rsidRPr="001E340B">
              <w:rPr>
                <w:rFonts w:eastAsia="仿宋" w:hAnsi="仿宋" w:hint="eastAsia"/>
                <w:color w:val="000000" w:themeColor="text1"/>
                <w:sz w:val="21"/>
                <w:szCs w:val="22"/>
              </w:rPr>
              <w:t>。</w:t>
            </w:r>
          </w:p>
        </w:tc>
      </w:tr>
      <w:tr w:rsidR="00687CE1" w:rsidRPr="001E340B" w:rsidTr="001C6846">
        <w:trPr>
          <w:trHeight w:val="1435"/>
          <w:jc w:val="center"/>
        </w:trPr>
        <w:tc>
          <w:tcPr>
            <w:tcW w:w="703" w:type="dxa"/>
            <w:vMerge w:val="restart"/>
            <w:vAlign w:val="center"/>
          </w:tcPr>
          <w:p w:rsidR="00687CE1" w:rsidRPr="001E340B" w:rsidRDefault="00687CE1" w:rsidP="00687CE1">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95</w:t>
            </w:r>
          </w:p>
        </w:tc>
        <w:tc>
          <w:tcPr>
            <w:tcW w:w="1111" w:type="dxa"/>
            <w:vMerge w:val="restart"/>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未按规定上报发现的违法违规行为和检测不合格事项</w:t>
            </w:r>
          </w:p>
        </w:tc>
        <w:tc>
          <w:tcPr>
            <w:tcW w:w="3065" w:type="dxa"/>
            <w:vMerge w:val="restart"/>
            <w:vAlign w:val="center"/>
          </w:tcPr>
          <w:p w:rsidR="00687CE1" w:rsidRPr="001E340B" w:rsidRDefault="00687CE1" w:rsidP="001C6846">
            <w:pPr>
              <w:widowControl/>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《建设工程质量检测管理办法》第十九条</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检测机构应当将检测过程中发现的建设单位、监理单位、施工单位违反有关法律、法规和工程建设强制性标准的情况，以及涉及结构安全检测结果的不合格情况，及时报告工程所在地建设主管部门。</w:t>
            </w:r>
          </w:p>
        </w:tc>
        <w:tc>
          <w:tcPr>
            <w:tcW w:w="2857" w:type="dxa"/>
            <w:vMerge w:val="restart"/>
            <w:vAlign w:val="center"/>
          </w:tcPr>
          <w:p w:rsidR="00687CE1" w:rsidRPr="001E340B" w:rsidRDefault="00687CE1" w:rsidP="001C6846">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建设工程质量检测管理办法》第二十九条第（四）项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检测机构违反本办法规定，有下列行为之一的，由县级以上地方人民政府建设主管部门责令改正，可并处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万元以下的罚款；构成犯罪的，依法追究刑事责任：</w:t>
            </w:r>
          </w:p>
          <w:p w:rsidR="00687CE1" w:rsidRPr="001E340B" w:rsidRDefault="00687CE1" w:rsidP="001C6846">
            <w:pPr>
              <w:widowControl/>
              <w:adjustRightInd w:val="0"/>
              <w:snapToGrid w:val="0"/>
              <w:spacing w:line="240" w:lineRule="exact"/>
              <w:ind w:firstLineChars="200" w:firstLine="420"/>
              <w:rPr>
                <w:rFonts w:eastAsia="仿宋"/>
                <w:b/>
                <w:color w:val="000000" w:themeColor="text1"/>
                <w:sz w:val="21"/>
                <w:szCs w:val="22"/>
              </w:rPr>
            </w:pPr>
            <w:r w:rsidRPr="001E340B">
              <w:rPr>
                <w:rFonts w:eastAsia="仿宋" w:hAnsi="仿宋" w:cs="宋体"/>
                <w:bCs/>
                <w:color w:val="000000" w:themeColor="text1"/>
                <w:kern w:val="0"/>
                <w:sz w:val="21"/>
                <w:szCs w:val="22"/>
              </w:rPr>
              <w:t>（四）未按规定上报发现的违法违规行为和检测不合格事项的；</w:t>
            </w:r>
            <w:r w:rsidRPr="001E340B">
              <w:rPr>
                <w:rFonts w:eastAsia="仿宋" w:hint="eastAsia"/>
                <w:b/>
                <w:color w:val="000000" w:themeColor="text1"/>
                <w:sz w:val="21"/>
                <w:szCs w:val="22"/>
              </w:rPr>
              <w:t xml:space="preserve"> </w:t>
            </w:r>
          </w:p>
        </w:tc>
        <w:tc>
          <w:tcPr>
            <w:tcW w:w="1121" w:type="dxa"/>
            <w:vMerge w:val="restart"/>
            <w:vAlign w:val="center"/>
          </w:tcPr>
          <w:p w:rsidR="00687CE1" w:rsidRPr="001E340B" w:rsidRDefault="00687CE1" w:rsidP="001C6846">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检测单位</w:t>
            </w:r>
          </w:p>
        </w:tc>
        <w:tc>
          <w:tcPr>
            <w:tcW w:w="2708" w:type="dxa"/>
            <w:gridSpan w:val="2"/>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一经发现。</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责令改正，可并处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687CE1" w:rsidRPr="001E340B" w:rsidTr="001C6846">
        <w:trPr>
          <w:trHeight w:val="1260"/>
          <w:jc w:val="center"/>
        </w:trPr>
        <w:tc>
          <w:tcPr>
            <w:tcW w:w="703"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687CE1" w:rsidRPr="001E340B" w:rsidRDefault="00687CE1" w:rsidP="001C6846">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687CE1" w:rsidRPr="001E340B" w:rsidRDefault="00687CE1" w:rsidP="001C6846">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年内再次发生同类行为的</w:t>
            </w:r>
            <w:r w:rsidRPr="001E340B">
              <w:rPr>
                <w:rFonts w:eastAsia="仿宋" w:hAnsi="仿宋" w:hint="eastAsia"/>
                <w:color w:val="000000" w:themeColor="text1"/>
                <w:sz w:val="21"/>
                <w:szCs w:val="22"/>
              </w:rPr>
              <w:t>。</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责令改正，可并处</w:t>
            </w:r>
            <w:r w:rsidRPr="001E340B">
              <w:rPr>
                <w:rFonts w:eastAsia="仿宋" w:cs="宋体" w:hint="eastAsia"/>
                <w:bCs/>
                <w:color w:val="000000" w:themeColor="text1"/>
                <w:kern w:val="0"/>
                <w:sz w:val="21"/>
                <w:szCs w:val="22"/>
              </w:rPr>
              <w:t>2</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687CE1" w:rsidRPr="001E340B" w:rsidTr="001C6846">
        <w:trPr>
          <w:trHeight w:val="843"/>
          <w:jc w:val="center"/>
        </w:trPr>
        <w:tc>
          <w:tcPr>
            <w:tcW w:w="703"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restart"/>
            <w:vAlign w:val="center"/>
          </w:tcPr>
          <w:p w:rsidR="00687CE1" w:rsidRPr="001E340B" w:rsidRDefault="00687CE1" w:rsidP="001C6846">
            <w:pPr>
              <w:widowControl/>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w:t>
            </w:r>
            <w:r w:rsidRPr="001E340B">
              <w:rPr>
                <w:rFonts w:eastAsia="仿宋" w:hAnsi="仿宋" w:cs="宋体"/>
                <w:b/>
                <w:bCs/>
                <w:color w:val="000000" w:themeColor="text1"/>
                <w:kern w:val="0"/>
                <w:sz w:val="21"/>
                <w:szCs w:val="22"/>
              </w:rPr>
              <w:t>第三十二条</w:t>
            </w:r>
            <w:r w:rsidRPr="001E340B">
              <w:rPr>
                <w:rFonts w:eastAsia="仿宋" w:cs="宋体"/>
                <w:bCs/>
                <w:color w:val="000000" w:themeColor="text1"/>
                <w:kern w:val="0"/>
                <w:sz w:val="21"/>
                <w:szCs w:val="22"/>
              </w:rPr>
              <w:t xml:space="preserve"> </w:t>
            </w:r>
            <w:r w:rsidRPr="001E340B">
              <w:rPr>
                <w:rFonts w:eastAsia="仿宋" w:hAnsi="仿宋" w:cs="宋体"/>
                <w:bCs/>
                <w:color w:val="000000" w:themeColor="text1"/>
                <w:kern w:val="0"/>
                <w:sz w:val="21"/>
                <w:szCs w:val="22"/>
              </w:rPr>
              <w:t>依照本办法规定，给予检测机构罚款处罚的，对检测机构的法定代表人和其他直接责任人员处罚款数额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687CE1" w:rsidRPr="001E340B" w:rsidRDefault="00687CE1" w:rsidP="001C6846">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687CE1" w:rsidRPr="001E340B" w:rsidTr="001C6846">
        <w:trPr>
          <w:trHeight w:val="60"/>
          <w:jc w:val="center"/>
        </w:trPr>
        <w:tc>
          <w:tcPr>
            <w:tcW w:w="703"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687CE1" w:rsidRPr="001E340B" w:rsidRDefault="00687CE1" w:rsidP="001C6846">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687CE1" w:rsidRPr="001E340B" w:rsidRDefault="00687CE1" w:rsidP="001C6846">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年内再次发生同类行为的</w:t>
            </w:r>
            <w:r w:rsidRPr="001E340B">
              <w:rPr>
                <w:rFonts w:eastAsia="仿宋" w:hAnsi="仿宋" w:hint="eastAsia"/>
                <w:color w:val="000000" w:themeColor="text1"/>
                <w:sz w:val="21"/>
                <w:szCs w:val="22"/>
              </w:rPr>
              <w:t>。</w:t>
            </w:r>
          </w:p>
        </w:tc>
        <w:tc>
          <w:tcPr>
            <w:tcW w:w="2525" w:type="dxa"/>
            <w:vAlign w:val="center"/>
          </w:tcPr>
          <w:p w:rsidR="00687CE1" w:rsidRPr="001E340B" w:rsidRDefault="00687CE1" w:rsidP="001C6846">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0B7CDA">
        <w:trPr>
          <w:trHeight w:val="1500"/>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w:t>
            </w:r>
            <w:r w:rsidR="00687CE1" w:rsidRPr="001E340B">
              <w:rPr>
                <w:rFonts w:eastAsia="仿宋" w:hint="eastAsia"/>
                <w:color w:val="000000" w:themeColor="text1"/>
                <w:sz w:val="21"/>
                <w:szCs w:val="22"/>
              </w:rPr>
              <w:t>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adjustRightInd w:val="0"/>
              <w:snapToGrid w:val="0"/>
              <w:spacing w:line="240" w:lineRule="exact"/>
              <w:jc w:val="left"/>
              <w:rPr>
                <w:rFonts w:eastAsia="仿宋"/>
                <w:b/>
                <w:color w:val="000000" w:themeColor="text1"/>
                <w:sz w:val="21"/>
                <w:szCs w:val="22"/>
              </w:rPr>
            </w:pPr>
            <w:r w:rsidRPr="001E340B">
              <w:rPr>
                <w:rFonts w:eastAsia="仿宋" w:hAnsi="仿宋" w:cs="宋体"/>
                <w:bCs/>
                <w:color w:val="000000" w:themeColor="text1"/>
                <w:kern w:val="0"/>
                <w:sz w:val="21"/>
                <w:szCs w:val="22"/>
              </w:rPr>
              <w:t>未按照国家有关工程建设强制性标准进行检测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建设工程质量检测管理办法》第二条第二款</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本办法所称建设工程质量检测（以下简称质量检测），是指工程质量检测机构（以下简称检测机构）接受委托，依据国家有关法律、法规和工程建设强制性标准，对涉及结构安全项目的抽样检测和对进入施工现场的建筑材料、构配件的见证取样检测。</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建设工程质量检测管理办法》第二十九条第（六）项</w:t>
            </w:r>
            <w:r w:rsidRPr="001E340B">
              <w:rPr>
                <w:rFonts w:eastAsia="仿宋" w:cs="宋体" w:hint="eastAsia"/>
                <w:b/>
                <w:bCs/>
                <w:color w:val="000000" w:themeColor="text1"/>
                <w:kern w:val="0"/>
                <w:sz w:val="21"/>
                <w:szCs w:val="22"/>
              </w:rPr>
              <w:t xml:space="preserve"> </w:t>
            </w:r>
            <w:r w:rsidRPr="001E340B">
              <w:rPr>
                <w:rFonts w:eastAsia="仿宋" w:hAnsi="仿宋" w:cs="宋体"/>
                <w:bCs/>
                <w:color w:val="000000" w:themeColor="text1"/>
                <w:kern w:val="0"/>
                <w:sz w:val="21"/>
                <w:szCs w:val="22"/>
              </w:rPr>
              <w:t>检测机构违反本办法规定，有下列行为之一的，由县级以上地方人民政府建设主管部门责令改正，可并处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万元以下的罚款；构成犯罪的，依法追究刑事责任：</w:t>
            </w:r>
          </w:p>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（六）未按照国家有关工程建设强制性标准进行检测的；</w:t>
            </w:r>
            <w:r w:rsidRPr="001E340B">
              <w:rPr>
                <w:rFonts w:eastAsia="仿宋" w:cs="宋体" w:hint="eastAsia"/>
                <w:bCs/>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检测单位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责令改正，可并处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70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责令改正，可并处</w:t>
            </w:r>
            <w:r w:rsidRPr="001E340B">
              <w:rPr>
                <w:rFonts w:eastAsia="仿宋" w:cs="宋体" w:hint="eastAsia"/>
                <w:bCs/>
                <w:color w:val="000000" w:themeColor="text1"/>
                <w:kern w:val="0"/>
                <w:sz w:val="21"/>
                <w:szCs w:val="22"/>
              </w:rPr>
              <w:t>2</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rsidTr="000B7CDA">
        <w:trPr>
          <w:trHeight w:val="84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sz w:val="21"/>
                <w:szCs w:val="22"/>
              </w:rPr>
              <w:t>《</w:t>
            </w:r>
            <w:r w:rsidRPr="001E340B">
              <w:rPr>
                <w:rFonts w:eastAsia="仿宋" w:hAnsi="仿宋" w:cs="宋体" w:hint="eastAsia"/>
                <w:b/>
                <w:bCs/>
                <w:color w:val="000000" w:themeColor="text1"/>
                <w:kern w:val="0"/>
                <w:sz w:val="21"/>
                <w:szCs w:val="22"/>
              </w:rPr>
              <w:t>建设工程质量检测管理办法》</w:t>
            </w:r>
            <w:r w:rsidRPr="001E340B">
              <w:rPr>
                <w:rFonts w:eastAsia="仿宋" w:hAnsi="仿宋" w:cs="宋体"/>
                <w:b/>
                <w:bCs/>
                <w:color w:val="000000" w:themeColor="text1"/>
                <w:kern w:val="0"/>
                <w:sz w:val="21"/>
                <w:szCs w:val="22"/>
              </w:rPr>
              <w:t>第三十二条</w:t>
            </w:r>
            <w:r w:rsidRPr="001E340B">
              <w:rPr>
                <w:rFonts w:eastAsia="仿宋" w:cs="宋体"/>
                <w:bCs/>
                <w:color w:val="000000" w:themeColor="text1"/>
                <w:kern w:val="0"/>
                <w:sz w:val="21"/>
                <w:szCs w:val="22"/>
              </w:rPr>
              <w:t xml:space="preserve"> </w:t>
            </w:r>
            <w:r w:rsidRPr="001E340B">
              <w:rPr>
                <w:rFonts w:eastAsia="仿宋" w:hAnsi="仿宋" w:cs="宋体"/>
                <w:bCs/>
                <w:color w:val="000000" w:themeColor="text1"/>
                <w:kern w:val="0"/>
                <w:sz w:val="21"/>
                <w:szCs w:val="22"/>
              </w:rPr>
              <w:t>依照本办法规定，给予检测机构罚款处罚的，对检测机构的法定代表人和其他直接责任人员处罚款数额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rsidP="006B1628">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rsidTr="000B7CDA">
        <w:trPr>
          <w:trHeight w:val="102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jc w:val="lef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处</w:t>
            </w:r>
            <w:r w:rsidRPr="001E340B">
              <w:rPr>
                <w:rFonts w:eastAsia="仿宋" w:hAnsi="仿宋" w:cs="宋体" w:hint="eastAsia"/>
                <w:bCs/>
                <w:color w:val="000000" w:themeColor="text1"/>
                <w:kern w:val="0"/>
                <w:sz w:val="21"/>
                <w:szCs w:val="22"/>
              </w:rPr>
              <w:t>单位</w:t>
            </w:r>
            <w:r w:rsidRPr="001E340B">
              <w:rPr>
                <w:rFonts w:eastAsia="仿宋" w:hAnsi="仿宋" w:cs="宋体"/>
                <w:bCs/>
                <w:color w:val="000000" w:themeColor="text1"/>
                <w:kern w:val="0"/>
                <w:sz w:val="21"/>
                <w:szCs w:val="22"/>
              </w:rPr>
              <w:t>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jc w:val="center"/>
        </w:trPr>
        <w:tc>
          <w:tcPr>
            <w:tcW w:w="703" w:type="dxa"/>
            <w:vMerge w:val="restart"/>
            <w:vAlign w:val="center"/>
          </w:tcPr>
          <w:p w:rsidR="001B69E4" w:rsidRPr="001E340B" w:rsidRDefault="001B69E4" w:rsidP="00687CE1">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w:t>
            </w:r>
            <w:r w:rsidR="00687CE1" w:rsidRPr="001E340B">
              <w:rPr>
                <w:rFonts w:eastAsia="仿宋" w:hint="eastAsia"/>
                <w:color w:val="000000" w:themeColor="text1"/>
                <w:sz w:val="21"/>
                <w:szCs w:val="22"/>
              </w:rPr>
              <w:t>7</w:t>
            </w:r>
          </w:p>
        </w:tc>
        <w:tc>
          <w:tcPr>
            <w:tcW w:w="111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检测</w:t>
            </w:r>
          </w:p>
        </w:tc>
        <w:tc>
          <w:tcPr>
            <w:tcW w:w="1220" w:type="dxa"/>
            <w:vMerge w:val="restart"/>
            <w:vAlign w:val="center"/>
          </w:tcPr>
          <w:p w:rsidR="001B69E4" w:rsidRPr="001E340B" w:rsidRDefault="001B69E4">
            <w:pPr>
              <w:adjustRightInd w:val="0"/>
              <w:snapToGrid w:val="0"/>
              <w:spacing w:line="240" w:lineRule="exact"/>
              <w:jc w:val="lef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伪造检测数据，出具虚假检测报告或者鉴定结论</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b/>
                <w:bCs/>
                <w:color w:val="000000" w:themeColor="text1"/>
                <w:kern w:val="0"/>
                <w:sz w:val="21"/>
                <w:szCs w:val="22"/>
              </w:rPr>
              <w:t>《上海市建设工程质量和安全管理条例》</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第四十九条</w:t>
            </w:r>
            <w:r w:rsidRPr="001E340B">
              <w:rPr>
                <w:rFonts w:eastAsia="仿宋" w:hAnsi="仿宋" w:cs="宋体" w:hint="eastAsia"/>
                <w:b/>
                <w:bCs/>
                <w:color w:val="000000" w:themeColor="text1"/>
                <w:kern w:val="0"/>
                <w:sz w:val="21"/>
                <w:szCs w:val="22"/>
              </w:rPr>
              <w:t>第一款</w:t>
            </w:r>
            <w:r w:rsidRPr="001E340B">
              <w:rPr>
                <w:rFonts w:eastAsia="仿宋" w:cs="宋体" w:hint="eastAsia"/>
                <w:bCs/>
                <w:color w:val="000000" w:themeColor="text1"/>
                <w:kern w:val="0"/>
                <w:sz w:val="21"/>
                <w:szCs w:val="22"/>
              </w:rPr>
              <w:t xml:space="preserve"> </w:t>
            </w:r>
            <w:r w:rsidRPr="001E340B">
              <w:rPr>
                <w:rFonts w:eastAsia="仿宋" w:hAnsi="仿宋" w:cs="宋体"/>
                <w:bCs/>
                <w:color w:val="000000" w:themeColor="text1"/>
                <w:kern w:val="0"/>
                <w:sz w:val="21"/>
                <w:szCs w:val="22"/>
              </w:rPr>
              <w:t>检测单位应当按照法律、法规、规章和强制性技术标准开展检测活动，并对检测数据和检测报告的真实性和准确性负责。禁止检测单位伪造检测数据或者出具虚假检测报告。</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b/>
                <w:bCs/>
                <w:color w:val="000000" w:themeColor="text1"/>
                <w:kern w:val="0"/>
                <w:sz w:val="21"/>
                <w:szCs w:val="22"/>
              </w:rPr>
              <w:t>《上海市建设工程质量和安全管理条例》</w:t>
            </w:r>
            <w:r w:rsidRPr="001E340B">
              <w:rPr>
                <w:rFonts w:eastAsia="仿宋" w:hAnsi="仿宋" w:cs="宋体" w:hint="eastAsia"/>
                <w:b/>
                <w:bCs/>
                <w:color w:val="000000" w:themeColor="text1"/>
                <w:kern w:val="0"/>
                <w:sz w:val="21"/>
                <w:szCs w:val="22"/>
              </w:rPr>
              <w:t>第六十六条第（一）项</w:t>
            </w:r>
            <w:r w:rsidRPr="001E340B">
              <w:rPr>
                <w:rFonts w:eastAsia="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违反本条例规定，检测单位有下列情形之一的，由建设行政管理部门或者其他有关部门按照下列规定进行处罚：</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（一）违反第四十九条第一款规定，检测单位伪造检测数据或者出具虚假检测报告的，责令限期改正，整改期间暂停承接业务，处二万元以上二十万元以下罚款；情节严重的，吊销资质证书。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检测单位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责令限期改正，整改期间暂停承接业务</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发生同类违法行为或者发生一般质量安全事故。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责令限期改正，整改期间暂停承接业务</w:t>
            </w: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发生较大质量安全事故。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万元以下罚款</w:t>
            </w:r>
            <w:r w:rsidRPr="001E340B">
              <w:rPr>
                <w:rFonts w:eastAsia="仿宋" w:hAnsi="仿宋" w:cs="宋体" w:hint="eastAsia"/>
                <w:bCs/>
                <w:color w:val="000000" w:themeColor="text1"/>
                <w:kern w:val="0"/>
                <w:sz w:val="21"/>
                <w:szCs w:val="22"/>
              </w:rPr>
              <w:t>，吊销资质证书</w:t>
            </w:r>
            <w:r w:rsidRPr="001E340B">
              <w:rPr>
                <w:rFonts w:eastAsia="仿宋" w:hAnsi="仿宋" w:hint="eastAsia"/>
                <w:color w:val="000000" w:themeColor="text1"/>
                <w:kern w:val="0"/>
                <w:sz w:val="21"/>
                <w:szCs w:val="22"/>
              </w:rPr>
              <w:t>。</w:t>
            </w:r>
          </w:p>
        </w:tc>
      </w:tr>
      <w:tr w:rsidR="001B69E4" w:rsidRPr="001E340B">
        <w:trPr>
          <w:trHeight w:val="561"/>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发生特别重大质量安全事故。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万元罚款</w:t>
            </w:r>
            <w:r w:rsidRPr="001E340B">
              <w:rPr>
                <w:rFonts w:eastAsia="仿宋" w:hAnsi="仿宋" w:cs="宋体" w:hint="eastAsia"/>
                <w:bCs/>
                <w:color w:val="000000" w:themeColor="text1"/>
                <w:kern w:val="0"/>
                <w:sz w:val="21"/>
                <w:szCs w:val="22"/>
              </w:rPr>
              <w:t>，吊销资质证书</w:t>
            </w:r>
            <w:r w:rsidRPr="001E340B">
              <w:rPr>
                <w:rFonts w:eastAsia="仿宋" w:hAnsi="仿宋" w:hint="eastAsia"/>
                <w:color w:val="000000" w:themeColor="text1"/>
                <w:kern w:val="0"/>
                <w:sz w:val="21"/>
                <w:szCs w:val="22"/>
              </w:rPr>
              <w:t>。</w:t>
            </w:r>
          </w:p>
        </w:tc>
      </w:tr>
      <w:tr w:rsidR="00687CE1" w:rsidRPr="001E340B" w:rsidTr="001C6846">
        <w:trPr>
          <w:trHeight w:val="1242"/>
          <w:jc w:val="center"/>
        </w:trPr>
        <w:tc>
          <w:tcPr>
            <w:tcW w:w="703" w:type="dxa"/>
            <w:vMerge w:val="restart"/>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98</w:t>
            </w:r>
          </w:p>
        </w:tc>
        <w:tc>
          <w:tcPr>
            <w:tcW w:w="1111" w:type="dxa"/>
            <w:vMerge w:val="restart"/>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687CE1" w:rsidRPr="001E340B" w:rsidRDefault="00687CE1" w:rsidP="001C6846">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违反检测回避规定</w:t>
            </w:r>
          </w:p>
        </w:tc>
        <w:tc>
          <w:tcPr>
            <w:tcW w:w="3065" w:type="dxa"/>
            <w:vMerge w:val="restart"/>
            <w:vAlign w:val="center"/>
          </w:tcPr>
          <w:p w:rsidR="00687CE1" w:rsidRPr="001E340B" w:rsidRDefault="00687CE1" w:rsidP="001C6846">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》第五十条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检测单位在同一建设工程项目或者标段中不得同时接受建设、施工或者监理单位等多方的检测委托。</w:t>
            </w:r>
          </w:p>
        </w:tc>
        <w:tc>
          <w:tcPr>
            <w:tcW w:w="2857" w:type="dxa"/>
            <w:vMerge w:val="restart"/>
            <w:vAlign w:val="center"/>
          </w:tcPr>
          <w:p w:rsidR="00687CE1" w:rsidRPr="001E340B" w:rsidRDefault="00687CE1" w:rsidP="001C6846">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》第六十六条第（三）项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违反本条例规定，检测单位有下列情形之一的，由建设行政管理部门或者其他有关部门按照下列规定进行处罚：</w:t>
            </w:r>
          </w:p>
          <w:p w:rsidR="00687CE1" w:rsidRPr="001E340B" w:rsidRDefault="00687CE1" w:rsidP="001C6846">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（三）违反第五十条规定，违反检测回避规定的，责令限期改正，处一万元以上三万元以下罚款。</w:t>
            </w:r>
          </w:p>
        </w:tc>
        <w:tc>
          <w:tcPr>
            <w:tcW w:w="1121" w:type="dxa"/>
            <w:vMerge w:val="restart"/>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检测单位</w:t>
            </w:r>
          </w:p>
        </w:tc>
        <w:tc>
          <w:tcPr>
            <w:tcW w:w="2708" w:type="dxa"/>
            <w:gridSpan w:val="2"/>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万元以下罚款。</w:t>
            </w:r>
          </w:p>
        </w:tc>
      </w:tr>
      <w:tr w:rsidR="00687CE1" w:rsidRPr="001E340B" w:rsidTr="001C6846">
        <w:trPr>
          <w:trHeight w:val="1144"/>
          <w:jc w:val="center"/>
        </w:trPr>
        <w:tc>
          <w:tcPr>
            <w:tcW w:w="703"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687CE1" w:rsidRPr="001E340B" w:rsidRDefault="00687CE1"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687CE1" w:rsidRPr="001E340B" w:rsidRDefault="00687CE1"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687CE1" w:rsidRPr="001E340B" w:rsidRDefault="00687CE1" w:rsidP="001C6846">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687CE1" w:rsidRPr="001E340B" w:rsidRDefault="00687CE1" w:rsidP="001C6846">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687CE1" w:rsidRPr="001E340B" w:rsidRDefault="00687CE1" w:rsidP="001C6846">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万元以下罚款。</w:t>
            </w:r>
          </w:p>
        </w:tc>
      </w:tr>
      <w:tr w:rsidR="001B69E4" w:rsidRPr="001E340B">
        <w:trPr>
          <w:trHeight w:val="1655"/>
          <w:jc w:val="center"/>
        </w:trPr>
        <w:tc>
          <w:tcPr>
            <w:tcW w:w="703" w:type="dxa"/>
            <w:vMerge w:val="restart"/>
            <w:vAlign w:val="center"/>
          </w:tcPr>
          <w:p w:rsidR="001B69E4" w:rsidRPr="001E340B" w:rsidRDefault="001B69E4" w:rsidP="00687CE1">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9</w:t>
            </w:r>
            <w:r w:rsidR="00687CE1" w:rsidRPr="001E340B">
              <w:rPr>
                <w:rFonts w:eastAsia="仿宋" w:hint="eastAsia"/>
                <w:color w:val="000000" w:themeColor="text1"/>
                <w:sz w:val="21"/>
                <w:szCs w:val="22"/>
              </w:rPr>
              <w:t>9</w:t>
            </w:r>
          </w:p>
        </w:tc>
        <w:tc>
          <w:tcPr>
            <w:tcW w:w="111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未通过检测信息管理系统实施检测或者人为干预检测过程</w:t>
            </w:r>
          </w:p>
        </w:tc>
        <w:tc>
          <w:tcPr>
            <w:tcW w:w="3065"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第五十一条</w:t>
            </w:r>
            <w:r w:rsidRPr="001E340B">
              <w:rPr>
                <w:rFonts w:eastAsia="仿宋" w:hAnsi="仿宋"/>
                <w:color w:val="000000" w:themeColor="text1"/>
                <w:kern w:val="0"/>
                <w:sz w:val="21"/>
                <w:szCs w:val="22"/>
              </w:rPr>
              <w:t>检测单位应当依托市建设行政管理部门建立的全市统一的建设工程检测信息管理系统，对按照法律、法规和强制性标准规定应当检测的建设工程本体、结构性材料、功能性材料和新型建设工程材料实施检测，并按照检测信息管理系统设定的控制方法操作检测设备，不得人为干预检测过程。</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》第六十六条第（四）项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违反本条例规定，检测单位有下列情形之一的，由建设行政管理部门或者其他有关部门按照下列规定进行处罚：</w:t>
            </w:r>
          </w:p>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（四）违反第五十一条规定，未通过检测信息管理系统实施检测或者人为干预检测过程的，责令限期改正，整改期间暂停承接业务，处一万元以上三万元以下罚款。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hint="eastAsia"/>
                <w:color w:val="000000" w:themeColor="text1"/>
                <w:sz w:val="21"/>
                <w:szCs w:val="22"/>
              </w:rPr>
              <w:t>检测单位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责令限期改正，整改期间暂停承接业务，</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万元以下罚款。</w:t>
            </w:r>
          </w:p>
        </w:tc>
      </w:tr>
      <w:tr w:rsidR="001B69E4" w:rsidRPr="001E340B">
        <w:trPr>
          <w:trHeight w:val="1739"/>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0"/>
              <w:rPr>
                <w:rFonts w:eastAsia="仿宋" w:cs="宋体"/>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bCs/>
                <w:color w:val="000000" w:themeColor="text1"/>
                <w:kern w:val="0"/>
                <w:sz w:val="21"/>
                <w:szCs w:val="22"/>
              </w:rPr>
              <w:t>2</w:t>
            </w:r>
            <w:r w:rsidRPr="001E340B">
              <w:rPr>
                <w:rFonts w:eastAsia="仿宋" w:hAnsi="仿宋" w:cs="宋体"/>
                <w:bCs/>
                <w:color w:val="000000" w:themeColor="text1"/>
                <w:kern w:val="0"/>
                <w:sz w:val="21"/>
                <w:szCs w:val="22"/>
              </w:rPr>
              <w:t>年内再次发生同类行为的</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责令限期改正，整改期间暂停承接业务，</w:t>
            </w: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万元以下罚款。</w:t>
            </w:r>
          </w:p>
        </w:tc>
      </w:tr>
      <w:tr w:rsidR="001B69E4" w:rsidRPr="001E340B">
        <w:trPr>
          <w:trHeight w:val="1159"/>
          <w:jc w:val="center"/>
        </w:trPr>
        <w:tc>
          <w:tcPr>
            <w:tcW w:w="703" w:type="dxa"/>
            <w:vMerge w:val="restart"/>
            <w:vAlign w:val="center"/>
          </w:tcPr>
          <w:p w:rsidR="001B69E4" w:rsidRPr="001E340B" w:rsidRDefault="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通过检测信息系统进行唯一性识别标识的信息比对</w:t>
            </w:r>
            <w:r w:rsidRPr="001E340B">
              <w:rPr>
                <w:rFonts w:eastAsia="仿宋" w:hAnsi="仿宋" w:hint="eastAsia"/>
                <w:color w:val="000000" w:themeColor="text1"/>
                <w:kern w:val="0"/>
                <w:sz w:val="21"/>
                <w:szCs w:val="22"/>
              </w:rPr>
              <w:t>或</w:t>
            </w:r>
            <w:r w:rsidRPr="001E340B">
              <w:rPr>
                <w:rFonts w:eastAsia="仿宋" w:hAnsi="仿宋"/>
                <w:color w:val="000000" w:themeColor="text1"/>
                <w:kern w:val="0"/>
                <w:sz w:val="21"/>
                <w:szCs w:val="22"/>
              </w:rPr>
              <w:t>比对信息不一致的，</w:t>
            </w: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拒绝接收检测试样</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第十六条第三款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检测机构接收检测试样时，应当通过检测信息系统进行唯一性识别标识的信息比对。比对信息不一致的，检测机构应当拒绝接收检测试样。</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第一款第（一）项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（一）违反第七条、第十六条第三款、第十七条第一款规定，未使用检测信息系统或者使用检测信息系统不符合规定的；</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11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shd w:val="clear" w:color="auto" w:fill="FFFFFF"/>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11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shd w:val="clear" w:color="auto" w:fill="FFFFFF"/>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552"/>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10</w:t>
            </w:r>
            <w:r w:rsidR="00687CE1" w:rsidRPr="001E340B">
              <w:rPr>
                <w:rFonts w:eastAsia="仿宋" w:hint="eastAsia"/>
                <w:color w:val="000000" w:themeColor="text1"/>
                <w:sz w:val="21"/>
                <w:szCs w:val="22"/>
              </w:rPr>
              <w:t>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未按照规定留置检测试样</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第二十条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检测机构应当按照有关技术标准规定的环境、数量、时间等要求，留置已检测的试样。</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第一款第（五）项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（五）违反第二十条规定，未按照规定留置检测试样的；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9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9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83"/>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建立检测档案管理制度</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造成检测数据无法追溯</w:t>
            </w:r>
          </w:p>
        </w:tc>
        <w:tc>
          <w:tcPr>
            <w:tcW w:w="3065" w:type="dxa"/>
            <w:vMerge w:val="restart"/>
            <w:vAlign w:val="center"/>
          </w:tcPr>
          <w:p w:rsidR="001B69E4" w:rsidRPr="001E340B" w:rsidRDefault="001B69E4" w:rsidP="00DA3A9A">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第二十二条</w:t>
            </w:r>
            <w:r w:rsidRPr="001E340B">
              <w:rPr>
                <w:rFonts w:eastAsia="仿宋" w:hAnsi="仿宋" w:hint="eastAsia"/>
                <w:b/>
                <w:color w:val="000000" w:themeColor="text1"/>
                <w:kern w:val="0"/>
                <w:sz w:val="21"/>
                <w:szCs w:val="22"/>
              </w:rPr>
              <w:t>第一款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检测机构应当建立检测档案管理制度。</w:t>
            </w:r>
          </w:p>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第一款第（六）项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（六）违反第二十二条规定，检测档案管理不符合规定，造成检测数据无法追溯的。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10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82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07"/>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单独建立检测结果不合格项目台账</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造成检测数据无法追溯</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第二十二条</w:t>
            </w:r>
            <w:r w:rsidRPr="001E340B">
              <w:rPr>
                <w:rFonts w:eastAsia="仿宋" w:hAnsi="仿宋" w:hint="eastAsia"/>
                <w:b/>
                <w:color w:val="000000" w:themeColor="text1"/>
                <w:kern w:val="0"/>
                <w:sz w:val="21"/>
                <w:szCs w:val="22"/>
              </w:rPr>
              <w:t>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检测机构应当单独建立检测结果不合格项目台账。</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第一款第（六）项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（六）违反第二十二条规定，检测档案管理不符合规定，造成检测数据无法追溯的。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0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14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036"/>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10</w:t>
            </w:r>
            <w:r w:rsidR="00687CE1" w:rsidRPr="001E340B">
              <w:rPr>
                <w:rFonts w:eastAsia="仿宋" w:hint="eastAsia"/>
                <w:color w:val="000000" w:themeColor="text1"/>
                <w:sz w:val="21"/>
                <w:szCs w:val="22"/>
              </w:rPr>
              <w:t>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检测档案管理不符合规定，造成检测数据无法追溯</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第二十二条</w:t>
            </w:r>
            <w:r w:rsidRPr="001E340B">
              <w:rPr>
                <w:rFonts w:eastAsia="仿宋" w:hAnsi="仿宋" w:hint="eastAsia"/>
                <w:b/>
                <w:color w:val="000000" w:themeColor="text1"/>
                <w:kern w:val="0"/>
                <w:sz w:val="21"/>
                <w:szCs w:val="22"/>
              </w:rPr>
              <w:t>第三款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涉及建设工程结构质量安全的检测项目，其检测档案保管期限不得少于</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年。其他检测档案保管期限不得少于</w:t>
            </w:r>
            <w:r w:rsidRPr="001E340B">
              <w:rPr>
                <w:rFonts w:eastAsia="仿宋"/>
                <w:color w:val="000000" w:themeColor="text1"/>
                <w:kern w:val="0"/>
                <w:sz w:val="21"/>
                <w:szCs w:val="22"/>
              </w:rPr>
              <w:t>5</w:t>
            </w:r>
            <w:r w:rsidRPr="001E340B">
              <w:rPr>
                <w:rFonts w:eastAsia="仿宋" w:hAnsi="仿宋"/>
                <w:color w:val="000000" w:themeColor="text1"/>
                <w:kern w:val="0"/>
                <w:sz w:val="21"/>
                <w:szCs w:val="22"/>
              </w:rPr>
              <w:t>年。</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第一款第（六）项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color w:val="000000" w:themeColor="text1"/>
                <w:kern w:val="0"/>
                <w:sz w:val="21"/>
                <w:szCs w:val="22"/>
              </w:rPr>
              <w:t xml:space="preserve"> </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（六）违反第二十二条规定，检测档案管理不符合规定，造成检测数据无法追溯的。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3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07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595"/>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未通过检测信息系统出具检测报告</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第十九条第一款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检测机构应当通过检测信息系统出具检测报告。</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第二款第（一）项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违反本办法规定，检测机构有下列情形之一的，由建设行政管理部门或者其他有关部门责令限期改正；逾期不改正的，处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（一）违反第十九条第一款规定，未通过检测信息系统出具检测报告的；</w:t>
            </w:r>
            <w:r w:rsidRPr="001E340B">
              <w:rPr>
                <w:rFonts w:eastAsia="仿宋" w:hint="eastAsia"/>
                <w:b/>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70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440"/>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未在检测报告上签字盖章</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第十九条第二款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检测报告经检测人员签字后，由检测机构法定代表人或者其授权的人员签署，并加盖检测机构公章或者检测专用章。</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第三十一条</w:t>
            </w:r>
            <w:r w:rsidRPr="001E340B">
              <w:rPr>
                <w:rFonts w:eastAsia="仿宋" w:hAnsi="仿宋" w:hint="eastAsia"/>
                <w:b/>
                <w:color w:val="000000" w:themeColor="text1"/>
                <w:kern w:val="0"/>
                <w:sz w:val="21"/>
                <w:szCs w:val="22"/>
              </w:rPr>
              <w:t>第二款第（二）项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违反本办法规定，检测机构有下列情形之一的，由建设行政管理部门或者其他有关部门责令限期改正；逾期不改正的，处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（二）违反第十九条第二款规定，未在检测报告上签字盖章的。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44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88"/>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10</w:t>
            </w:r>
            <w:r w:rsidR="00687CE1" w:rsidRPr="001E340B">
              <w:rPr>
                <w:rFonts w:eastAsia="仿宋" w:hint="eastAsia"/>
                <w:color w:val="000000" w:themeColor="text1"/>
                <w:sz w:val="21"/>
                <w:szCs w:val="22"/>
              </w:rPr>
              <w:t>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未按照要求将检测试样送检测机构进行检测</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第十六条第二款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施工单位应当按照技术标准规定的要求将检测试样送检测机构进行检测，不得损坏唯一性识别标识。</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第三十三条</w:t>
            </w:r>
            <w:r w:rsidRPr="001E340B">
              <w:rPr>
                <w:rFonts w:eastAsia="仿宋" w:hAnsi="仿宋" w:hint="eastAsia"/>
                <w:b/>
                <w:color w:val="000000" w:themeColor="text1"/>
                <w:kern w:val="0"/>
                <w:sz w:val="21"/>
                <w:szCs w:val="22"/>
              </w:rPr>
              <w:t>第（三）项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违反本办法规定，有关单位有下列情形之一的，由建设行政管理部门或者其他有关部门责令限期改正，处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（三）违反第十六条第二款规定，施工单位未按照要求将检测试样送检测机构进行检测的；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28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23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708"/>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要求检测机构伪造检测数据或者检测报告</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第二十一条第二款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禁止建设、监理或者施工单位要求检测机构伪造检测数据和检测报告。</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第三十三条</w:t>
            </w:r>
            <w:r w:rsidRPr="001E340B">
              <w:rPr>
                <w:rFonts w:eastAsia="仿宋" w:hAnsi="仿宋" w:hint="eastAsia"/>
                <w:b/>
                <w:color w:val="000000" w:themeColor="text1"/>
                <w:kern w:val="0"/>
                <w:sz w:val="21"/>
                <w:szCs w:val="22"/>
              </w:rPr>
              <w:t>第（四）项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违反本办法规定，有关单位有下列情形之一的，由建设行政管理部门或者其他有关部门责令限期改正，处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（四）违反第二十一条第二款规定，建设、监理或者施工单位要求检测机构伪造检测数据或者检测报告的。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83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一般</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69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较大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71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rsidP="0091712F">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8</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70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发生</w:t>
            </w:r>
            <w:r w:rsidRPr="001E340B">
              <w:rPr>
                <w:rFonts w:eastAsia="仿宋" w:hAnsi="仿宋" w:cs="宋体" w:hint="eastAsia"/>
                <w:bCs/>
                <w:color w:val="000000" w:themeColor="text1"/>
                <w:kern w:val="0"/>
                <w:sz w:val="21"/>
                <w:szCs w:val="22"/>
              </w:rPr>
              <w:t>特别重大</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万元罚款</w:t>
            </w:r>
            <w:r w:rsidRPr="001E340B">
              <w:rPr>
                <w:rFonts w:eastAsia="仿宋" w:hAnsi="仿宋" w:hint="eastAsia"/>
                <w:color w:val="000000" w:themeColor="text1"/>
                <w:kern w:val="0"/>
                <w:sz w:val="21"/>
                <w:szCs w:val="22"/>
              </w:rPr>
              <w:t>。</w:t>
            </w:r>
          </w:p>
        </w:tc>
      </w:tr>
      <w:tr w:rsidR="001B69E4" w:rsidRPr="001E340B">
        <w:trPr>
          <w:trHeight w:val="840"/>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10</w:t>
            </w:r>
            <w:r w:rsidR="00687CE1" w:rsidRPr="001E340B">
              <w:rPr>
                <w:rFonts w:eastAsia="仿宋" w:hint="eastAsia"/>
                <w:color w:val="000000" w:themeColor="text1"/>
                <w:sz w:val="21"/>
                <w:szCs w:val="22"/>
              </w:rPr>
              <w:t>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未按照技术标准抽取或者制作检测试样</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第十五条第一款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施工单位的取样人员应当按照技术标准，对进入施工现场的原材料、中间产品抽取或者制作检测试样。</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第三十五条</w:t>
            </w:r>
            <w:r w:rsidRPr="001E340B">
              <w:rPr>
                <w:rFonts w:eastAsia="仿宋" w:hAnsi="仿宋" w:hint="eastAsia"/>
                <w:b/>
                <w:color w:val="000000" w:themeColor="text1"/>
                <w:kern w:val="0"/>
                <w:sz w:val="21"/>
                <w:szCs w:val="22"/>
              </w:rPr>
              <w:t>第</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一</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违反本办法规定，检测专业技术人员有下列情形之一的，由建设行政管理部门或者其他有关部门责令限期改正，处</w:t>
            </w:r>
            <w:r w:rsidRPr="001E340B">
              <w:rPr>
                <w:rFonts w:eastAsia="仿宋"/>
                <w:color w:val="000000" w:themeColor="text1"/>
                <w:kern w:val="0"/>
                <w:sz w:val="21"/>
                <w:szCs w:val="22"/>
              </w:rPr>
              <w:t>1000</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（一）违反第十五条第一款规定，取样人员未按照技术标准抽取或者制作检测试样的；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trPr>
          <w:trHeight w:val="97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692"/>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w:t>
            </w:r>
            <w:r w:rsidR="00687CE1" w:rsidRPr="001E340B">
              <w:rPr>
                <w:rFonts w:eastAsia="仿宋" w:hint="eastAsia"/>
                <w:color w:val="000000" w:themeColor="text1"/>
                <w:sz w:val="21"/>
                <w:szCs w:val="22"/>
              </w:rPr>
              <w:t>10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未按照规定张贴、嵌入唯一性识别标识</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第十六条</w:t>
            </w:r>
            <w:r w:rsidRPr="001E340B">
              <w:rPr>
                <w:rFonts w:eastAsia="仿宋" w:hAnsi="仿宋" w:hint="eastAsia"/>
                <w:b/>
                <w:color w:val="000000" w:themeColor="text1"/>
                <w:kern w:val="0"/>
                <w:sz w:val="21"/>
                <w:szCs w:val="22"/>
              </w:rPr>
              <w:t>第一款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检测试样抽取、制作时，监理单位或者建设单位的见证人员应当对检测试样张贴或者嵌入唯一性识别标识，并现场将检测试样信息录入检测信息系统。唯一性识别标识由检测行业协会统一发放并登记管理。</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第三十五条</w:t>
            </w:r>
            <w:r w:rsidRPr="001E340B">
              <w:rPr>
                <w:rFonts w:eastAsia="仿宋" w:hAnsi="仿宋" w:hint="eastAsia"/>
                <w:b/>
                <w:color w:val="000000" w:themeColor="text1"/>
                <w:kern w:val="0"/>
                <w:sz w:val="21"/>
                <w:szCs w:val="22"/>
              </w:rPr>
              <w:t>第</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二</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违反本办法规定，检测专业技术人员有下列情形之一的，由建设行政管理部门或者其他有关部门责令限期改正，处</w:t>
            </w:r>
            <w:r w:rsidRPr="001E340B">
              <w:rPr>
                <w:rFonts w:eastAsia="仿宋"/>
                <w:color w:val="000000" w:themeColor="text1"/>
                <w:kern w:val="0"/>
                <w:sz w:val="21"/>
                <w:szCs w:val="22"/>
              </w:rPr>
              <w:t>1000</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（二）违反第十六条第一款规定，见证人员未按照规定张贴、嵌入唯一性识别标识的；</w:t>
            </w:r>
            <w:r w:rsidRPr="001E340B">
              <w:rPr>
                <w:rFonts w:eastAsia="仿宋" w:hint="eastAsia"/>
                <w:b/>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trPr>
          <w:trHeight w:val="110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rsidTr="00687CE1">
        <w:trPr>
          <w:trHeight w:val="101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838"/>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w:t>
            </w:r>
            <w:r w:rsidR="00687CE1" w:rsidRPr="001E340B">
              <w:rPr>
                <w:rFonts w:eastAsia="仿宋" w:hint="eastAsia"/>
                <w:color w:val="000000" w:themeColor="text1"/>
                <w:sz w:val="21"/>
                <w:szCs w:val="22"/>
              </w:rPr>
              <w:t>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检测人员未按照规定检测</w:t>
            </w:r>
          </w:p>
        </w:tc>
        <w:tc>
          <w:tcPr>
            <w:tcW w:w="3065" w:type="dxa"/>
            <w:vMerge w:val="restart"/>
            <w:vAlign w:val="center"/>
          </w:tcPr>
          <w:p w:rsidR="001B69E4" w:rsidRPr="001E340B" w:rsidRDefault="001B69E4" w:rsidP="0091712F">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第十八条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检测人员应当按照检测操作规程进行检测。</w:t>
            </w:r>
          </w:p>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color w:val="000000" w:themeColor="text1"/>
                <w:kern w:val="0"/>
                <w:sz w:val="21"/>
                <w:szCs w:val="22"/>
              </w:rPr>
              <w:t>同一检测项目应当由不少于两名以上的持证检测人员进行检测操作。检测人员应当对检测操作的规范性和原始记录的真实性、准确性负责。</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第三十五条</w:t>
            </w:r>
            <w:r w:rsidRPr="001E340B">
              <w:rPr>
                <w:rFonts w:eastAsia="仿宋" w:hAnsi="仿宋" w:hint="eastAsia"/>
                <w:b/>
                <w:color w:val="000000" w:themeColor="text1"/>
                <w:kern w:val="0"/>
                <w:sz w:val="21"/>
                <w:szCs w:val="22"/>
              </w:rPr>
              <w:t>第</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三</w:t>
            </w:r>
            <w:r w:rsidRPr="001E340B">
              <w:rPr>
                <w:rFonts w:eastAsia="仿宋" w:hAnsi="仿宋"/>
                <w:b/>
                <w:color w:val="000000" w:themeColor="text1"/>
                <w:kern w:val="0"/>
                <w:sz w:val="21"/>
                <w:szCs w:val="22"/>
              </w:rPr>
              <w:t>）</w:t>
            </w:r>
            <w:r w:rsidRPr="001E340B">
              <w:rPr>
                <w:rFonts w:eastAsia="仿宋" w:hAnsi="仿宋" w:hint="eastAsia"/>
                <w:b/>
                <w:color w:val="000000" w:themeColor="text1"/>
                <w:kern w:val="0"/>
                <w:sz w:val="21"/>
                <w:szCs w:val="22"/>
              </w:rPr>
              <w:t>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违反本办法规定，检测专业技术人员有下列情形之一的，由建设行政管理部门或者其他有关部门责令限期改正，处</w:t>
            </w:r>
            <w:r w:rsidRPr="001E340B">
              <w:rPr>
                <w:rFonts w:eastAsia="仿宋"/>
                <w:color w:val="000000" w:themeColor="text1"/>
                <w:kern w:val="0"/>
                <w:sz w:val="21"/>
                <w:szCs w:val="22"/>
              </w:rPr>
              <w:t>1000</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（三）违反第十八条规定，检测人员未按照规定检测的。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rsidTr="00687CE1">
        <w:trPr>
          <w:trHeight w:val="92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r w:rsidRPr="001E340B">
              <w:rPr>
                <w:rFonts w:eastAsia="仿宋" w:hAnsi="仿宋" w:hint="eastAsia"/>
                <w:color w:val="000000" w:themeColor="text1"/>
                <w:kern w:val="0"/>
                <w:sz w:val="21"/>
                <w:szCs w:val="22"/>
              </w:rPr>
              <w:t>。</w:t>
            </w:r>
          </w:p>
        </w:tc>
      </w:tr>
      <w:tr w:rsidR="001B69E4" w:rsidRPr="001E340B" w:rsidTr="00687CE1">
        <w:trPr>
          <w:trHeight w:val="77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6</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853"/>
          <w:jc w:val="center"/>
        </w:trPr>
        <w:tc>
          <w:tcPr>
            <w:tcW w:w="703" w:type="dxa"/>
            <w:vMerge w:val="restart"/>
            <w:vAlign w:val="center"/>
          </w:tcPr>
          <w:p w:rsidR="001B69E4" w:rsidRPr="001E340B" w:rsidRDefault="001B69E4" w:rsidP="00687CE1">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w:t>
            </w:r>
            <w:r w:rsidR="00687CE1" w:rsidRPr="001E340B">
              <w:rPr>
                <w:rFonts w:eastAsia="仿宋" w:hint="eastAsia"/>
                <w:color w:val="000000" w:themeColor="text1"/>
                <w:sz w:val="21"/>
                <w:szCs w:val="22"/>
              </w:rPr>
              <w:t>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检测</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未按照规定实施检测见证</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Pr="001E340B">
              <w:rPr>
                <w:rFonts w:eastAsia="仿宋" w:hAnsi="仿宋"/>
                <w:b/>
                <w:color w:val="000000" w:themeColor="text1"/>
                <w:kern w:val="0"/>
                <w:sz w:val="21"/>
                <w:szCs w:val="22"/>
              </w:rPr>
              <w:t>第十五条第二款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施工现场检测试样的抽取、制作以及对建设工程实体的现场检测，应当按照规定在监理单位或者建设单位的见证人员监督下实施。</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《上海市建设工程检测管理办法》</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第三十三条</w:t>
            </w:r>
            <w:r w:rsidRPr="001E340B">
              <w:rPr>
                <w:rFonts w:eastAsia="仿宋" w:hAnsi="仿宋" w:hint="eastAsia"/>
                <w:b/>
                <w:color w:val="000000" w:themeColor="text1"/>
                <w:kern w:val="0"/>
                <w:sz w:val="21"/>
                <w:szCs w:val="22"/>
              </w:rPr>
              <w:t>第（二）项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违反本办法规定，有关单位有下列情形之一的，由建设行政管理部门或者其他有关部门责令限期改正，处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万元以下罚款；情节严重的，处</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（二）违反第十五条第二款规定，监理单位或者建设单位未按照规定实施检测见证的；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06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17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455"/>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设计单位未根据勘察成果文件进行工程设计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《建设工程质量管理条例》第二十一条第一款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设计单位应当根据勘察成果文件进行建设工程设计。</w:t>
            </w:r>
          </w:p>
        </w:tc>
        <w:tc>
          <w:tcPr>
            <w:tcW w:w="2857" w:type="dxa"/>
            <w:vMerge w:val="restart"/>
            <w:vAlign w:val="center"/>
          </w:tcPr>
          <w:p w:rsidR="001B69E4" w:rsidRPr="001E340B" w:rsidRDefault="001B69E4" w:rsidP="00687CE1">
            <w:pPr>
              <w:adjustRightInd w:val="0"/>
              <w:snapToGrid w:val="0"/>
              <w:spacing w:line="240" w:lineRule="exact"/>
              <w:ind w:firstLineChars="200" w:firstLine="422"/>
              <w:rPr>
                <w:rFonts w:eastAsia="仿宋" w:hAnsi="仿宋"/>
                <w:color w:val="000000" w:themeColor="text1"/>
                <w:sz w:val="21"/>
                <w:szCs w:val="22"/>
              </w:rPr>
            </w:pPr>
            <w:r w:rsidRPr="001E340B">
              <w:rPr>
                <w:rFonts w:eastAsia="仿宋" w:hAnsi="仿宋" w:hint="eastAsia"/>
                <w:b/>
                <w:color w:val="000000" w:themeColor="text1"/>
                <w:sz w:val="21"/>
                <w:szCs w:val="22"/>
              </w:rPr>
              <w:t>《建设工程质量管理条例》</w:t>
            </w:r>
            <w:r w:rsidR="00752B0F" w:rsidRPr="001E340B">
              <w:rPr>
                <w:rFonts w:eastAsia="仿宋" w:hAnsi="仿宋" w:hint="eastAsia"/>
                <w:b/>
                <w:color w:val="000000" w:themeColor="text1"/>
                <w:sz w:val="21"/>
                <w:szCs w:val="22"/>
              </w:rPr>
              <w:t xml:space="preserve">  </w:t>
            </w:r>
            <w:r w:rsidRPr="001E340B">
              <w:rPr>
                <w:rFonts w:eastAsia="仿宋" w:hAnsi="仿宋" w:hint="eastAsia"/>
                <w:b/>
                <w:color w:val="000000" w:themeColor="text1"/>
                <w:sz w:val="21"/>
                <w:szCs w:val="22"/>
              </w:rPr>
              <w:t>第六十三条第（二）项</w:t>
            </w:r>
            <w:r w:rsidR="00687CE1" w:rsidRPr="001E340B">
              <w:rPr>
                <w:rFonts w:eastAsia="仿宋" w:hAnsi="仿宋" w:hint="eastAsia"/>
                <w:b/>
                <w:color w:val="000000" w:themeColor="text1"/>
                <w:sz w:val="21"/>
                <w:szCs w:val="22"/>
              </w:rPr>
              <w:t xml:space="preserve"> </w:t>
            </w:r>
            <w:r w:rsidRPr="001E340B">
              <w:rPr>
                <w:rFonts w:eastAsia="仿宋" w:hAnsi="仿宋" w:hint="eastAsia"/>
                <w:color w:val="000000" w:themeColor="text1"/>
                <w:sz w:val="21"/>
                <w:szCs w:val="22"/>
              </w:rPr>
              <w:t>违反本条例规定，有下列行为之一的，责令改正，处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万元以下的罚款：</w:t>
            </w:r>
          </w:p>
          <w:p w:rsidR="001B69E4" w:rsidRPr="001E340B" w:rsidRDefault="001B69E4">
            <w:pPr>
              <w:adjustRightInd w:val="0"/>
              <w:snapToGrid w:val="0"/>
              <w:spacing w:line="240" w:lineRule="exact"/>
              <w:ind w:firstLineChars="200" w:firstLine="420"/>
              <w:rPr>
                <w:rFonts w:eastAsia="仿宋"/>
                <w:color w:val="000000" w:themeColor="text1"/>
                <w:sz w:val="21"/>
                <w:szCs w:val="22"/>
              </w:rPr>
            </w:pPr>
            <w:r w:rsidRPr="001E340B">
              <w:rPr>
                <w:rFonts w:eastAsia="仿宋" w:hAnsi="仿宋" w:hint="eastAsia"/>
                <w:color w:val="000000" w:themeColor="text1"/>
                <w:sz w:val="21"/>
                <w:szCs w:val="22"/>
              </w:rPr>
              <w:lastRenderedPageBreak/>
              <w:t>......</w:t>
            </w:r>
          </w:p>
          <w:p w:rsidR="001B69E4" w:rsidRPr="001E340B" w:rsidRDefault="001B69E4">
            <w:pPr>
              <w:adjustRightInd w:val="0"/>
              <w:snapToGrid w:val="0"/>
              <w:spacing w:line="240" w:lineRule="exact"/>
              <w:ind w:firstLineChars="200" w:firstLine="420"/>
              <w:rPr>
                <w:rFonts w:eastAsia="仿宋" w:hAnsi="仿宋"/>
                <w:color w:val="000000" w:themeColor="text1"/>
                <w:sz w:val="21"/>
                <w:szCs w:val="22"/>
              </w:rPr>
            </w:pPr>
            <w:r w:rsidRPr="001E340B">
              <w:rPr>
                <w:rFonts w:eastAsia="仿宋" w:hAnsi="仿宋" w:hint="eastAsia"/>
                <w:color w:val="000000" w:themeColor="text1"/>
                <w:sz w:val="21"/>
                <w:szCs w:val="22"/>
              </w:rPr>
              <w:t>（二）设计单位未根据勘察成果文件进行工程设计的；</w:t>
            </w:r>
          </w:p>
          <w:p w:rsidR="001B69E4" w:rsidRPr="001E340B" w:rsidRDefault="001B69E4">
            <w:pPr>
              <w:adjustRightInd w:val="0"/>
              <w:snapToGrid w:val="0"/>
              <w:spacing w:line="240" w:lineRule="exact"/>
              <w:ind w:firstLineChars="200" w:firstLine="420"/>
              <w:rPr>
                <w:rFonts w:eastAsia="仿宋"/>
                <w:color w:val="000000" w:themeColor="text1"/>
                <w:sz w:val="21"/>
                <w:szCs w:val="22"/>
              </w:rPr>
            </w:pPr>
            <w:r w:rsidRPr="001E340B">
              <w:rPr>
                <w:rFonts w:eastAsia="仿宋" w:hAnsi="仿宋" w:hint="eastAsia"/>
                <w:color w:val="000000" w:themeColor="text1"/>
                <w:sz w:val="21"/>
                <w:szCs w:val="22"/>
              </w:rPr>
              <w:t>......</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sz w:val="21"/>
                <w:szCs w:val="22"/>
              </w:rPr>
              <w:t>有前款所列行为，造成工程质量事故的，责令停业整顿，降低资质等级；情节严重的，吊销资质证书；造成损失的，依法承担赔偿责任。</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设计单位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color w:val="000000" w:themeColor="text1"/>
                <w:kern w:val="0"/>
                <w:sz w:val="21"/>
                <w:szCs w:val="22"/>
              </w:rPr>
              <w:t>1</w:t>
            </w:r>
            <w:r w:rsidRPr="001E340B">
              <w:rPr>
                <w:rFonts w:eastAsia="仿宋" w:hint="eastAsia"/>
                <w:color w:val="000000" w:themeColor="text1"/>
                <w:kern w:val="0"/>
                <w:sz w:val="21"/>
                <w:szCs w:val="22"/>
              </w:rPr>
              <w:t>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p>
        </w:tc>
      </w:tr>
      <w:tr w:rsidR="001B69E4" w:rsidRPr="001E340B">
        <w:trPr>
          <w:trHeight w:val="70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造成一般</w:t>
            </w:r>
            <w:r w:rsidRPr="001E340B">
              <w:rPr>
                <w:rFonts w:eastAsia="仿宋" w:hAnsi="仿宋" w:hint="eastAsia"/>
                <w:color w:val="000000" w:themeColor="text1"/>
                <w:sz w:val="21"/>
                <w:szCs w:val="22"/>
              </w:rPr>
              <w:t>质量安全</w:t>
            </w:r>
            <w:r w:rsidRPr="001E340B">
              <w:rPr>
                <w:rFonts w:eastAsia="仿宋" w:hAnsi="仿宋" w:cs="宋体" w:hint="eastAsia"/>
                <w:bCs/>
                <w:color w:val="000000" w:themeColor="text1"/>
                <w:kern w:val="0"/>
                <w:sz w:val="21"/>
                <w:szCs w:val="22"/>
              </w:rPr>
              <w:t>事故或者</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rsidP="0091712F">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15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30-60</w:t>
            </w:r>
            <w:r w:rsidRPr="001E340B">
              <w:rPr>
                <w:rFonts w:eastAsia="仿宋" w:hAnsi="仿宋" w:hint="eastAsia"/>
                <w:color w:val="000000" w:themeColor="text1"/>
                <w:sz w:val="21"/>
                <w:szCs w:val="22"/>
              </w:rPr>
              <w:t>日。</w:t>
            </w:r>
          </w:p>
        </w:tc>
      </w:tr>
      <w:tr w:rsidR="001B69E4" w:rsidRPr="001E340B">
        <w:trPr>
          <w:trHeight w:val="57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restart"/>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int="eastAsia"/>
                <w:color w:val="000000" w:themeColor="text1"/>
                <w:sz w:val="21"/>
                <w:szCs w:val="22"/>
              </w:rPr>
              <w:t>3</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1000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60-90</w:t>
            </w:r>
            <w:r w:rsidRPr="001E340B">
              <w:rPr>
                <w:rFonts w:eastAsia="仿宋" w:hAnsi="仿宋" w:hint="eastAsia"/>
                <w:color w:val="000000" w:themeColor="text1"/>
                <w:sz w:val="21"/>
                <w:szCs w:val="22"/>
              </w:rPr>
              <w:t>日。</w:t>
            </w:r>
          </w:p>
        </w:tc>
      </w:tr>
      <w:tr w:rsidR="001B69E4" w:rsidRPr="001E340B">
        <w:trPr>
          <w:trHeight w:val="57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int="eastAsia"/>
                <w:color w:val="000000" w:themeColor="text1"/>
                <w:sz w:val="21"/>
                <w:szCs w:val="22"/>
              </w:rPr>
              <w:t>5</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20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2000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90-120</w:t>
            </w:r>
            <w:r w:rsidRPr="001E340B">
              <w:rPr>
                <w:rFonts w:eastAsia="仿宋" w:hAnsi="仿宋" w:hint="eastAsia"/>
                <w:color w:val="000000" w:themeColor="text1"/>
                <w:sz w:val="21"/>
                <w:szCs w:val="22"/>
              </w:rPr>
              <w:t>日。</w:t>
            </w:r>
          </w:p>
        </w:tc>
      </w:tr>
      <w:tr w:rsidR="001B69E4" w:rsidRPr="001E340B">
        <w:trPr>
          <w:trHeight w:val="48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413"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29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w:t>
            </w:r>
            <w:r w:rsidRPr="001E340B">
              <w:rPr>
                <w:rFonts w:eastAsia="仿宋" w:hint="eastAsia"/>
                <w:color w:val="000000" w:themeColor="text1"/>
                <w:sz w:val="21"/>
                <w:szCs w:val="22"/>
              </w:rPr>
              <w:t>7</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人以下死亡，或者</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人以上</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人以下重伤，或者</w:t>
            </w:r>
            <w:r w:rsidRPr="001E340B">
              <w:rPr>
                <w:rFonts w:eastAsia="仿宋" w:hint="eastAsia"/>
                <w:color w:val="000000" w:themeColor="text1"/>
                <w:sz w:val="21"/>
                <w:szCs w:val="22"/>
              </w:rPr>
              <w:t>3000</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5000</w:t>
            </w:r>
            <w:r w:rsidRPr="001E340B">
              <w:rPr>
                <w:rFonts w:eastAsia="仿宋" w:hAnsi="仿宋" w:hint="eastAsia"/>
                <w:color w:val="000000" w:themeColor="text1"/>
                <w:sz w:val="21"/>
                <w:szCs w:val="22"/>
              </w:rPr>
              <w:t>万元以下直接经济损失。</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责令停业整顿</w:t>
            </w:r>
            <w:r w:rsidRPr="001E340B">
              <w:rPr>
                <w:rFonts w:eastAsia="仿宋" w:hint="eastAsia"/>
                <w:color w:val="000000" w:themeColor="text1"/>
                <w:sz w:val="21"/>
                <w:szCs w:val="22"/>
              </w:rPr>
              <w:t>120-180</w:t>
            </w:r>
            <w:r w:rsidRPr="001E340B">
              <w:rPr>
                <w:rFonts w:eastAsia="仿宋" w:hAnsi="仿宋" w:hint="eastAsia"/>
                <w:color w:val="000000" w:themeColor="text1"/>
                <w:sz w:val="21"/>
                <w:szCs w:val="22"/>
              </w:rPr>
              <w:t>日。</w:t>
            </w:r>
          </w:p>
        </w:tc>
      </w:tr>
      <w:tr w:rsidR="001B69E4" w:rsidRPr="001E340B" w:rsidTr="00687CE1">
        <w:trPr>
          <w:trHeight w:val="108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造成重大质量安全事故；或者造成分部工程存在严重缺陷，经返修和加固处理仍不能满足安全使用要求。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20</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降低资质等级。</w:t>
            </w:r>
          </w:p>
        </w:tc>
      </w:tr>
      <w:tr w:rsidR="001B69E4" w:rsidRPr="001E340B" w:rsidTr="00687CE1">
        <w:trPr>
          <w:trHeight w:val="123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造成特别重大质量安全事故；或者造成单位（子单位）工程存在严重缺陷，经返修和加固处理仍不能满足安全使用要求。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责令改正，处</w:t>
            </w:r>
            <w:r w:rsidRPr="001E340B">
              <w:rPr>
                <w:rFonts w:eastAsia="仿宋" w:hint="eastAsia"/>
                <w:color w:val="000000" w:themeColor="text1"/>
                <w:kern w:val="0"/>
                <w:sz w:val="21"/>
                <w:szCs w:val="22"/>
              </w:rPr>
              <w:t>25</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30</w:t>
            </w:r>
            <w:r w:rsidRPr="001E340B">
              <w:rPr>
                <w:rFonts w:eastAsia="仿宋" w:hAnsi="仿宋"/>
                <w:color w:val="000000" w:themeColor="text1"/>
                <w:kern w:val="0"/>
                <w:sz w:val="21"/>
                <w:szCs w:val="22"/>
              </w:rPr>
              <w:t>万元以下</w:t>
            </w:r>
            <w:r w:rsidRPr="001E340B">
              <w:rPr>
                <w:rFonts w:eastAsia="仿宋" w:hAnsi="仿宋" w:hint="eastAsia"/>
                <w:color w:val="000000" w:themeColor="text1"/>
                <w:sz w:val="21"/>
                <w:szCs w:val="22"/>
              </w:rPr>
              <w:t>的</w:t>
            </w:r>
            <w:r w:rsidRPr="001E340B">
              <w:rPr>
                <w:rFonts w:eastAsia="仿宋" w:hAnsi="仿宋"/>
                <w:color w:val="000000" w:themeColor="text1"/>
                <w:kern w:val="0"/>
                <w:sz w:val="21"/>
                <w:szCs w:val="22"/>
              </w:rPr>
              <w:t>罚款</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吊销资质证书。</w:t>
            </w:r>
          </w:p>
        </w:tc>
      </w:tr>
      <w:tr w:rsidR="001B69E4" w:rsidRPr="001E340B">
        <w:trPr>
          <w:trHeight w:val="3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《建设工程质量管理条例》</w:t>
            </w:r>
            <w:r w:rsidRPr="001E340B">
              <w:rPr>
                <w:rFonts w:eastAsia="仿宋" w:hAnsi="仿宋"/>
                <w:b/>
                <w:color w:val="000000" w:themeColor="text1"/>
                <w:kern w:val="0"/>
                <w:sz w:val="21"/>
                <w:szCs w:val="22"/>
              </w:rPr>
              <w:t>第七十三条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依照本条例规定，给予单位罚款处罚的，对单位直接负责的主管人员和其他直接责任人员处单位罚款数额</w:t>
            </w:r>
            <w:r w:rsidRPr="001E340B">
              <w:rPr>
                <w:rFonts w:eastAsia="仿宋"/>
                <w:color w:val="000000" w:themeColor="text1"/>
                <w:kern w:val="0"/>
                <w:sz w:val="21"/>
                <w:szCs w:val="22"/>
              </w:rPr>
              <w:t>5</w:t>
            </w:r>
            <w:r w:rsidRPr="001E340B">
              <w:rPr>
                <w:rFonts w:eastAsia="仿宋" w:hAnsi="仿宋"/>
                <w:color w:val="000000" w:themeColor="text1"/>
                <w:kern w:val="0"/>
                <w:sz w:val="21"/>
                <w:szCs w:val="22"/>
              </w:rPr>
              <w:t>％以上</w:t>
            </w:r>
            <w:r w:rsidRPr="001E340B">
              <w:rPr>
                <w:rFonts w:eastAsia="仿宋"/>
                <w:color w:val="000000" w:themeColor="text1"/>
                <w:kern w:val="0"/>
                <w:sz w:val="21"/>
                <w:szCs w:val="22"/>
              </w:rPr>
              <w:t>10</w:t>
            </w:r>
            <w:r w:rsidRPr="001E340B">
              <w:rPr>
                <w:rFonts w:eastAsia="仿宋" w:hAnsi="仿宋"/>
                <w:color w:val="000000" w:themeColor="text1"/>
                <w:kern w:val="0"/>
                <w:sz w:val="21"/>
                <w:szCs w:val="22"/>
              </w:rPr>
              <w:t>％以下的罚款。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r w:rsidRPr="001E340B">
              <w:rPr>
                <w:rFonts w:eastAsia="仿宋" w:hint="eastAsia"/>
                <w:color w:val="000000" w:themeColor="text1"/>
                <w:sz w:val="21"/>
                <w:szCs w:val="22"/>
              </w:rPr>
              <w:t xml:space="preserve"> </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color w:val="000000" w:themeColor="text1"/>
                <w:sz w:val="21"/>
                <w:szCs w:val="22"/>
              </w:rPr>
              <w:t>5</w:t>
            </w:r>
            <w:r w:rsidRPr="001E340B">
              <w:rPr>
                <w:rFonts w:eastAsia="仿宋" w:hAnsi="仿宋"/>
                <w:color w:val="000000" w:themeColor="text1"/>
                <w:sz w:val="21"/>
                <w:szCs w:val="22"/>
              </w:rPr>
              <w:t>％以上</w:t>
            </w:r>
            <w:r w:rsidRPr="001E340B">
              <w:rPr>
                <w:rFonts w:eastAsia="仿宋" w:hint="eastAsia"/>
                <w:color w:val="000000" w:themeColor="text1"/>
                <w:sz w:val="21"/>
                <w:szCs w:val="22"/>
              </w:rPr>
              <w:t>6</w:t>
            </w:r>
            <w:r w:rsidRPr="001E340B">
              <w:rPr>
                <w:rFonts w:eastAsia="仿宋" w:hAnsi="仿宋"/>
                <w:color w:val="000000" w:themeColor="text1"/>
                <w:sz w:val="21"/>
                <w:szCs w:val="22"/>
              </w:rPr>
              <w:t>％以下的罚款。</w:t>
            </w:r>
          </w:p>
        </w:tc>
      </w:tr>
      <w:tr w:rsidR="001B69E4" w:rsidRPr="001E340B">
        <w:trPr>
          <w:trHeight w:val="3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造成一般质量安全事故或者</w:t>
            </w:r>
            <w:r w:rsidRPr="001E340B">
              <w:rPr>
                <w:rFonts w:eastAsia="仿宋" w:hint="eastAsia"/>
                <w:color w:val="000000" w:themeColor="text1"/>
                <w:sz w:val="21"/>
                <w:szCs w:val="22"/>
              </w:rPr>
              <w:t>2</w:t>
            </w:r>
            <w:r w:rsidRPr="001E340B">
              <w:rPr>
                <w:rFonts w:eastAsia="仿宋" w:hAnsi="仿宋" w:hint="eastAsia"/>
                <w:color w:val="000000" w:themeColor="text1"/>
                <w:sz w:val="21"/>
                <w:szCs w:val="22"/>
              </w:rPr>
              <w:t>年</w:t>
            </w:r>
            <w:r w:rsidRPr="001E340B">
              <w:rPr>
                <w:rFonts w:eastAsia="仿宋" w:hAnsi="仿宋"/>
                <w:color w:val="000000" w:themeColor="text1"/>
                <w:sz w:val="21"/>
                <w:szCs w:val="22"/>
              </w:rPr>
              <w:t>内再次</w:t>
            </w:r>
            <w:r w:rsidRPr="001E340B">
              <w:rPr>
                <w:rFonts w:eastAsia="仿宋" w:hAnsi="仿宋" w:hint="eastAsia"/>
                <w:color w:val="000000" w:themeColor="text1"/>
                <w:sz w:val="21"/>
                <w:szCs w:val="22"/>
              </w:rPr>
              <w:t>发生同类违法行为。</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6</w:t>
            </w:r>
            <w:r w:rsidRPr="001E340B">
              <w:rPr>
                <w:rFonts w:eastAsia="仿宋" w:hAnsi="仿宋"/>
                <w:color w:val="000000" w:themeColor="text1"/>
                <w:sz w:val="21"/>
                <w:szCs w:val="22"/>
              </w:rPr>
              <w:t>％以上</w:t>
            </w:r>
            <w:r w:rsidRPr="001E340B">
              <w:rPr>
                <w:rFonts w:eastAsia="仿宋" w:hint="eastAsia"/>
                <w:color w:val="000000" w:themeColor="text1"/>
                <w:sz w:val="21"/>
                <w:szCs w:val="22"/>
              </w:rPr>
              <w:t>7</w:t>
            </w:r>
            <w:r w:rsidRPr="001E340B">
              <w:rPr>
                <w:rFonts w:eastAsia="仿宋" w:hAnsi="仿宋"/>
                <w:color w:val="000000" w:themeColor="text1"/>
                <w:sz w:val="21"/>
                <w:szCs w:val="22"/>
              </w:rPr>
              <w:t>％以下的罚款。</w:t>
            </w:r>
          </w:p>
        </w:tc>
      </w:tr>
      <w:tr w:rsidR="001B69E4" w:rsidRPr="001E340B">
        <w:trPr>
          <w:trHeight w:val="3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7</w:t>
            </w:r>
            <w:r w:rsidRPr="001E340B">
              <w:rPr>
                <w:rFonts w:eastAsia="仿宋" w:hAnsi="仿宋"/>
                <w:color w:val="000000" w:themeColor="text1"/>
                <w:sz w:val="21"/>
                <w:szCs w:val="22"/>
              </w:rPr>
              <w:t>％以上</w:t>
            </w:r>
            <w:r w:rsidRPr="001E340B">
              <w:rPr>
                <w:rFonts w:eastAsia="仿宋" w:hint="eastAsia"/>
                <w:color w:val="000000" w:themeColor="text1"/>
                <w:sz w:val="21"/>
                <w:szCs w:val="22"/>
              </w:rPr>
              <w:t>8</w:t>
            </w:r>
            <w:r w:rsidRPr="001E340B">
              <w:rPr>
                <w:rFonts w:eastAsia="仿宋" w:hAnsi="仿宋"/>
                <w:color w:val="000000" w:themeColor="text1"/>
                <w:sz w:val="21"/>
                <w:szCs w:val="22"/>
              </w:rPr>
              <w:t>％以下的罚款。</w:t>
            </w:r>
          </w:p>
        </w:tc>
      </w:tr>
      <w:tr w:rsidR="001B69E4" w:rsidRPr="001E340B">
        <w:trPr>
          <w:trHeight w:val="31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造成重大质量安全事故；或者造成分部工程存在严重缺陷，经返修和加固处理仍不能满足安全使用要求。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8</w:t>
            </w:r>
            <w:r w:rsidRPr="001E340B">
              <w:rPr>
                <w:rFonts w:eastAsia="仿宋" w:hAnsi="仿宋"/>
                <w:color w:val="000000" w:themeColor="text1"/>
                <w:sz w:val="21"/>
                <w:szCs w:val="22"/>
              </w:rPr>
              <w:t>％以上</w:t>
            </w:r>
            <w:r w:rsidRPr="001E340B">
              <w:rPr>
                <w:rFonts w:eastAsia="仿宋" w:hint="eastAsia"/>
                <w:color w:val="000000" w:themeColor="text1"/>
                <w:sz w:val="21"/>
                <w:szCs w:val="22"/>
              </w:rPr>
              <w:t>9</w:t>
            </w:r>
            <w:r w:rsidRPr="001E340B">
              <w:rPr>
                <w:rFonts w:eastAsia="仿宋" w:hAnsi="仿宋"/>
                <w:color w:val="000000" w:themeColor="text1"/>
                <w:sz w:val="21"/>
                <w:szCs w:val="22"/>
              </w:rPr>
              <w:t>％以下的罚款。</w:t>
            </w:r>
          </w:p>
        </w:tc>
      </w:tr>
      <w:tr w:rsidR="001B69E4" w:rsidRPr="001E340B">
        <w:trPr>
          <w:trHeight w:val="11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造成特别重大质量安全事故；或者造成单位（子单位）工程存在严重缺陷，经返修和加固处理仍不能满足安全使用要求。</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处单位罚款数额</w:t>
            </w:r>
            <w:r w:rsidRPr="001E340B">
              <w:rPr>
                <w:rFonts w:eastAsia="仿宋" w:hint="eastAsia"/>
                <w:color w:val="000000" w:themeColor="text1"/>
                <w:sz w:val="21"/>
                <w:szCs w:val="22"/>
              </w:rPr>
              <w:t>9</w:t>
            </w:r>
            <w:r w:rsidRPr="001E340B">
              <w:rPr>
                <w:rFonts w:eastAsia="仿宋" w:hAnsi="仿宋"/>
                <w:color w:val="000000" w:themeColor="text1"/>
                <w:sz w:val="21"/>
                <w:szCs w:val="22"/>
              </w:rPr>
              <w:t>％以上</w:t>
            </w:r>
            <w:r w:rsidRPr="001E340B">
              <w:rPr>
                <w:rFonts w:eastAsia="仿宋" w:hint="eastAsia"/>
                <w:color w:val="000000" w:themeColor="text1"/>
                <w:sz w:val="21"/>
                <w:szCs w:val="22"/>
              </w:rPr>
              <w:t>10</w:t>
            </w:r>
            <w:r w:rsidRPr="001E340B">
              <w:rPr>
                <w:rFonts w:eastAsia="仿宋" w:hAnsi="仿宋"/>
                <w:color w:val="000000" w:themeColor="text1"/>
                <w:sz w:val="21"/>
                <w:szCs w:val="22"/>
              </w:rPr>
              <w:t>％以下的罚款。</w:t>
            </w:r>
          </w:p>
        </w:tc>
      </w:tr>
      <w:tr w:rsidR="001B69E4" w:rsidRPr="001E340B" w:rsidTr="00687CE1">
        <w:trPr>
          <w:trHeight w:val="560"/>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114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设计文件</w:t>
            </w: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对建设工程本体可能存在的重大风险控制进行专项设计</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第二十四条第一款第</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一</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设计文件应当满足国家规定的深度要求，并符合下列规定：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（一）对建设工程本体可能存在的重大风险控制进行专项设计；</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第二十四条第一款第一项、第三项、第四项、第五项规定，设计单位的设计文件不符合相关要求的，由建设行政管理部门或者其他有关部门责令限期改正，处十万元以上三十万元以下罚款。造成工程质量和安全事故的，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设计单位</w:t>
            </w:r>
          </w:p>
        </w:tc>
        <w:tc>
          <w:tcPr>
            <w:tcW w:w="2708" w:type="dxa"/>
            <w:gridSpan w:val="2"/>
            <w:vAlign w:val="center"/>
          </w:tcPr>
          <w:p w:rsidR="001B69E4" w:rsidRPr="001E340B" w:rsidRDefault="001B69E4" w:rsidP="00F8762D">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rsidTr="00687CE1">
        <w:trPr>
          <w:trHeight w:val="83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30-60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rsidTr="00687CE1">
        <w:trPr>
          <w:trHeight w:val="85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rsidP="00F8762D">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60-90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万元以下罚款</w:t>
            </w:r>
            <w:r w:rsidRPr="001E340B">
              <w:rPr>
                <w:rFonts w:eastAsia="仿宋" w:hAnsi="仿宋" w:hint="eastAsia"/>
                <w:color w:val="000000" w:themeColor="text1"/>
                <w:sz w:val="21"/>
                <w:szCs w:val="22"/>
              </w:rPr>
              <w:t>。</w:t>
            </w:r>
          </w:p>
        </w:tc>
      </w:tr>
      <w:tr w:rsidR="001B69E4" w:rsidRPr="001E340B" w:rsidTr="00687CE1">
        <w:trPr>
          <w:trHeight w:val="54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降低资质等级。</w:t>
            </w:r>
          </w:p>
        </w:tc>
      </w:tr>
      <w:tr w:rsidR="001B69E4" w:rsidRPr="001E340B">
        <w:trPr>
          <w:trHeight w:val="65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吊销资质证书。</w:t>
            </w:r>
          </w:p>
        </w:tc>
      </w:tr>
      <w:tr w:rsidR="001B69E4" w:rsidRPr="001E340B" w:rsidTr="00687CE1">
        <w:trPr>
          <w:trHeight w:val="60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设计文件采用新技术、新工艺、新材料、新设备的，</w:t>
            </w: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明确质量和安全的保障措</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第二十四条第一款第</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三</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项</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设计文件应当满足国家规定的深度要求，并符合下列规定：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（三）采用新技术、新工艺、新材料、新设备的，明确质量和安全的保障措施；</w:t>
            </w:r>
            <w:r w:rsidRPr="001E340B">
              <w:rPr>
                <w:rFonts w:eastAsia="仿宋" w:hint="eastAsia"/>
                <w:b/>
                <w:color w:val="000000" w:themeColor="text1"/>
                <w:kern w:val="0"/>
                <w:sz w:val="21"/>
                <w:szCs w:val="22"/>
              </w:rPr>
              <w:t xml:space="preserve"> </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第二十四条第一款第一项、第三项、第四项、第五项规定，设计单位的设计文件不符合相关要求的，由建设行政管理部门或者其他有关部门责令限期改正，处十万元以上三十万元以下罚款。造成工程质量和安全事故的，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rsidTr="00687CE1">
        <w:trPr>
          <w:trHeight w:val="83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30-60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39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60-90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万元以下罚款</w:t>
            </w:r>
            <w:r w:rsidRPr="001E340B">
              <w:rPr>
                <w:rFonts w:eastAsia="仿宋" w:hAnsi="仿宋" w:hint="eastAsia"/>
                <w:color w:val="000000" w:themeColor="text1"/>
                <w:sz w:val="21"/>
                <w:szCs w:val="22"/>
              </w:rPr>
              <w:t>。</w:t>
            </w:r>
          </w:p>
        </w:tc>
      </w:tr>
      <w:tr w:rsidR="001B69E4" w:rsidRPr="001E340B">
        <w:trPr>
          <w:trHeight w:val="59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降低资质等级。</w:t>
            </w:r>
          </w:p>
        </w:tc>
      </w:tr>
      <w:tr w:rsidR="001B69E4" w:rsidRPr="001E340B">
        <w:trPr>
          <w:trHeight w:val="13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吊销资质证书。</w:t>
            </w:r>
          </w:p>
        </w:tc>
      </w:tr>
      <w:tr w:rsidR="001B69E4" w:rsidRPr="001E340B">
        <w:trPr>
          <w:trHeight w:val="549"/>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设计文件</w:t>
            </w: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根据</w:t>
            </w:r>
            <w:r w:rsidRPr="001E340B">
              <w:rPr>
                <w:rFonts w:eastAsia="仿宋" w:hAnsi="仿宋" w:hint="eastAsia"/>
                <w:color w:val="000000" w:themeColor="text1"/>
                <w:kern w:val="0"/>
                <w:sz w:val="21"/>
                <w:szCs w:val="22"/>
              </w:rPr>
              <w:t>相关</w:t>
            </w:r>
            <w:r w:rsidRPr="001E340B">
              <w:rPr>
                <w:rFonts w:eastAsia="仿宋" w:hAnsi="仿宋"/>
                <w:color w:val="000000" w:themeColor="text1"/>
                <w:kern w:val="0"/>
                <w:sz w:val="21"/>
                <w:szCs w:val="22"/>
              </w:rPr>
              <w:t>资料，选用有利于保护毗邻建筑物、构筑物和其他管线、设施安全的技术、工艺、材料和设备</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第二十四条第一款第</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四</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设计文件应当满足国家规定的深度要求，并符合下列规定：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（四）根据建设工程勘察文件和建设单位提供的调查资料，选用有利于保护毗邻建筑物、构筑物和其他管线、设施安全的技术、工艺、材料和设备；</w:t>
            </w:r>
            <w:r w:rsidRPr="001E340B">
              <w:rPr>
                <w:rFonts w:eastAsia="仿宋" w:hint="eastAsia"/>
                <w:b/>
                <w:color w:val="000000" w:themeColor="text1"/>
                <w:kern w:val="0"/>
                <w:sz w:val="21"/>
                <w:szCs w:val="22"/>
              </w:rPr>
              <w:t xml:space="preserve"> </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第二十四条第一款第一项、第三项、第四项、第五项规定，设计单位的设计文件不符合相关要求的，由建设行政管理部门或者其他有关部门责令限期改正，处十万元以上三十万元以下罚款。造成工程质量和安全事故的，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24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30-60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69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60-90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万元以下罚款</w:t>
            </w:r>
            <w:r w:rsidRPr="001E340B">
              <w:rPr>
                <w:rFonts w:eastAsia="仿宋" w:hAnsi="仿宋" w:hint="eastAsia"/>
                <w:color w:val="000000" w:themeColor="text1"/>
                <w:sz w:val="21"/>
                <w:szCs w:val="22"/>
              </w:rPr>
              <w:t>。</w:t>
            </w:r>
          </w:p>
        </w:tc>
      </w:tr>
      <w:tr w:rsidR="001B69E4" w:rsidRPr="001E340B">
        <w:trPr>
          <w:trHeight w:val="642"/>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降低资质等级。</w:t>
            </w:r>
          </w:p>
        </w:tc>
      </w:tr>
      <w:tr w:rsidR="001B69E4" w:rsidRPr="001E340B">
        <w:trPr>
          <w:trHeight w:val="69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吊销资质证书。</w:t>
            </w:r>
          </w:p>
        </w:tc>
      </w:tr>
      <w:tr w:rsidR="001B69E4" w:rsidRPr="001E340B">
        <w:trPr>
          <w:trHeight w:val="416"/>
          <w:jc w:val="center"/>
        </w:trPr>
        <w:tc>
          <w:tcPr>
            <w:tcW w:w="703"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117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设计文件</w:t>
            </w: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明确建设工程本体以及毗邻建筑物、构筑物和其他管线、设施的监测要求和监测控制限值</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第二十四条第一款第</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五</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设计文件应当满足国家规定的深度要求，并符合下列规定：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（五）明确建设工程本体以及毗邻建筑物、构筑物和其他管线、设施的监测要求和监测控制限值；</w:t>
            </w:r>
          </w:p>
        </w:tc>
        <w:tc>
          <w:tcPr>
            <w:tcW w:w="2857" w:type="dxa"/>
            <w:vMerge w:val="restart"/>
            <w:vAlign w:val="center"/>
          </w:tcPr>
          <w:p w:rsidR="001B69E4" w:rsidRPr="001E340B" w:rsidRDefault="001B69E4" w:rsidP="005D36F5">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752B0F"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第六十三条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第二十四条第一款第一项、第三项、第四项、第五项规定，设计单位的设计文件不符合相关要求的，由建设行政管理部门或者其他有关部门责令限期改正，处十万元以上三十万元以下罚款。造成工程质量和安全事故的，责令停业整顿，降低资质等级；情节严重的，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设计单位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未造成质量安全事故。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7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造成一般质量安全事故。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30-60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55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sz w:val="21"/>
                <w:szCs w:val="22"/>
              </w:rPr>
              <w:t>停业整顿</w:t>
            </w:r>
            <w:r w:rsidRPr="001E340B">
              <w:rPr>
                <w:rFonts w:eastAsia="仿宋" w:hAnsi="仿宋" w:hint="eastAsia"/>
                <w:color w:val="000000" w:themeColor="text1"/>
                <w:sz w:val="21"/>
                <w:szCs w:val="22"/>
              </w:rPr>
              <w:t>60-90</w:t>
            </w:r>
            <w:r w:rsidRPr="001E340B">
              <w:rPr>
                <w:rFonts w:eastAsia="仿宋" w:hAnsi="仿宋" w:hint="eastAsia"/>
                <w:color w:val="000000" w:themeColor="text1"/>
                <w:sz w:val="21"/>
                <w:szCs w:val="22"/>
              </w:rPr>
              <w:t>日</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万元以下罚款</w:t>
            </w:r>
            <w:r w:rsidRPr="001E340B">
              <w:rPr>
                <w:rFonts w:eastAsia="仿宋" w:hAnsi="仿宋" w:hint="eastAsia"/>
                <w:color w:val="000000" w:themeColor="text1"/>
                <w:sz w:val="21"/>
                <w:szCs w:val="22"/>
              </w:rPr>
              <w:t>。</w:t>
            </w:r>
          </w:p>
        </w:tc>
      </w:tr>
      <w:tr w:rsidR="001B69E4" w:rsidRPr="001E340B">
        <w:trPr>
          <w:trHeight w:val="38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kern w:val="0"/>
                <w:sz w:val="21"/>
                <w:szCs w:val="22"/>
              </w:rPr>
              <w:t>降低资质等级</w:t>
            </w:r>
            <w:r w:rsidRPr="001E340B">
              <w:rPr>
                <w:rFonts w:eastAsia="仿宋" w:hAnsi="仿宋"/>
                <w:color w:val="000000" w:themeColor="text1"/>
                <w:sz w:val="21"/>
                <w:szCs w:val="22"/>
              </w:rPr>
              <w:t>。</w:t>
            </w:r>
          </w:p>
        </w:tc>
      </w:tr>
      <w:tr w:rsidR="001B69E4" w:rsidRPr="001E340B">
        <w:trPr>
          <w:trHeight w:val="70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color w:val="000000" w:themeColor="text1"/>
                <w:sz w:val="21"/>
                <w:szCs w:val="22"/>
              </w:rPr>
              <w:t>吊销资质证书。</w:t>
            </w:r>
          </w:p>
        </w:tc>
      </w:tr>
      <w:tr w:rsidR="001B69E4" w:rsidRPr="001E340B">
        <w:trPr>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118</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审图</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未按规定的审查内容进行审查</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8"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第四十三条第（三）项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施工图设计文件审查机构应当按照国家或者本市有关规定开展施工图设计文件审查活动，不得有下列行为：</w:t>
            </w:r>
          </w:p>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hint="eastAsia"/>
                <w:color w:val="000000" w:themeColor="text1"/>
                <w:kern w:val="0"/>
                <w:sz w:val="21"/>
                <w:szCs w:val="22"/>
              </w:rPr>
              <w:t>（三）未按照规定的内容进行审查；</w:t>
            </w:r>
          </w:p>
        </w:tc>
        <w:tc>
          <w:tcPr>
            <w:tcW w:w="2857" w:type="dxa"/>
            <w:vMerge w:val="restart"/>
            <w:vAlign w:val="center"/>
          </w:tcPr>
          <w:p w:rsidR="001B69E4" w:rsidRPr="001E340B" w:rsidRDefault="001B69E4" w:rsidP="002C6822">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29"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市建筑市场管理条例》第五十八条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施工图设计文件审查机构违反本条例第四十三条规定，未按照规定开展施工图设计文件审查活动的，由市建设行政管理部门或者其他有关部门责令改正，处一万元以上三万元以下的罚款；已经出具审查合格书的施工图，仍有违反法律、法规和工程建设强制性标准的，处三万元以上十万元以下的罚款；情节严重的，市建设行政管理部门或者其他有关部门不再将其列入审查机构名录。</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审图机构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hint="eastAsia"/>
                <w:color w:val="000000" w:themeColor="text1"/>
                <w:kern w:val="0"/>
                <w:sz w:val="21"/>
                <w:szCs w:val="22"/>
              </w:rPr>
              <w:t>处</w:t>
            </w:r>
            <w:r w:rsidRPr="001E340B">
              <w:rPr>
                <w:rFonts w:eastAsia="仿宋" w:hint="eastAsia"/>
                <w:color w:val="000000" w:themeColor="text1"/>
                <w:kern w:val="0"/>
                <w:sz w:val="21"/>
                <w:szCs w:val="22"/>
              </w:rPr>
              <w:t>1</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再次发生同类违法行为或者</w:t>
            </w:r>
            <w:r w:rsidRPr="001E340B">
              <w:rPr>
                <w:rFonts w:eastAsia="仿宋" w:hAnsi="仿宋" w:hint="eastAsia"/>
                <w:color w:val="000000" w:themeColor="text1"/>
                <w:sz w:val="21"/>
                <w:szCs w:val="22"/>
              </w:rPr>
              <w:t>发生一般质量安全事故</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hint="eastAsia"/>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已经出具审查合格书的施工图，仍有违反法律、法规和工程建设强制性标准。</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hint="eastAsia"/>
                <w:color w:val="000000" w:themeColor="text1"/>
                <w:kern w:val="0"/>
                <w:sz w:val="21"/>
                <w:szCs w:val="22"/>
              </w:rPr>
              <w:t>处</w:t>
            </w:r>
            <w:r w:rsidRPr="001E340B">
              <w:rPr>
                <w:rFonts w:eastAsia="仿宋" w:hAnsi="仿宋" w:hint="eastAsia"/>
                <w:color w:val="000000" w:themeColor="text1"/>
                <w:kern w:val="0"/>
                <w:sz w:val="21"/>
                <w:szCs w:val="22"/>
              </w:rPr>
              <w:t>3</w:t>
            </w:r>
            <w:r w:rsidRPr="001E340B">
              <w:rPr>
                <w:rFonts w:eastAsia="仿宋" w:hAnsi="仿宋" w:hint="eastAsia"/>
                <w:color w:val="000000" w:themeColor="text1"/>
                <w:kern w:val="0"/>
                <w:sz w:val="21"/>
                <w:szCs w:val="22"/>
              </w:rPr>
              <w:t>万元以上</w:t>
            </w:r>
            <w:r w:rsidRPr="001E340B">
              <w:rPr>
                <w:rFonts w:eastAsia="仿宋" w:hAnsi="仿宋" w:hint="eastAsia"/>
                <w:color w:val="000000" w:themeColor="text1"/>
                <w:kern w:val="0"/>
                <w:sz w:val="21"/>
                <w:szCs w:val="22"/>
              </w:rPr>
              <w:t>5</w:t>
            </w:r>
            <w:r w:rsidRPr="001E340B">
              <w:rPr>
                <w:rFonts w:eastAsia="仿宋" w:hAnsi="仿宋" w:hint="eastAsia"/>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已经出具审查合格书的施工图，仍有违反法律、法规和工程建设强制性标准，并</w:t>
            </w:r>
            <w:r w:rsidRPr="001E340B">
              <w:rPr>
                <w:rFonts w:eastAsia="仿宋" w:hAnsi="仿宋" w:hint="eastAsia"/>
                <w:color w:val="000000" w:themeColor="text1"/>
                <w:sz w:val="21"/>
                <w:szCs w:val="22"/>
              </w:rPr>
              <w:t>发生一般质量安全事故</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hint="eastAsia"/>
                <w:color w:val="000000" w:themeColor="text1"/>
                <w:kern w:val="0"/>
                <w:sz w:val="21"/>
                <w:szCs w:val="22"/>
              </w:rPr>
              <w:t>处</w:t>
            </w:r>
            <w:r w:rsidRPr="001E340B">
              <w:rPr>
                <w:rFonts w:eastAsia="仿宋" w:hAnsi="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Ansi="仿宋" w:hint="eastAsia"/>
                <w:color w:val="000000" w:themeColor="text1"/>
                <w:kern w:val="0"/>
                <w:sz w:val="21"/>
                <w:szCs w:val="22"/>
              </w:rPr>
              <w:t>8</w:t>
            </w:r>
            <w:r w:rsidRPr="001E340B">
              <w:rPr>
                <w:rFonts w:eastAsia="仿宋" w:hAnsi="仿宋" w:hint="eastAsia"/>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已经出具审查合格书的施工图，仍有违反法律、法规和工程建设强制性标准，</w:t>
            </w:r>
            <w:r w:rsidRPr="001E340B">
              <w:rPr>
                <w:rFonts w:eastAsia="仿宋" w:hAnsi="仿宋" w:hint="eastAsia"/>
                <w:color w:val="000000" w:themeColor="text1"/>
                <w:kern w:val="0"/>
                <w:sz w:val="21"/>
                <w:szCs w:val="22"/>
              </w:rPr>
              <w:t xml:space="preserve"> </w:t>
            </w:r>
            <w:r w:rsidRPr="001E340B">
              <w:rPr>
                <w:rFonts w:eastAsia="仿宋" w:hAnsi="仿宋" w:hint="eastAsia"/>
                <w:color w:val="000000" w:themeColor="text1"/>
                <w:kern w:val="0"/>
                <w:sz w:val="21"/>
                <w:szCs w:val="22"/>
              </w:rPr>
              <w:t>并</w:t>
            </w:r>
            <w:r w:rsidRPr="001E340B">
              <w:rPr>
                <w:rFonts w:eastAsia="仿宋" w:hAnsi="仿宋" w:hint="eastAsia"/>
                <w:color w:val="000000" w:themeColor="text1"/>
                <w:sz w:val="21"/>
                <w:szCs w:val="22"/>
              </w:rPr>
              <w:t>发生较大质量安全事故</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hint="eastAsia"/>
                <w:color w:val="000000" w:themeColor="text1"/>
                <w:kern w:val="0"/>
                <w:sz w:val="21"/>
                <w:szCs w:val="22"/>
              </w:rPr>
              <w:t>处</w:t>
            </w:r>
            <w:r w:rsidRPr="001E340B">
              <w:rPr>
                <w:rFonts w:eastAsia="仿宋" w:hAnsi="仿宋" w:hint="eastAsia"/>
                <w:color w:val="000000" w:themeColor="text1"/>
                <w:kern w:val="0"/>
                <w:sz w:val="21"/>
                <w:szCs w:val="22"/>
              </w:rPr>
              <w:t>8</w:t>
            </w:r>
            <w:r w:rsidRPr="001E340B">
              <w:rPr>
                <w:rFonts w:eastAsia="仿宋" w:hAnsi="仿宋" w:hint="eastAsia"/>
                <w:color w:val="000000" w:themeColor="text1"/>
                <w:kern w:val="0"/>
                <w:sz w:val="21"/>
                <w:szCs w:val="22"/>
              </w:rPr>
              <w:t>万元以上</w:t>
            </w:r>
            <w:r w:rsidRPr="001E340B">
              <w:rPr>
                <w:rFonts w:eastAsia="仿宋" w:hAnsi="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发生重大或者特别重大质量安全事故。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处</w:t>
            </w:r>
            <w:r w:rsidRPr="001E340B">
              <w:rPr>
                <w:rFonts w:eastAsia="仿宋" w:hAnsi="仿宋" w:hint="eastAsia"/>
                <w:color w:val="000000" w:themeColor="text1"/>
                <w:kern w:val="0"/>
                <w:sz w:val="21"/>
                <w:szCs w:val="22"/>
              </w:rPr>
              <w:t>10</w:t>
            </w:r>
            <w:r w:rsidRPr="001E340B">
              <w:rPr>
                <w:rFonts w:eastAsia="仿宋" w:hAnsi="仿宋" w:hint="eastAsia"/>
                <w:color w:val="000000" w:themeColor="text1"/>
                <w:kern w:val="0"/>
                <w:sz w:val="21"/>
                <w:szCs w:val="22"/>
              </w:rPr>
              <w:t>万元的罚款，</w:t>
            </w:r>
            <w:r w:rsidRPr="001E340B">
              <w:rPr>
                <w:rFonts w:eastAsia="仿宋" w:hAnsi="仿宋" w:cs="宋体" w:hint="eastAsia"/>
                <w:bCs/>
                <w:color w:val="000000" w:themeColor="text1"/>
                <w:kern w:val="0"/>
                <w:sz w:val="21"/>
                <w:szCs w:val="22"/>
              </w:rPr>
              <w:t>不再</w:t>
            </w:r>
            <w:r w:rsidRPr="001E340B">
              <w:rPr>
                <w:rFonts w:eastAsia="仿宋" w:hAnsi="仿宋" w:hint="eastAsia"/>
                <w:color w:val="000000" w:themeColor="text1"/>
                <w:kern w:val="0"/>
                <w:sz w:val="21"/>
                <w:szCs w:val="22"/>
              </w:rPr>
              <w:t>将其</w:t>
            </w:r>
            <w:r w:rsidRPr="001E340B">
              <w:rPr>
                <w:rFonts w:eastAsia="仿宋" w:hAnsi="仿宋" w:cs="宋体" w:hint="eastAsia"/>
                <w:bCs/>
                <w:color w:val="000000" w:themeColor="text1"/>
                <w:kern w:val="0"/>
                <w:sz w:val="21"/>
                <w:szCs w:val="22"/>
              </w:rPr>
              <w:t>列入审查机构名录。</w:t>
            </w:r>
          </w:p>
        </w:tc>
      </w:tr>
      <w:tr w:rsidR="001B69E4" w:rsidRPr="001E340B">
        <w:trPr>
          <w:trHeight w:val="1752"/>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119</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审图</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sz w:val="21"/>
                <w:szCs w:val="22"/>
              </w:rPr>
              <w:t>未按规定在审查合格书和施工图上签字盖章</w:t>
            </w:r>
          </w:p>
        </w:tc>
        <w:tc>
          <w:tcPr>
            <w:tcW w:w="3065" w:type="dxa"/>
            <w:vMerge w:val="restart"/>
            <w:vAlign w:val="center"/>
          </w:tcPr>
          <w:p w:rsidR="001B69E4" w:rsidRPr="001E340B" w:rsidRDefault="001B69E4" w:rsidP="002C6822">
            <w:pPr>
              <w:adjustRightInd w:val="0"/>
              <w:snapToGrid w:val="0"/>
              <w:spacing w:line="240" w:lineRule="exact"/>
              <w:ind w:firstLineChars="200" w:firstLine="422"/>
              <w:rPr>
                <w:rFonts w:eastAsia="仿宋" w:hAnsi="仿宋" w:cs="宋体"/>
                <w:bCs/>
                <w:color w:val="000000" w:themeColor="text1"/>
                <w:kern w:val="0"/>
                <w:sz w:val="21"/>
                <w:szCs w:val="22"/>
              </w:rPr>
            </w:pPr>
            <w:r w:rsidRPr="001E340B">
              <w:rPr>
                <w:rFonts w:eastAsia="仿宋" w:hAnsi="仿宋" w:cs="宋体" w:hint="eastAsia"/>
                <w:b/>
                <w:bCs/>
                <w:color w:val="000000" w:themeColor="text1"/>
                <w:kern w:val="0"/>
                <w:sz w:val="21"/>
                <w:szCs w:val="22"/>
              </w:rPr>
              <w:t>《房屋建筑和市政基础设施工程施工图设计文件审查管理办法》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第十三条第一款第（一）项</w:t>
            </w:r>
            <w:r w:rsidRPr="001E340B">
              <w:rPr>
                <w:rFonts w:eastAsia="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审查机构对施工图进行审查后，应当根据下列情况分别作出处理：</w:t>
            </w:r>
          </w:p>
          <w:p w:rsidR="001B69E4" w:rsidRPr="001E340B" w:rsidRDefault="001B69E4" w:rsidP="002C6822">
            <w:pPr>
              <w:adjustRightInd w:val="0"/>
              <w:snapToGrid w:val="0"/>
              <w:spacing w:line="240" w:lineRule="exact"/>
              <w:rPr>
                <w:rFonts w:eastAsia="仿宋" w:cs="宋体"/>
                <w:b/>
                <w:bCs/>
                <w:color w:val="000000" w:themeColor="text1"/>
                <w:kern w:val="0"/>
                <w:sz w:val="21"/>
                <w:szCs w:val="22"/>
              </w:rPr>
            </w:pPr>
            <w:r w:rsidRPr="001E340B">
              <w:rPr>
                <w:rFonts w:eastAsia="仿宋" w:hAnsi="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（一）审查合格的，审查机</w:t>
            </w:r>
            <w:r w:rsidRPr="001E340B">
              <w:rPr>
                <w:rFonts w:eastAsia="仿宋" w:hAnsi="仿宋" w:cs="宋体" w:hint="eastAsia"/>
                <w:bCs/>
                <w:color w:val="000000" w:themeColor="text1"/>
                <w:kern w:val="0"/>
                <w:sz w:val="21"/>
                <w:szCs w:val="22"/>
              </w:rPr>
              <w:lastRenderedPageBreak/>
              <w:t>构应当向建设单位出具审查合格书，并在全套施工图上加盖审查专用章。审查合格书应当有各专业的审查人员签字，经法定代表人签发，并加盖审查机构公章。审查机构应当在出具审查合格书后</w:t>
            </w:r>
            <w:r w:rsidRPr="001E340B">
              <w:rPr>
                <w:rFonts w:eastAsia="仿宋" w:hAnsi="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个工作日内，将审查情况报工程所在地县级以上地方人民政府住房城乡建设主管部门备案。</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lastRenderedPageBreak/>
              <w:t>《房屋建筑和市政基础设施工程施工图设计文件审查管理办法》</w:t>
            </w:r>
            <w:r w:rsidRPr="001E340B">
              <w:rPr>
                <w:rFonts w:eastAsia="仿宋" w:hAnsi="仿宋" w:cs="宋体"/>
                <w:b/>
                <w:bCs/>
                <w:color w:val="000000" w:themeColor="text1"/>
                <w:kern w:val="0"/>
                <w:sz w:val="21"/>
                <w:szCs w:val="22"/>
              </w:rPr>
              <w:t>第二十</w:t>
            </w:r>
            <w:r w:rsidRPr="001E340B">
              <w:rPr>
                <w:rFonts w:eastAsia="仿宋" w:hAnsi="仿宋" w:cs="宋体" w:hint="eastAsia"/>
                <w:b/>
                <w:bCs/>
                <w:color w:val="000000" w:themeColor="text1"/>
                <w:kern w:val="0"/>
                <w:sz w:val="21"/>
                <w:szCs w:val="22"/>
              </w:rPr>
              <w:t>四</w:t>
            </w:r>
            <w:r w:rsidRPr="001E340B">
              <w:rPr>
                <w:rFonts w:eastAsia="仿宋" w:hAnsi="仿宋" w:cs="宋体"/>
                <w:b/>
                <w:bCs/>
                <w:color w:val="000000" w:themeColor="text1"/>
                <w:kern w:val="0"/>
                <w:sz w:val="21"/>
                <w:szCs w:val="22"/>
              </w:rPr>
              <w:t>条</w:t>
            </w:r>
            <w:r w:rsidRPr="001E340B">
              <w:rPr>
                <w:rFonts w:eastAsia="仿宋" w:hAnsi="仿宋" w:cs="宋体" w:hint="eastAsia"/>
                <w:b/>
                <w:bCs/>
                <w:color w:val="000000" w:themeColor="text1"/>
                <w:kern w:val="0"/>
                <w:sz w:val="21"/>
                <w:szCs w:val="22"/>
              </w:rPr>
              <w:t>第（六）项</w:t>
            </w:r>
            <w:r w:rsidRPr="001E340B">
              <w:rPr>
                <w:rFonts w:eastAsia="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审查机构违反本办法规定，有下列行为之一的，由县级以上地方人民政府住房城乡建设主管部门责令改</w:t>
            </w:r>
            <w:r w:rsidRPr="001E340B">
              <w:rPr>
                <w:rFonts w:eastAsia="仿宋" w:hAnsi="仿宋" w:cs="宋体" w:hint="eastAsia"/>
                <w:bCs/>
                <w:color w:val="000000" w:themeColor="text1"/>
                <w:kern w:val="0"/>
                <w:sz w:val="21"/>
                <w:szCs w:val="22"/>
              </w:rPr>
              <w:lastRenderedPageBreak/>
              <w:t>正，处</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万元罚款，并记入信用档案；情节严重的，省、自治区、直辖市人民政府住房城乡建设主管部门不再将其列入审查机构名录。</w:t>
            </w:r>
          </w:p>
          <w:p w:rsidR="001B69E4" w:rsidRPr="001E340B" w:rsidRDefault="001B69E4">
            <w:pPr>
              <w:adjustRightInd w:val="0"/>
              <w:snapToGrid w:val="0"/>
              <w:spacing w:line="240" w:lineRule="exact"/>
              <w:ind w:firstLineChars="200" w:firstLine="420"/>
              <w:rPr>
                <w:rFonts w:eastAsia="仿宋" w:cs="宋体"/>
                <w:b/>
                <w:bCs/>
                <w:color w:val="000000" w:themeColor="text1"/>
                <w:kern w:val="0"/>
                <w:sz w:val="21"/>
                <w:szCs w:val="22"/>
              </w:rPr>
            </w:pPr>
            <w:r w:rsidRPr="001E340B">
              <w:rPr>
                <w:rFonts w:eastAsia="仿宋" w:hAnsi="仿宋" w:cs="宋体" w:hint="eastAsia"/>
                <w:bCs/>
                <w:color w:val="000000" w:themeColor="text1"/>
                <w:kern w:val="0"/>
                <w:sz w:val="21"/>
                <w:szCs w:val="22"/>
              </w:rPr>
              <w:t>（六）未按规定在审查合格书和施工图上签字盖章的。</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lastRenderedPageBreak/>
              <w:t>审图机构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万元罚款</w:t>
            </w:r>
            <w:r w:rsidRPr="001E340B">
              <w:rPr>
                <w:rFonts w:eastAsia="仿宋" w:hAnsi="仿宋" w:cs="宋体" w:hint="eastAsia"/>
                <w:bCs/>
                <w:color w:val="000000" w:themeColor="text1"/>
                <w:kern w:val="0"/>
                <w:sz w:val="21"/>
                <w:szCs w:val="22"/>
              </w:rPr>
              <w:t>。</w:t>
            </w:r>
          </w:p>
        </w:tc>
      </w:tr>
      <w:tr w:rsidR="001B69E4" w:rsidRPr="001E340B">
        <w:trPr>
          <w:trHeight w:val="1412"/>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i/>
                <w:color w:val="000000" w:themeColor="text1"/>
                <w:kern w:val="0"/>
                <w:sz w:val="21"/>
                <w:szCs w:val="22"/>
              </w:rPr>
            </w:pP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万元罚款</w:t>
            </w:r>
            <w:r w:rsidRPr="001E340B">
              <w:rPr>
                <w:rFonts w:eastAsia="仿宋" w:hAnsi="仿宋" w:cs="宋体" w:hint="eastAsia"/>
                <w:bCs/>
                <w:color w:val="000000" w:themeColor="text1"/>
                <w:kern w:val="0"/>
                <w:sz w:val="21"/>
                <w:szCs w:val="22"/>
              </w:rPr>
              <w:t>，不再将其列入审查机构名录。</w:t>
            </w:r>
          </w:p>
        </w:tc>
      </w:tr>
      <w:tr w:rsidR="001B69E4" w:rsidRPr="001E340B">
        <w:trPr>
          <w:trHeight w:val="943"/>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r w:rsidRPr="001E340B">
              <w:rPr>
                <w:rFonts w:eastAsia="仿宋" w:hAnsi="仿宋" w:cs="宋体" w:hint="eastAsia"/>
                <w:b/>
                <w:bCs/>
                <w:color w:val="000000" w:themeColor="text1"/>
                <w:kern w:val="0"/>
                <w:sz w:val="21"/>
                <w:szCs w:val="22"/>
              </w:rPr>
              <w:t>《房屋建筑和市政基础设施工程施工图设计文件审查管理办法》</w:t>
            </w:r>
            <w:r w:rsidR="008470C5"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第二十</w:t>
            </w:r>
            <w:r w:rsidRPr="001E340B">
              <w:rPr>
                <w:rFonts w:eastAsia="仿宋" w:hAnsi="仿宋" w:cs="宋体" w:hint="eastAsia"/>
                <w:b/>
                <w:bCs/>
                <w:color w:val="000000" w:themeColor="text1"/>
                <w:kern w:val="0"/>
                <w:sz w:val="21"/>
                <w:szCs w:val="22"/>
              </w:rPr>
              <w:t>七条</w:t>
            </w:r>
            <w:r w:rsidRPr="001E340B">
              <w:rPr>
                <w:rFonts w:eastAsia="仿宋" w:hAnsi="仿宋" w:cs="宋体" w:hint="eastAsia"/>
                <w:bCs/>
                <w:color w:val="000000" w:themeColor="text1"/>
                <w:kern w:val="0"/>
                <w:sz w:val="21"/>
                <w:szCs w:val="22"/>
              </w:rPr>
              <w:t xml:space="preserve">　依照本办法规定，给予审查机构罚款处罚的，对机构的法定代表人和其他直接责任人员处机构罚款数额</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以下的罚款，并记入信用档案。</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765"/>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rsidTr="00752B0F">
        <w:trPr>
          <w:trHeight w:val="2029"/>
          <w:jc w:val="center"/>
        </w:trPr>
        <w:tc>
          <w:tcPr>
            <w:tcW w:w="703"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120</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审图</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bCs/>
                <w:color w:val="000000" w:themeColor="text1"/>
                <w:kern w:val="0"/>
                <w:sz w:val="21"/>
                <w:szCs w:val="22"/>
              </w:rPr>
              <w:t>未按规定上报审查过程中发现的违法违规行为</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《房屋建筑和市政基础设施工程施工图设计文件审查管理办法》</w:t>
            </w:r>
            <w:r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第十三条</w:t>
            </w:r>
            <w:r w:rsidRPr="001E340B">
              <w:rPr>
                <w:rFonts w:eastAsia="仿宋" w:hAnsi="仿宋" w:cs="宋体" w:hint="eastAsia"/>
                <w:b/>
                <w:bCs/>
                <w:color w:val="000000" w:themeColor="text1"/>
                <w:kern w:val="0"/>
                <w:sz w:val="21"/>
                <w:szCs w:val="22"/>
              </w:rPr>
              <w:t>第一款第（二）项</w:t>
            </w:r>
            <w:r w:rsidRPr="001E340B">
              <w:rPr>
                <w:rFonts w:eastAsia="仿宋" w:hAnsi="仿宋" w:cs="宋体" w:hint="eastAsia"/>
                <w:bCs/>
                <w:color w:val="000000" w:themeColor="text1"/>
                <w:kern w:val="0"/>
                <w:sz w:val="21"/>
                <w:szCs w:val="22"/>
              </w:rPr>
              <w:t>审查机构对施工图进行审查后，应当根据下列情况分别作出处理：</w:t>
            </w:r>
          </w:p>
          <w:p w:rsidR="001B69E4" w:rsidRPr="001E340B" w:rsidRDefault="001B69E4" w:rsidP="005247D9">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报工程所在地县级以上地方人民政府住房城乡建设主管部门。</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hAnsi="仿宋" w:cs="宋体"/>
                <w:bCs/>
                <w:color w:val="000000" w:themeColor="text1"/>
                <w:kern w:val="0"/>
                <w:sz w:val="21"/>
                <w:szCs w:val="22"/>
              </w:rPr>
            </w:pPr>
            <w:r w:rsidRPr="001E340B">
              <w:rPr>
                <w:rFonts w:eastAsia="仿宋" w:hAnsi="仿宋" w:cs="宋体" w:hint="eastAsia"/>
                <w:b/>
                <w:bCs/>
                <w:color w:val="000000" w:themeColor="text1"/>
                <w:kern w:val="0"/>
                <w:sz w:val="21"/>
                <w:szCs w:val="22"/>
              </w:rPr>
              <w:t>《房屋建筑和市政基础设施工程施工图设计文件审查管理办法》</w:t>
            </w:r>
            <w:r w:rsidRPr="001E340B">
              <w:rPr>
                <w:rFonts w:eastAsia="仿宋" w:hAnsi="仿宋" w:cs="宋体"/>
                <w:b/>
                <w:bCs/>
                <w:color w:val="000000" w:themeColor="text1"/>
                <w:kern w:val="0"/>
                <w:sz w:val="21"/>
                <w:szCs w:val="22"/>
              </w:rPr>
              <w:t>第二十</w:t>
            </w:r>
            <w:r w:rsidRPr="001E340B">
              <w:rPr>
                <w:rFonts w:eastAsia="仿宋" w:hAnsi="仿宋" w:cs="宋体" w:hint="eastAsia"/>
                <w:b/>
                <w:bCs/>
                <w:color w:val="000000" w:themeColor="text1"/>
                <w:kern w:val="0"/>
                <w:sz w:val="21"/>
                <w:szCs w:val="22"/>
              </w:rPr>
              <w:t>四</w:t>
            </w:r>
            <w:r w:rsidRPr="001E340B">
              <w:rPr>
                <w:rFonts w:eastAsia="仿宋" w:hAnsi="仿宋" w:cs="宋体"/>
                <w:b/>
                <w:bCs/>
                <w:color w:val="000000" w:themeColor="text1"/>
                <w:kern w:val="0"/>
                <w:sz w:val="21"/>
                <w:szCs w:val="22"/>
              </w:rPr>
              <w:t>条</w:t>
            </w:r>
            <w:r w:rsidRPr="001E340B">
              <w:rPr>
                <w:rFonts w:eastAsia="仿宋" w:hAnsi="仿宋" w:cs="宋体" w:hint="eastAsia"/>
                <w:b/>
                <w:bCs/>
                <w:color w:val="000000" w:themeColor="text1"/>
                <w:kern w:val="0"/>
                <w:sz w:val="21"/>
                <w:szCs w:val="22"/>
              </w:rPr>
              <w:t>第（四）项</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Cs/>
                <w:color w:val="000000" w:themeColor="text1"/>
                <w:kern w:val="0"/>
                <w:sz w:val="21"/>
                <w:szCs w:val="22"/>
              </w:rPr>
              <w:t>审查机构违反本办法规定，有下列行为之一的，由县级以上地方人民政府住房城乡建设主管部门责令改正，处</w:t>
            </w:r>
            <w:r w:rsidRPr="001E340B">
              <w:rPr>
                <w:rFonts w:eastAsia="仿宋" w:hAnsi="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万元罚款，并记入信用档案；情节严重的，省、自治区、直辖市人民政府住房城乡建设主管部门不再将其列入审查机构名录：</w:t>
            </w:r>
          </w:p>
          <w:p w:rsidR="001B69E4" w:rsidRPr="001E340B" w:rsidRDefault="001B69E4" w:rsidP="005247D9">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cs="宋体"/>
                <w:bCs/>
                <w:color w:val="000000" w:themeColor="text1"/>
                <w:kern w:val="0"/>
                <w:sz w:val="21"/>
                <w:szCs w:val="22"/>
              </w:rPr>
              <w:t>……</w:t>
            </w:r>
          </w:p>
          <w:p w:rsidR="001B69E4" w:rsidRPr="001E340B" w:rsidRDefault="001B69E4" w:rsidP="005247D9">
            <w:pPr>
              <w:adjustRightInd w:val="0"/>
              <w:snapToGrid w:val="0"/>
              <w:spacing w:line="240" w:lineRule="exact"/>
              <w:ind w:firstLineChars="200" w:firstLine="420"/>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（四）未按规定上报审查过程中发现的违法违规行为的。</w:t>
            </w:r>
          </w:p>
          <w:p w:rsidR="001B69E4" w:rsidRPr="001E340B" w:rsidRDefault="001B69E4" w:rsidP="005247D9">
            <w:pPr>
              <w:adjustRightInd w:val="0"/>
              <w:snapToGrid w:val="0"/>
              <w:spacing w:line="240" w:lineRule="exact"/>
              <w:ind w:firstLineChars="200" w:firstLine="420"/>
              <w:rPr>
                <w:rFonts w:eastAsia="仿宋" w:cs="宋体"/>
                <w:bCs/>
                <w:color w:val="000000" w:themeColor="text1"/>
                <w:kern w:val="0"/>
                <w:sz w:val="21"/>
                <w:szCs w:val="22"/>
              </w:rPr>
            </w:pPr>
            <w:r w:rsidRPr="001E340B">
              <w:rPr>
                <w:rFonts w:eastAsia="仿宋" w:cs="宋体"/>
                <w:bCs/>
                <w:color w:val="000000" w:themeColor="text1"/>
                <w:kern w:val="0"/>
                <w:sz w:val="21"/>
                <w:szCs w:val="22"/>
              </w:rPr>
              <w:t>……</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审图机构</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sz w:val="21"/>
                <w:szCs w:val="22"/>
              </w:rPr>
              <w:t>一经发现。</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万元罚款</w:t>
            </w:r>
            <w:r w:rsidRPr="001E340B">
              <w:rPr>
                <w:rFonts w:eastAsia="仿宋" w:hAnsi="仿宋" w:cs="宋体" w:hint="eastAsia"/>
                <w:bCs/>
                <w:color w:val="000000" w:themeColor="text1"/>
                <w:kern w:val="0"/>
                <w:sz w:val="21"/>
                <w:szCs w:val="22"/>
              </w:rPr>
              <w:t>。</w:t>
            </w:r>
          </w:p>
        </w:tc>
      </w:tr>
      <w:tr w:rsidR="001B69E4" w:rsidRPr="001E340B">
        <w:trPr>
          <w:trHeight w:val="555"/>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p>
        </w:tc>
        <w:tc>
          <w:tcPr>
            <w:tcW w:w="2525" w:type="dxa"/>
            <w:vAlign w:val="center"/>
          </w:tcPr>
          <w:p w:rsidR="001B69E4" w:rsidRPr="001E340B" w:rsidRDefault="001B69E4">
            <w:pPr>
              <w:adjustRightInd w:val="0"/>
              <w:snapToGrid w:val="0"/>
              <w:spacing w:line="240" w:lineRule="exact"/>
              <w:rPr>
                <w:rFonts w:eastAsia="仿宋" w:hAnsi="仿宋" w:cs="宋体"/>
                <w:bCs/>
                <w:color w:val="000000" w:themeColor="text1"/>
                <w:kern w:val="0"/>
                <w:sz w:val="21"/>
                <w:szCs w:val="22"/>
              </w:rPr>
            </w:pPr>
          </w:p>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3</w:t>
            </w:r>
            <w:r w:rsidRPr="001E340B">
              <w:rPr>
                <w:rFonts w:eastAsia="仿宋" w:hAnsi="仿宋" w:cs="宋体"/>
                <w:bCs/>
                <w:color w:val="000000" w:themeColor="text1"/>
                <w:kern w:val="0"/>
                <w:sz w:val="21"/>
                <w:szCs w:val="22"/>
              </w:rPr>
              <w:t>万元罚款</w:t>
            </w:r>
            <w:r w:rsidRPr="001E340B">
              <w:rPr>
                <w:rFonts w:eastAsia="仿宋" w:hAnsi="仿宋" w:cs="宋体" w:hint="eastAsia"/>
                <w:bCs/>
                <w:color w:val="000000" w:themeColor="text1"/>
                <w:kern w:val="0"/>
                <w:sz w:val="21"/>
                <w:szCs w:val="22"/>
              </w:rPr>
              <w:t>，不再将其列入审查机构名录。</w:t>
            </w:r>
          </w:p>
        </w:tc>
      </w:tr>
      <w:tr w:rsidR="001B69E4" w:rsidRPr="001E340B">
        <w:trPr>
          <w:trHeight w:val="1084"/>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cs="宋体" w:hint="eastAsia"/>
                <w:b/>
                <w:bCs/>
                <w:color w:val="000000" w:themeColor="text1"/>
                <w:kern w:val="0"/>
                <w:sz w:val="21"/>
                <w:szCs w:val="22"/>
              </w:rPr>
              <w:t>《房屋建筑和市政基础设施工程施工图设计文件审查管理办法》</w:t>
            </w:r>
            <w:r w:rsidR="008470C5" w:rsidRPr="001E340B">
              <w:rPr>
                <w:rFonts w:eastAsia="仿宋" w:hAnsi="仿宋" w:cs="宋体" w:hint="eastAsia"/>
                <w:b/>
                <w:bCs/>
                <w:color w:val="000000" w:themeColor="text1"/>
                <w:kern w:val="0"/>
                <w:sz w:val="21"/>
                <w:szCs w:val="22"/>
              </w:rPr>
              <w:t xml:space="preserve"> </w:t>
            </w:r>
            <w:r w:rsidRPr="001E340B">
              <w:rPr>
                <w:rFonts w:eastAsia="仿宋" w:hAnsi="仿宋" w:cs="宋体"/>
                <w:b/>
                <w:bCs/>
                <w:color w:val="000000" w:themeColor="text1"/>
                <w:kern w:val="0"/>
                <w:sz w:val="21"/>
                <w:szCs w:val="22"/>
              </w:rPr>
              <w:t>第二十</w:t>
            </w:r>
            <w:r w:rsidRPr="001E340B">
              <w:rPr>
                <w:rFonts w:eastAsia="仿宋" w:hAnsi="仿宋" w:cs="宋体" w:hint="eastAsia"/>
                <w:b/>
                <w:bCs/>
                <w:color w:val="000000" w:themeColor="text1"/>
                <w:kern w:val="0"/>
                <w:sz w:val="21"/>
                <w:szCs w:val="22"/>
              </w:rPr>
              <w:t>七条</w:t>
            </w:r>
            <w:r w:rsidRPr="001E340B">
              <w:rPr>
                <w:rFonts w:eastAsia="仿宋" w:hAnsi="仿宋" w:cs="宋体" w:hint="eastAsia"/>
                <w:bCs/>
                <w:color w:val="000000" w:themeColor="text1"/>
                <w:kern w:val="0"/>
                <w:sz w:val="21"/>
                <w:szCs w:val="22"/>
              </w:rPr>
              <w:t xml:space="preserve">　依照本办法规定，给予审查机构罚款处罚的，对机构的法定代表人和其他直接责任人员处机构罚款数额</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以下的罚款，并记入信用档案。</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s="宋体"/>
                <w:bCs/>
                <w:i/>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bCs/>
                <w:color w:val="000000" w:themeColor="text1"/>
                <w:kern w:val="0"/>
                <w:sz w:val="21"/>
                <w:szCs w:val="22"/>
              </w:rPr>
              <w:t>5</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％以下的罚款。</w:t>
            </w:r>
          </w:p>
        </w:tc>
      </w:tr>
      <w:tr w:rsidR="001B69E4" w:rsidRPr="001E340B">
        <w:trPr>
          <w:trHeight w:val="931"/>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jc w:val="lef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发生</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次以上同类违法行为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hAnsi="仿宋" w:cs="宋体"/>
                <w:bCs/>
                <w:color w:val="000000" w:themeColor="text1"/>
                <w:kern w:val="0"/>
                <w:sz w:val="21"/>
                <w:szCs w:val="22"/>
              </w:rPr>
              <w:t>机构罚款数额</w:t>
            </w:r>
            <w:r w:rsidRPr="001E340B">
              <w:rPr>
                <w:rFonts w:eastAsia="仿宋" w:cs="宋体" w:hint="eastAsia"/>
                <w:bCs/>
                <w:color w:val="000000" w:themeColor="text1"/>
                <w:kern w:val="0"/>
                <w:sz w:val="21"/>
                <w:szCs w:val="22"/>
              </w:rPr>
              <w:t>7</w:t>
            </w:r>
            <w:r w:rsidRPr="001E340B">
              <w:rPr>
                <w:rFonts w:eastAsia="仿宋" w:hAnsi="仿宋" w:cs="宋体"/>
                <w:bCs/>
                <w:color w:val="000000" w:themeColor="text1"/>
                <w:kern w:val="0"/>
                <w:sz w:val="21"/>
                <w:szCs w:val="22"/>
              </w:rPr>
              <w:t>％以上</w:t>
            </w:r>
            <w:r w:rsidRPr="001E340B">
              <w:rPr>
                <w:rFonts w:eastAsia="仿宋" w:cs="宋体" w:hint="eastAsia"/>
                <w:bCs/>
                <w:color w:val="000000" w:themeColor="text1"/>
                <w:kern w:val="0"/>
                <w:sz w:val="21"/>
                <w:szCs w:val="22"/>
              </w:rPr>
              <w:t>10</w:t>
            </w:r>
            <w:r w:rsidRPr="001E340B">
              <w:rPr>
                <w:rFonts w:eastAsia="仿宋" w:hAnsi="仿宋" w:cs="宋体"/>
                <w:bCs/>
                <w:color w:val="000000" w:themeColor="text1"/>
                <w:kern w:val="0"/>
                <w:sz w:val="21"/>
                <w:szCs w:val="22"/>
              </w:rPr>
              <w:t>％以下的罚款。</w:t>
            </w:r>
          </w:p>
        </w:tc>
      </w:tr>
      <w:tr w:rsidR="001B69E4" w:rsidRPr="001E340B">
        <w:trPr>
          <w:trHeight w:val="1599"/>
          <w:jc w:val="center"/>
        </w:trPr>
        <w:tc>
          <w:tcPr>
            <w:tcW w:w="703" w:type="dxa"/>
            <w:vMerge w:val="restart"/>
            <w:vAlign w:val="center"/>
          </w:tcPr>
          <w:p w:rsidR="001B69E4" w:rsidRPr="001E340B" w:rsidRDefault="001B69E4" w:rsidP="005247D9">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121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未按照规定定期向有关行政管理部门报告</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第四十七条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项目监理机构应当按照市建设行政管理部门的规定，定期将施工现场的有关情况向建设行政管理部门或者其他有关部门报告。</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第六十五条第（一）项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违反本条例规定，项目监理机构有下列情形之一的，由建设行政管理部门或者其他有关部门按照下列规定进行处罚：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kern w:val="0"/>
                <w:sz w:val="21"/>
                <w:szCs w:val="22"/>
              </w:rPr>
              <w:t>（一）违反第四十七条规定，未按照规定定期向有关行政管理部门报告的，责令监理单位限期改正；逾期不改正的，处一万元以上三万元以下罚款。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万元以下罚款。</w:t>
            </w:r>
          </w:p>
        </w:tc>
      </w:tr>
      <w:tr w:rsidR="001B69E4" w:rsidRPr="001E340B">
        <w:trPr>
          <w:trHeight w:val="1320"/>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万元以下罚款。</w:t>
            </w:r>
          </w:p>
        </w:tc>
      </w:tr>
      <w:tr w:rsidR="001B69E4" w:rsidRPr="001E340B">
        <w:trPr>
          <w:trHeight w:val="864"/>
          <w:jc w:val="center"/>
        </w:trPr>
        <w:tc>
          <w:tcPr>
            <w:tcW w:w="703" w:type="dxa"/>
            <w:vMerge w:val="restart"/>
            <w:vAlign w:val="center"/>
          </w:tcPr>
          <w:p w:rsidR="001B69E4" w:rsidRPr="001E340B" w:rsidRDefault="001B69E4" w:rsidP="005247D9">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发现质量和安全事故隐患未及时要求施工单位改正或者暂停施工以及施工单位拒不改正或者不停止施工，未及时向有关行政管理部门报告</w:t>
            </w:r>
          </w:p>
        </w:tc>
        <w:tc>
          <w:tcPr>
            <w:tcW w:w="3065" w:type="dxa"/>
            <w:vMerge w:val="restart"/>
            <w:vAlign w:val="center"/>
          </w:tcPr>
          <w:p w:rsidR="001B69E4" w:rsidRPr="001E340B" w:rsidRDefault="001B69E4" w:rsidP="005247D9">
            <w:pPr>
              <w:adjustRightInd w:val="0"/>
              <w:snapToGrid w:val="0"/>
              <w:spacing w:line="240" w:lineRule="exact"/>
              <w:ind w:firstLineChars="200" w:firstLine="422"/>
              <w:rPr>
                <w:rFonts w:eastAsia="仿宋" w:hAnsi="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第四十八条</w:t>
            </w:r>
            <w:r w:rsidRPr="001E340B">
              <w:rPr>
                <w:rFonts w:eastAsia="仿宋" w:hAnsi="仿宋" w:hint="eastAsia"/>
                <w:b/>
                <w:color w:val="000000" w:themeColor="text1"/>
                <w:kern w:val="0"/>
                <w:sz w:val="21"/>
                <w:szCs w:val="22"/>
              </w:rPr>
              <w:t>第二款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项目监理机构发现存在质量和安全事故隐患的，应当立即要求施工单位改正；情况严重的，应当要求施工单位暂停施工，并及时报告建设单位。</w:t>
            </w:r>
          </w:p>
          <w:p w:rsidR="001B69E4" w:rsidRPr="001E340B" w:rsidRDefault="001B69E4" w:rsidP="005247D9">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第四十八条</w:t>
            </w:r>
            <w:r w:rsidRPr="001E340B">
              <w:rPr>
                <w:rFonts w:eastAsia="仿宋" w:hAnsi="仿宋" w:hint="eastAsia"/>
                <w:b/>
                <w:color w:val="000000" w:themeColor="text1"/>
                <w:kern w:val="0"/>
                <w:sz w:val="21"/>
                <w:szCs w:val="22"/>
              </w:rPr>
              <w:t>第三款</w:t>
            </w:r>
            <w:r w:rsidRPr="001E340B">
              <w:rPr>
                <w:rFonts w:eastAsia="仿宋" w:hAnsi="仿宋" w:hint="eastAsia"/>
                <w:b/>
                <w:color w:val="000000" w:themeColor="text1"/>
                <w:kern w:val="0"/>
                <w:sz w:val="21"/>
                <w:szCs w:val="22"/>
              </w:rPr>
              <w:t xml:space="preserve"> </w:t>
            </w:r>
            <w:r w:rsidRPr="001E340B">
              <w:rPr>
                <w:rFonts w:eastAsia="仿宋" w:hAnsi="仿宋"/>
                <w:color w:val="000000" w:themeColor="text1"/>
                <w:kern w:val="0"/>
                <w:sz w:val="21"/>
                <w:szCs w:val="22"/>
              </w:rPr>
              <w:t>施工单位拒不改正或者不停止施工的，或者施工现场发生质量和安全事故的，项目监理机构应当立即向建设行政管理部门或者其他有关部门报告。建设行政管理部门或者其他有关部门应当立即到施工现场予以处置。</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第六十五条第（二）项</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违反本条例规定，项目监理机构有下列情形之一的，由建设行政管理部门或者其他有关部门按照下列规定进行处罚：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kern w:val="0"/>
                <w:sz w:val="21"/>
                <w:szCs w:val="22"/>
              </w:rPr>
              <w:t>（二）违反第四十八条规定，发现质量和安全事故隐患未及时要求施工单位改正或者暂停施工的，或者施工单位拒不改正或者不停止施工，未及时向有关行政管理部门报告的，责令监理单位限期改正；逾期不改正的，责令停业整顿，并处十万元以上三十万元以下罚款；情节严重的，降低资质等级或者吊销资质证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责令停业整顿，</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84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责令停业整顿，</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万元以下罚款</w:t>
            </w:r>
            <w:r w:rsidRPr="001E340B">
              <w:rPr>
                <w:rFonts w:eastAsia="仿宋" w:hAnsi="仿宋" w:cs="宋体" w:hint="eastAsia"/>
                <w:bCs/>
                <w:color w:val="000000" w:themeColor="text1"/>
                <w:kern w:val="0"/>
                <w:sz w:val="21"/>
                <w:szCs w:val="22"/>
              </w:rPr>
              <w:t>。</w:t>
            </w:r>
          </w:p>
        </w:tc>
      </w:tr>
      <w:tr w:rsidR="001B69E4" w:rsidRPr="001E340B">
        <w:trPr>
          <w:trHeight w:val="7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发生较大质量安全事故。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sz w:val="21"/>
                <w:szCs w:val="22"/>
              </w:rPr>
              <w:t>停业整顿</w:t>
            </w:r>
            <w:r w:rsidRPr="001E340B">
              <w:rPr>
                <w:rFonts w:eastAsia="仿宋" w:hAnsi="仿宋" w:cs="宋体" w:hint="eastAsia"/>
                <w:bCs/>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万元以下罚款</w:t>
            </w:r>
            <w:r w:rsidRPr="001E340B">
              <w:rPr>
                <w:rFonts w:eastAsia="仿宋" w:hAnsi="仿宋" w:hint="eastAsia"/>
                <w:color w:val="000000" w:themeColor="text1"/>
                <w:sz w:val="21"/>
                <w:szCs w:val="22"/>
              </w:rPr>
              <w:t>，</w:t>
            </w:r>
            <w:r w:rsidRPr="001E340B">
              <w:rPr>
                <w:rFonts w:eastAsia="仿宋" w:hAnsi="仿宋"/>
                <w:color w:val="000000" w:themeColor="text1"/>
                <w:kern w:val="0"/>
                <w:sz w:val="21"/>
                <w:szCs w:val="22"/>
              </w:rPr>
              <w:t>降低资质等级</w:t>
            </w:r>
            <w:r w:rsidRPr="001E340B">
              <w:rPr>
                <w:rFonts w:eastAsia="仿宋" w:hAnsi="仿宋" w:hint="eastAsia"/>
                <w:color w:val="000000" w:themeColor="text1"/>
                <w:sz w:val="21"/>
                <w:szCs w:val="22"/>
              </w:rPr>
              <w:t>。</w:t>
            </w:r>
          </w:p>
        </w:tc>
      </w:tr>
      <w:tr w:rsidR="001B69E4" w:rsidRPr="001E340B">
        <w:trPr>
          <w:trHeight w:val="112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发生重大质量安全事故。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万元以下罚款，</w:t>
            </w:r>
            <w:r w:rsidRPr="001E340B">
              <w:rPr>
                <w:rFonts w:eastAsia="仿宋" w:hAnsi="仿宋" w:hint="eastAsia"/>
                <w:color w:val="000000" w:themeColor="text1"/>
                <w:kern w:val="0"/>
                <w:sz w:val="21"/>
                <w:szCs w:val="22"/>
              </w:rPr>
              <w:t>吊销资质证书</w:t>
            </w:r>
            <w:r w:rsidRPr="001E340B">
              <w:rPr>
                <w:rFonts w:eastAsia="仿宋" w:hAnsi="仿宋"/>
                <w:color w:val="000000" w:themeColor="text1"/>
                <w:sz w:val="21"/>
                <w:szCs w:val="22"/>
              </w:rPr>
              <w:t>。</w:t>
            </w:r>
          </w:p>
        </w:tc>
      </w:tr>
      <w:tr w:rsidR="001B69E4" w:rsidRPr="001E340B">
        <w:trPr>
          <w:trHeight w:val="986"/>
          <w:jc w:val="center"/>
        </w:trPr>
        <w:tc>
          <w:tcPr>
            <w:tcW w:w="703"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Borders>
              <w:bottom w:val="single" w:sz="4" w:space="0" w:color="auto"/>
            </w:tcBorders>
            <w:vAlign w:val="center"/>
          </w:tcPr>
          <w:p w:rsidR="001B69E4" w:rsidRPr="001E340B" w:rsidRDefault="001B69E4">
            <w:pPr>
              <w:widowControl/>
              <w:adjustRightInd w:val="0"/>
              <w:snapToGrid w:val="0"/>
              <w:spacing w:line="240" w:lineRule="exact"/>
              <w:rPr>
                <w:rFonts w:eastAsia="仿宋"/>
                <w:color w:val="000000" w:themeColor="text1"/>
                <w:sz w:val="21"/>
                <w:szCs w:val="22"/>
              </w:rPr>
            </w:pPr>
          </w:p>
        </w:tc>
        <w:tc>
          <w:tcPr>
            <w:tcW w:w="3065" w:type="dxa"/>
            <w:vMerge/>
            <w:tcBorders>
              <w:bottom w:val="single" w:sz="4" w:space="0" w:color="auto"/>
            </w:tcBorders>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tcBorders>
              <w:bottom w:val="single" w:sz="4" w:space="0" w:color="auto"/>
            </w:tcBorders>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tcBorders>
              <w:bottom w:val="single" w:sz="4" w:space="0" w:color="auto"/>
            </w:tcBorders>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w:t>
            </w:r>
            <w:r w:rsidRPr="001E340B">
              <w:rPr>
                <w:rFonts w:eastAsia="仿宋" w:hAnsi="仿宋" w:hint="eastAsia"/>
                <w:color w:val="000000" w:themeColor="text1"/>
                <w:kern w:val="0"/>
                <w:sz w:val="21"/>
                <w:szCs w:val="22"/>
              </w:rPr>
              <w:t>，</w:t>
            </w:r>
            <w:r w:rsidRPr="001E340B">
              <w:rPr>
                <w:rFonts w:eastAsia="仿宋" w:hAnsi="仿宋" w:hint="eastAsia"/>
                <w:color w:val="000000" w:themeColor="text1"/>
                <w:sz w:val="21"/>
                <w:szCs w:val="22"/>
              </w:rPr>
              <w:t>发生特别重大质量安全事故。</w:t>
            </w:r>
          </w:p>
        </w:tc>
        <w:tc>
          <w:tcPr>
            <w:tcW w:w="2525" w:type="dxa"/>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万元罚款，</w:t>
            </w:r>
            <w:r w:rsidRPr="001E340B">
              <w:rPr>
                <w:rFonts w:eastAsia="仿宋" w:hAnsi="仿宋" w:hint="eastAsia"/>
                <w:color w:val="000000" w:themeColor="text1"/>
                <w:kern w:val="0"/>
                <w:sz w:val="21"/>
                <w:szCs w:val="22"/>
              </w:rPr>
              <w:t>吊销资质证书</w:t>
            </w:r>
            <w:r w:rsidRPr="001E340B">
              <w:rPr>
                <w:rFonts w:eastAsia="仿宋" w:hAnsi="仿宋"/>
                <w:color w:val="000000" w:themeColor="text1"/>
                <w:sz w:val="21"/>
                <w:szCs w:val="22"/>
              </w:rPr>
              <w:t>。</w:t>
            </w:r>
          </w:p>
        </w:tc>
      </w:tr>
      <w:tr w:rsidR="001B69E4" w:rsidRPr="001E340B">
        <w:trPr>
          <w:trHeight w:val="1610"/>
          <w:jc w:val="center"/>
        </w:trPr>
        <w:tc>
          <w:tcPr>
            <w:tcW w:w="703" w:type="dxa"/>
            <w:vMerge w:val="restart"/>
            <w:vAlign w:val="center"/>
          </w:tcPr>
          <w:p w:rsidR="001B69E4" w:rsidRPr="001E340B" w:rsidRDefault="001B69E4" w:rsidP="005247D9">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监理单位委派总监理工程师同时担任建设工程监理人员</w:t>
            </w:r>
            <w:r w:rsidRPr="001E340B">
              <w:rPr>
                <w:rFonts w:eastAsia="仿宋" w:hAnsi="仿宋"/>
                <w:color w:val="000000" w:themeColor="text1"/>
                <w:kern w:val="0"/>
                <w:sz w:val="21"/>
                <w:szCs w:val="22"/>
              </w:rPr>
              <w:lastRenderedPageBreak/>
              <w:t>不符合规定数量</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lastRenderedPageBreak/>
              <w:t>《上海市建设工程监理管理办法》</w:t>
            </w:r>
            <w:r w:rsidRPr="001E340B">
              <w:rPr>
                <w:rFonts w:eastAsia="仿宋" w:hAnsi="仿宋"/>
                <w:b/>
                <w:color w:val="000000" w:themeColor="text1"/>
                <w:kern w:val="0"/>
                <w:sz w:val="21"/>
                <w:szCs w:val="22"/>
              </w:rPr>
              <w:t>第十三条第二款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已担任建设工程总监理工程师的注册监理工程师，监理单位不得委派其同时担任两个以上其他建设工程的监理人员。对下列建设</w:t>
            </w:r>
            <w:r w:rsidRPr="001E340B">
              <w:rPr>
                <w:rFonts w:eastAsia="仿宋" w:hAnsi="仿宋"/>
                <w:color w:val="000000" w:themeColor="text1"/>
                <w:kern w:val="0"/>
                <w:sz w:val="21"/>
                <w:szCs w:val="22"/>
              </w:rPr>
              <w:lastRenderedPageBreak/>
              <w:t>工程的总监理工程师，监理单位不得委派其同时担任其他建设工程的监理人员：（一）单体面积超过</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万平方米的建设工程；（二）工程建安造价超过</w:t>
            </w:r>
            <w:r w:rsidRPr="001E340B">
              <w:rPr>
                <w:rFonts w:eastAsia="仿宋"/>
                <w:color w:val="000000" w:themeColor="text1"/>
                <w:kern w:val="0"/>
                <w:sz w:val="21"/>
                <w:szCs w:val="22"/>
              </w:rPr>
              <w:t>2</w:t>
            </w:r>
            <w:r w:rsidRPr="001E340B">
              <w:rPr>
                <w:rFonts w:eastAsia="仿宋" w:hAnsi="仿宋"/>
                <w:color w:val="000000" w:themeColor="text1"/>
                <w:kern w:val="0"/>
                <w:sz w:val="21"/>
                <w:szCs w:val="22"/>
              </w:rPr>
              <w:t>亿元的建设工程；（三）保障性住宅工程；（四）国家或者本市重大工程。</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lastRenderedPageBreak/>
              <w:t>《上海市建设工程监理管理办法》</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第三十二条</w:t>
            </w:r>
            <w:r w:rsidRPr="001E340B">
              <w:rPr>
                <w:rFonts w:eastAsia="仿宋" w:hAnsi="仿宋" w:hint="eastAsia"/>
                <w:b/>
                <w:color w:val="000000" w:themeColor="text1"/>
                <w:kern w:val="0"/>
                <w:sz w:val="21"/>
                <w:szCs w:val="22"/>
              </w:rPr>
              <w:t>第（一）项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违反本办法规定，监理单位有下列情形之一的，由建设行政管理部门或者其他有关部门责令限期改正；逾</w:t>
            </w:r>
            <w:r w:rsidRPr="001E340B">
              <w:rPr>
                <w:rFonts w:eastAsia="仿宋" w:hAnsi="仿宋"/>
                <w:color w:val="000000" w:themeColor="text1"/>
                <w:kern w:val="0"/>
                <w:sz w:val="21"/>
                <w:szCs w:val="22"/>
              </w:rPr>
              <w:lastRenderedPageBreak/>
              <w:t>期不改正的，处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（一）违反第十三条第二款规定，监理单位委派总监理工程师同时担任建设工程监理人员不符合规定数量的；</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lastRenderedPageBreak/>
              <w:t>监理单位</w:t>
            </w: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73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同时担任</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个以上建设工程的监理人员</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553"/>
          <w:jc w:val="center"/>
        </w:trPr>
        <w:tc>
          <w:tcPr>
            <w:tcW w:w="703" w:type="dxa"/>
            <w:vMerge w:val="restart"/>
            <w:vAlign w:val="center"/>
          </w:tcPr>
          <w:p w:rsidR="001B69E4" w:rsidRPr="001E340B" w:rsidRDefault="001B69E4" w:rsidP="005247D9">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124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变更后的总监理工程师的专业技术职称低于原派驻的总监理工程师的专业技术职称等级</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《上海市建设工程监理管理办法》</w:t>
            </w:r>
            <w:r w:rsidRPr="001E340B">
              <w:rPr>
                <w:rFonts w:eastAsia="仿宋" w:hAnsi="仿宋"/>
                <w:b/>
                <w:color w:val="000000" w:themeColor="text1"/>
                <w:kern w:val="0"/>
                <w:sz w:val="21"/>
                <w:szCs w:val="22"/>
              </w:rPr>
              <w:t>第十七条第三款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监理单位需要变更总监理工程师的，应当征得建设单位的同意，但变更后的总监理工程师的专业技术职称等级不得低于原派驻的总监理工程师的专业技术职称。</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《上海市建设工程监理管理办法》</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第三十二条</w:t>
            </w:r>
            <w:r w:rsidRPr="001E340B">
              <w:rPr>
                <w:rFonts w:eastAsia="仿宋" w:hAnsi="仿宋" w:hint="eastAsia"/>
                <w:b/>
                <w:color w:val="000000" w:themeColor="text1"/>
                <w:kern w:val="0"/>
                <w:sz w:val="21"/>
                <w:szCs w:val="22"/>
              </w:rPr>
              <w:t>第（二）项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违反本办法规定，监理单位有下列情形之一的，由建设行政管理部门或者其他有关部门责令限期改正；逾期不改正的，处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（二）违反第十七条第三款规定，变更后的总监理工程师的专业技术职称低于原派驻的总监理工程师的专业技术职称等级的；</w:t>
            </w:r>
            <w:r w:rsidRPr="001E340B">
              <w:rPr>
                <w:rFonts w:eastAsia="仿宋" w:hint="eastAsia"/>
                <w:b/>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cs="宋体" w:hint="eastAsia"/>
                <w:bCs/>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168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0"/>
              <w:rPr>
                <w:rFonts w:eastAsia="仿宋" w:cs="宋体"/>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color w:val="000000" w:themeColor="text1"/>
                <w:kern w:val="0"/>
                <w:sz w:val="21"/>
                <w:szCs w:val="22"/>
              </w:rPr>
              <w:t>逾期不改正的</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万元以下罚款</w:t>
            </w:r>
            <w:r w:rsidRPr="001E340B">
              <w:rPr>
                <w:rFonts w:eastAsia="仿宋" w:hAnsi="仿宋" w:hint="eastAsia"/>
                <w:color w:val="000000" w:themeColor="text1"/>
                <w:kern w:val="0"/>
                <w:sz w:val="21"/>
                <w:szCs w:val="22"/>
              </w:rPr>
              <w:t>。</w:t>
            </w:r>
          </w:p>
        </w:tc>
      </w:tr>
      <w:tr w:rsidR="001B69E4" w:rsidRPr="001E340B">
        <w:trPr>
          <w:trHeight w:val="985"/>
          <w:jc w:val="center"/>
        </w:trPr>
        <w:tc>
          <w:tcPr>
            <w:tcW w:w="703" w:type="dxa"/>
            <w:vMerge w:val="restart"/>
            <w:vAlign w:val="center"/>
          </w:tcPr>
          <w:p w:rsidR="001B69E4" w:rsidRPr="001E340B" w:rsidRDefault="001B69E4" w:rsidP="005247D9">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总监理工程师未按照技术规范要求在施工现场履行监理职责</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《上海市建设工程监理管理办法》</w:t>
            </w:r>
            <w:r w:rsidRPr="001E340B">
              <w:rPr>
                <w:rFonts w:eastAsia="仿宋" w:hAnsi="仿宋"/>
                <w:b/>
                <w:color w:val="000000" w:themeColor="text1"/>
                <w:kern w:val="0"/>
                <w:sz w:val="21"/>
                <w:szCs w:val="22"/>
              </w:rPr>
              <w:t>第十七条第二款</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项目监理机构实行总监理工程师负责制。总监理工程师应当按照技术规范要求，在施工现场履行监理职责。确因正当事由临时离开施工现场时，总监理工程师应当指定总监理工程师代表代为行使其部分职权，但国家规定必须由总监理工程师负责的组织编制监理规划、审查施工组织设计文件等事项除外。</w:t>
            </w:r>
          </w:p>
        </w:tc>
        <w:tc>
          <w:tcPr>
            <w:tcW w:w="2857" w:type="dxa"/>
            <w:vMerge w:val="restart"/>
            <w:vAlign w:val="center"/>
          </w:tcPr>
          <w:p w:rsidR="001B69E4" w:rsidRPr="001E340B" w:rsidRDefault="001B69E4" w:rsidP="005D36F5">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《上海市建设工程监理管理办法》</w:t>
            </w:r>
            <w:r w:rsidRPr="001E340B">
              <w:rPr>
                <w:rFonts w:eastAsia="仿宋" w:hAnsi="仿宋"/>
                <w:b/>
                <w:color w:val="000000" w:themeColor="text1"/>
                <w:kern w:val="0"/>
                <w:sz w:val="21"/>
                <w:szCs w:val="22"/>
              </w:rPr>
              <w:t>第三十三条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违反本办法第十七条第二款规定，总监理工程师未按照技术规范要求在施工现场履行监理职责的，由建设行政管理部门或者其他有关部门责令限期改正，处</w:t>
            </w:r>
            <w:r w:rsidRPr="001E340B">
              <w:rPr>
                <w:rFonts w:eastAsia="仿宋"/>
                <w:color w:val="000000" w:themeColor="text1"/>
                <w:kern w:val="0"/>
                <w:sz w:val="21"/>
                <w:szCs w:val="22"/>
              </w:rPr>
              <w:t>500</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5000</w:t>
            </w:r>
            <w:r w:rsidRPr="001E340B">
              <w:rPr>
                <w:rFonts w:eastAsia="仿宋" w:hAnsi="仿宋"/>
                <w:color w:val="000000" w:themeColor="text1"/>
                <w:kern w:val="0"/>
                <w:sz w:val="21"/>
                <w:szCs w:val="22"/>
              </w:rPr>
              <w:t>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color w:val="000000" w:themeColor="text1"/>
                <w:kern w:val="0"/>
                <w:sz w:val="21"/>
                <w:szCs w:val="22"/>
              </w:rPr>
              <w:t>5</w:t>
            </w:r>
            <w:r w:rsidRPr="001E340B">
              <w:rPr>
                <w:rFonts w:eastAsia="仿宋" w:hAnsi="仿宋" w:hint="eastAsia"/>
                <w:color w:val="000000" w:themeColor="text1"/>
                <w:kern w:val="0"/>
                <w:sz w:val="21"/>
                <w:szCs w:val="22"/>
              </w:rPr>
              <w:t>百</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p>
        </w:tc>
      </w:tr>
      <w:tr w:rsidR="001B69E4" w:rsidRPr="001E340B">
        <w:trPr>
          <w:trHeight w:val="79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内再次</w:t>
            </w:r>
            <w:r w:rsidRPr="001E340B">
              <w:rPr>
                <w:rFonts w:eastAsia="仿宋" w:hAnsi="仿宋" w:cs="宋体" w:hint="eastAsia"/>
                <w:bCs/>
                <w:color w:val="000000" w:themeColor="text1"/>
                <w:kern w:val="0"/>
                <w:sz w:val="21"/>
                <w:szCs w:val="22"/>
              </w:rPr>
              <w:t>发生同类违法行为</w:t>
            </w:r>
            <w:r w:rsidRPr="001E340B">
              <w:rPr>
                <w:rFonts w:eastAsia="仿宋" w:hAnsi="仿宋" w:hint="eastAsia"/>
                <w:color w:val="000000" w:themeColor="text1"/>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2</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p>
        </w:tc>
      </w:tr>
      <w:tr w:rsidR="001B69E4" w:rsidRPr="001E340B">
        <w:trPr>
          <w:trHeight w:val="79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发生质量安全事故。</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olor w:val="000000" w:themeColor="text1"/>
                <w:kern w:val="0"/>
                <w:sz w:val="21"/>
                <w:szCs w:val="22"/>
              </w:rPr>
              <w:t>责令限期改正，处</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元以上</w:t>
            </w:r>
            <w:r w:rsidRPr="001E340B">
              <w:rPr>
                <w:rFonts w:eastAsia="仿宋"/>
                <w:color w:val="000000" w:themeColor="text1"/>
                <w:kern w:val="0"/>
                <w:sz w:val="21"/>
                <w:szCs w:val="22"/>
              </w:rPr>
              <w:t>5</w:t>
            </w:r>
            <w:r w:rsidRPr="001E340B">
              <w:rPr>
                <w:rFonts w:eastAsia="仿宋" w:hAnsi="仿宋" w:hint="eastAsia"/>
                <w:color w:val="000000" w:themeColor="text1"/>
                <w:kern w:val="0"/>
                <w:sz w:val="21"/>
                <w:szCs w:val="22"/>
              </w:rPr>
              <w:t>千</w:t>
            </w:r>
            <w:r w:rsidRPr="001E340B">
              <w:rPr>
                <w:rFonts w:eastAsia="仿宋" w:hAnsi="仿宋"/>
                <w:color w:val="000000" w:themeColor="text1"/>
                <w:kern w:val="0"/>
                <w:sz w:val="21"/>
                <w:szCs w:val="22"/>
              </w:rPr>
              <w:t>元以下罚款。</w:t>
            </w:r>
          </w:p>
        </w:tc>
      </w:tr>
      <w:tr w:rsidR="001B69E4" w:rsidRPr="001E340B">
        <w:trPr>
          <w:trHeight w:val="614"/>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126</w:t>
            </w:r>
          </w:p>
        </w:tc>
        <w:tc>
          <w:tcPr>
            <w:tcW w:w="111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hint="eastAsia"/>
                <w:color w:val="000000" w:themeColor="text1"/>
                <w:sz w:val="21"/>
                <w:szCs w:val="22"/>
              </w:rPr>
              <w:t>监理</w:t>
            </w:r>
          </w:p>
        </w:tc>
        <w:tc>
          <w:tcPr>
            <w:tcW w:w="1220" w:type="dxa"/>
            <w:vMerge w:val="restart"/>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工程监理单位与建设单位或者建筑施工企业串通，弄虚作</w:t>
            </w:r>
            <w:r w:rsidRPr="001E340B">
              <w:rPr>
                <w:rFonts w:eastAsia="仿宋" w:hAnsi="仿宋" w:cs="宋体" w:hint="eastAsia"/>
                <w:bCs/>
                <w:color w:val="000000" w:themeColor="text1"/>
                <w:kern w:val="0"/>
                <w:sz w:val="21"/>
                <w:szCs w:val="22"/>
              </w:rPr>
              <w:lastRenderedPageBreak/>
              <w:t>假，降低消防施工质量</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cs="宋体" w:hint="eastAsia"/>
                <w:b/>
                <w:bCs/>
                <w:color w:val="000000" w:themeColor="text1"/>
                <w:kern w:val="0"/>
                <w:sz w:val="21"/>
                <w:szCs w:val="22"/>
              </w:rPr>
              <w:lastRenderedPageBreak/>
              <w:t>《中华人民共和国消防法》第九条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建设工程的消防设计、施工必须符合国家工程建设消防技术标准。建设、设计、施工、工程监理等单位依法对建设工程的消防设计、施工质量负责。</w:t>
            </w:r>
          </w:p>
        </w:tc>
        <w:tc>
          <w:tcPr>
            <w:tcW w:w="2857" w:type="dxa"/>
            <w:vMerge w:val="restart"/>
            <w:vAlign w:val="center"/>
          </w:tcPr>
          <w:p w:rsidR="001B69E4" w:rsidRPr="001E340B" w:rsidRDefault="001B69E4">
            <w:pPr>
              <w:widowControl/>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《中华人民共和国消防法》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第五十九条第（四）项</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违反本法规定，有下列行为之一的，由住房和城乡建设主管部门责令改正或者停止施工，并处一万元以上十万元以下罚</w:t>
            </w:r>
            <w:r w:rsidRPr="001E340B">
              <w:rPr>
                <w:rFonts w:eastAsia="仿宋" w:hAnsi="仿宋" w:cs="宋体" w:hint="eastAsia"/>
                <w:bCs/>
                <w:color w:val="000000" w:themeColor="text1"/>
                <w:kern w:val="0"/>
                <w:sz w:val="21"/>
                <w:szCs w:val="22"/>
              </w:rPr>
              <w:lastRenderedPageBreak/>
              <w:t>款：</w:t>
            </w:r>
          </w:p>
          <w:p w:rsidR="001B69E4" w:rsidRPr="001E340B" w:rsidRDefault="001B69E4">
            <w:pPr>
              <w:widowControl/>
              <w:adjustRightInd w:val="0"/>
              <w:snapToGrid w:val="0"/>
              <w:spacing w:line="240" w:lineRule="exact"/>
              <w:ind w:firstLineChars="200" w:firstLine="420"/>
              <w:rPr>
                <w:rFonts w:eastAsia="仿宋"/>
                <w:b/>
                <w:color w:val="000000" w:themeColor="text1"/>
                <w:sz w:val="21"/>
                <w:szCs w:val="22"/>
              </w:rPr>
            </w:pPr>
            <w:r w:rsidRPr="001E340B">
              <w:rPr>
                <w:rFonts w:eastAsia="仿宋" w:hAnsi="仿宋" w:cs="宋体" w:hint="eastAsia"/>
                <w:bCs/>
                <w:color w:val="000000" w:themeColor="text1"/>
                <w:kern w:val="0"/>
                <w:sz w:val="21"/>
                <w:szCs w:val="22"/>
              </w:rPr>
              <w:t>（四）工程监理单位与建设单位或者建筑施工企业串通，弄虚作假，降低消防施工质量的。</w:t>
            </w:r>
          </w:p>
        </w:tc>
        <w:tc>
          <w:tcPr>
            <w:tcW w:w="1121" w:type="dxa"/>
            <w:vMerge w:val="restart"/>
            <w:vAlign w:val="center"/>
          </w:tcPr>
          <w:p w:rsidR="001B69E4" w:rsidRPr="001E340B" w:rsidRDefault="001B69E4">
            <w:pPr>
              <w:adjustRightInd w:val="0"/>
              <w:snapToGrid w:val="0"/>
              <w:spacing w:line="240" w:lineRule="exact"/>
              <w:jc w:val="center"/>
              <w:rPr>
                <w:rFonts w:eastAsia="仿宋"/>
                <w:b/>
                <w:color w:val="000000" w:themeColor="text1"/>
                <w:sz w:val="21"/>
                <w:szCs w:val="22"/>
              </w:rPr>
            </w:pPr>
            <w:r w:rsidRPr="001E340B">
              <w:rPr>
                <w:rFonts w:eastAsia="仿宋" w:hAnsi="仿宋" w:cs="宋体" w:hint="eastAsia"/>
                <w:bCs/>
                <w:color w:val="000000" w:themeColor="text1"/>
                <w:kern w:val="0"/>
                <w:sz w:val="21"/>
                <w:szCs w:val="22"/>
              </w:rPr>
              <w:lastRenderedPageBreak/>
              <w:t>监理单位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rsidP="00F95215">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万元以下罚款。</w:t>
            </w:r>
          </w:p>
        </w:tc>
      </w:tr>
      <w:tr w:rsidR="001B69E4" w:rsidRPr="001E340B" w:rsidTr="005247D9">
        <w:trPr>
          <w:trHeight w:val="34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5247D9">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rsidP="00F95215">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4</w:t>
            </w:r>
            <w:r w:rsidRPr="001E340B">
              <w:rPr>
                <w:rFonts w:eastAsia="仿宋" w:hAnsi="仿宋" w:cs="宋体" w:hint="eastAsia"/>
                <w:bCs/>
                <w:color w:val="000000" w:themeColor="text1"/>
                <w:kern w:val="0"/>
                <w:sz w:val="21"/>
                <w:szCs w:val="22"/>
              </w:rPr>
              <w:t>万元以下罚款。</w:t>
            </w:r>
          </w:p>
        </w:tc>
      </w:tr>
      <w:tr w:rsidR="001B69E4" w:rsidRPr="001E340B" w:rsidTr="00F95215">
        <w:trPr>
          <w:trHeight w:val="38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5247D9">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发生较大质量安全事故。</w:t>
            </w:r>
          </w:p>
        </w:tc>
        <w:tc>
          <w:tcPr>
            <w:tcW w:w="2525" w:type="dxa"/>
            <w:vAlign w:val="center"/>
          </w:tcPr>
          <w:p w:rsidR="001B69E4" w:rsidRPr="001E340B" w:rsidRDefault="001B69E4" w:rsidP="00F95215">
            <w:pPr>
              <w:adjustRightInd w:val="0"/>
              <w:snapToGrid w:val="0"/>
              <w:spacing w:line="240" w:lineRule="exact"/>
              <w:rPr>
                <w:rFonts w:eastAsia="仿宋" w:hAnsi="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4</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万元以下罚款。</w:t>
            </w:r>
          </w:p>
        </w:tc>
      </w:tr>
      <w:tr w:rsidR="001B69E4" w:rsidRPr="001E340B">
        <w:trPr>
          <w:trHeight w:val="68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widowControl/>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发生重大质量安全事故。</w:t>
            </w:r>
          </w:p>
        </w:tc>
        <w:tc>
          <w:tcPr>
            <w:tcW w:w="2525" w:type="dxa"/>
            <w:vAlign w:val="center"/>
          </w:tcPr>
          <w:p w:rsidR="001B69E4" w:rsidRPr="001E340B" w:rsidRDefault="001B69E4" w:rsidP="00F95215">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万元以下罚款。</w:t>
            </w:r>
          </w:p>
        </w:tc>
      </w:tr>
      <w:tr w:rsidR="001B69E4" w:rsidRPr="001E340B">
        <w:trPr>
          <w:trHeight w:val="55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发生特别重大质量安全事故。</w:t>
            </w:r>
          </w:p>
        </w:tc>
        <w:tc>
          <w:tcPr>
            <w:tcW w:w="2525" w:type="dxa"/>
            <w:vAlign w:val="center"/>
          </w:tcPr>
          <w:p w:rsidR="001B69E4" w:rsidRPr="001E340B" w:rsidRDefault="001B69E4" w:rsidP="00F95215">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责令改正，并处</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10</w:t>
            </w:r>
            <w:r w:rsidRPr="001E340B">
              <w:rPr>
                <w:rFonts w:eastAsia="仿宋" w:hAnsi="仿宋" w:cs="宋体" w:hint="eastAsia"/>
                <w:bCs/>
                <w:color w:val="000000" w:themeColor="text1"/>
                <w:kern w:val="0"/>
                <w:sz w:val="21"/>
                <w:szCs w:val="22"/>
              </w:rPr>
              <w:t>万元以下罚款。</w:t>
            </w:r>
          </w:p>
        </w:tc>
      </w:tr>
      <w:tr w:rsidR="001B69E4" w:rsidRPr="001E340B">
        <w:trPr>
          <w:trHeight w:val="1364"/>
          <w:jc w:val="center"/>
        </w:trPr>
        <w:tc>
          <w:tcPr>
            <w:tcW w:w="703" w:type="dxa"/>
            <w:vMerge w:val="restart"/>
            <w:vAlign w:val="center"/>
          </w:tcPr>
          <w:p w:rsidR="001B69E4" w:rsidRPr="001E340B" w:rsidRDefault="001B69E4" w:rsidP="007307DD">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127</w:t>
            </w:r>
          </w:p>
        </w:tc>
        <w:tc>
          <w:tcPr>
            <w:tcW w:w="111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造价</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在建筑工程计价活动中，出具有虚假记载、误导性陈述的工程造价成果文件</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《建筑工程施工发包与承包计价管理办法》</w:t>
            </w:r>
            <w:r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第三条第二款</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工程发承包计价应当遵循公平、合法和诚实信用的原则。</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s="宋体"/>
                <w:bCs/>
                <w:color w:val="000000" w:themeColor="text1"/>
                <w:kern w:val="0"/>
                <w:sz w:val="21"/>
                <w:szCs w:val="22"/>
              </w:rPr>
            </w:pPr>
            <w:r w:rsidRPr="001E340B">
              <w:rPr>
                <w:rFonts w:eastAsia="仿宋" w:hAnsi="仿宋" w:cs="宋体" w:hint="eastAsia"/>
                <w:b/>
                <w:bCs/>
                <w:color w:val="000000" w:themeColor="text1"/>
                <w:kern w:val="0"/>
                <w:sz w:val="21"/>
                <w:szCs w:val="22"/>
              </w:rPr>
              <w:t>《建筑工程施工发包与承包计价管理办法》</w:t>
            </w:r>
            <w:r w:rsidR="008470C5" w:rsidRPr="001E340B">
              <w:rPr>
                <w:rFonts w:eastAsia="仿宋" w:hAnsi="仿宋" w:cs="宋体" w:hint="eastAsia"/>
                <w:b/>
                <w:bCs/>
                <w:color w:val="000000" w:themeColor="text1"/>
                <w:kern w:val="0"/>
                <w:sz w:val="21"/>
                <w:szCs w:val="22"/>
              </w:rPr>
              <w:t xml:space="preserve"> </w:t>
            </w:r>
            <w:r w:rsidRPr="001E340B">
              <w:rPr>
                <w:rFonts w:eastAsia="仿宋" w:hAnsi="仿宋" w:cs="宋体" w:hint="eastAsia"/>
                <w:b/>
                <w:bCs/>
                <w:color w:val="000000" w:themeColor="text1"/>
                <w:kern w:val="0"/>
                <w:sz w:val="21"/>
                <w:szCs w:val="22"/>
              </w:rPr>
              <w:t>第二十三条</w:t>
            </w:r>
            <w:r w:rsidRPr="001E340B">
              <w:rPr>
                <w:rFonts w:eastAsia="仿宋" w:cs="宋体" w:hint="eastAsia"/>
                <w:bCs/>
                <w:color w:val="000000" w:themeColor="text1"/>
                <w:kern w:val="0"/>
                <w:sz w:val="21"/>
                <w:szCs w:val="22"/>
              </w:rPr>
              <w:t xml:space="preserve"> </w:t>
            </w:r>
            <w:r w:rsidRPr="001E340B">
              <w:rPr>
                <w:rFonts w:eastAsia="仿宋" w:hAnsi="仿宋" w:cs="宋体" w:hint="eastAsia"/>
                <w:bCs/>
                <w:color w:val="000000" w:themeColor="text1"/>
                <w:kern w:val="0"/>
                <w:sz w:val="21"/>
                <w:szCs w:val="22"/>
              </w:rPr>
              <w:t>工程造价咨询企业在建筑工程计价活动中，出具有虚假记载、误导性陈述的工程造价成果文件的，记入工程造价咨询企业信用档案，由县级以上地方人民政府住房城乡建设主管部门责令改正，处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万元以下的罚款，并予以通报。</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造价单位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cs="宋体" w:hint="eastAsia"/>
                <w:bCs/>
                <w:color w:val="000000" w:themeColor="text1"/>
                <w:kern w:val="0"/>
                <w:sz w:val="21"/>
                <w:szCs w:val="22"/>
              </w:rPr>
              <w:t>1</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万元以下的罚款，并予以通报。</w:t>
            </w:r>
          </w:p>
        </w:tc>
      </w:tr>
      <w:tr w:rsidR="001B69E4" w:rsidRPr="001E340B" w:rsidTr="00ED38EA">
        <w:trPr>
          <w:trHeight w:val="1462"/>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再次发生同类违法行为的。</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责令改正，处</w:t>
            </w: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hint="eastAsia"/>
                <w:bCs/>
                <w:color w:val="000000" w:themeColor="text1"/>
                <w:kern w:val="0"/>
                <w:sz w:val="21"/>
                <w:szCs w:val="22"/>
              </w:rPr>
              <w:t>万元以下的罚款，并予以通报。</w:t>
            </w:r>
          </w:p>
        </w:tc>
      </w:tr>
      <w:tr w:rsidR="001B69E4" w:rsidRPr="001E340B">
        <w:trPr>
          <w:trHeight w:val="1186"/>
          <w:jc w:val="center"/>
        </w:trPr>
        <w:tc>
          <w:tcPr>
            <w:tcW w:w="703" w:type="dxa"/>
            <w:vMerge w:val="restart"/>
            <w:vAlign w:val="center"/>
          </w:tcPr>
          <w:p w:rsidR="001B69E4" w:rsidRPr="001E340B" w:rsidRDefault="001B69E4" w:rsidP="007307DD">
            <w:pPr>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128</w:t>
            </w:r>
          </w:p>
        </w:tc>
        <w:tc>
          <w:tcPr>
            <w:tcW w:w="111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造价</w:t>
            </w:r>
          </w:p>
        </w:tc>
        <w:tc>
          <w:tcPr>
            <w:tcW w:w="1220" w:type="dxa"/>
            <w:vMerge w:val="restart"/>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造价咨询机构就同一建设工程同时接受招标人和投标人或者两个以上投标人委托</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30"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市建筑市场管理条例》第二十九条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建设单位可以自主委托招标代理、造价咨询等中介服务机构。招标代理机构、造价咨询机构不得同时接受同一建设工程招标人和投标人的委托，也不得同时接受同一建设工程两个以上投标人的委托。</w:t>
            </w:r>
          </w:p>
        </w:tc>
        <w:tc>
          <w:tcPr>
            <w:tcW w:w="2857" w:type="dxa"/>
            <w:vMerge w:val="restart"/>
            <w:vAlign w:val="center"/>
          </w:tcPr>
          <w:p w:rsidR="001B69E4" w:rsidRPr="001E340B" w:rsidRDefault="001B69E4" w:rsidP="007307DD">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hyperlink r:id="rId31" w:tgtFrame="_blank" w:history="1">
              <w:r w:rsidRPr="001E340B">
                <w:rPr>
                  <w:rFonts w:eastAsia="仿宋" w:hAnsi="仿宋" w:hint="eastAsia"/>
                  <w:b/>
                  <w:color w:val="000000" w:themeColor="text1"/>
                  <w:kern w:val="0"/>
                  <w:sz w:val="21"/>
                  <w:szCs w:val="22"/>
                </w:rPr>
                <w:t>上海</w:t>
              </w:r>
            </w:hyperlink>
            <w:r w:rsidRPr="001E340B">
              <w:rPr>
                <w:rFonts w:eastAsia="仿宋" w:hAnsi="仿宋" w:hint="eastAsia"/>
                <w:b/>
                <w:color w:val="000000" w:themeColor="text1"/>
                <w:kern w:val="0"/>
                <w:sz w:val="21"/>
                <w:szCs w:val="22"/>
              </w:rPr>
              <w:t>市建筑市场管理条例》第五十四条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二十九条规定，造价咨询机构就同一建设工程同时接受招标人和投标人或者两个以上投标人委托的，由建设行政管理部门或者其他有关部门责令限期改正，予以警告，并处三万元以上十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造价单位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w:t>
            </w:r>
          </w:p>
        </w:tc>
        <w:tc>
          <w:tcPr>
            <w:tcW w:w="2525" w:type="dxa"/>
            <w:vAlign w:val="center"/>
          </w:tcPr>
          <w:p w:rsidR="001B69E4" w:rsidRPr="001E340B" w:rsidRDefault="001B69E4" w:rsidP="007307DD">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责令限期改正，警告，并处</w:t>
            </w:r>
            <w:r w:rsidRPr="001E340B">
              <w:rPr>
                <w:rFonts w:eastAsia="仿宋" w:hint="eastAsia"/>
                <w:color w:val="000000" w:themeColor="text1"/>
                <w:kern w:val="0"/>
                <w:sz w:val="21"/>
                <w:szCs w:val="22"/>
              </w:rPr>
              <w:t>3</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万元以下的罚款。</w:t>
            </w:r>
          </w:p>
        </w:tc>
      </w:tr>
      <w:tr w:rsidR="001B69E4" w:rsidRPr="001E340B" w:rsidTr="00ED38EA">
        <w:trPr>
          <w:trHeight w:val="1486"/>
          <w:jc w:val="center"/>
        </w:trPr>
        <w:tc>
          <w:tcPr>
            <w:tcW w:w="703"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cs="宋体" w:hint="eastAsia"/>
                <w:bCs/>
                <w:color w:val="000000" w:themeColor="text1"/>
                <w:kern w:val="0"/>
                <w:sz w:val="21"/>
                <w:szCs w:val="22"/>
              </w:rPr>
              <w:t>2</w:t>
            </w:r>
            <w:r w:rsidRPr="001E340B">
              <w:rPr>
                <w:rFonts w:eastAsia="仿宋" w:hAnsi="仿宋" w:cs="宋体" w:hint="eastAsia"/>
                <w:bCs/>
                <w:color w:val="000000" w:themeColor="text1"/>
                <w:kern w:val="0"/>
                <w:sz w:val="21"/>
                <w:szCs w:val="22"/>
              </w:rPr>
              <w:t>年</w:t>
            </w:r>
            <w:r w:rsidRPr="001E340B">
              <w:rPr>
                <w:rFonts w:eastAsia="仿宋" w:hAnsi="仿宋" w:cs="宋体"/>
                <w:bCs/>
                <w:color w:val="000000" w:themeColor="text1"/>
                <w:kern w:val="0"/>
                <w:sz w:val="21"/>
                <w:szCs w:val="22"/>
              </w:rPr>
              <w:t>内</w:t>
            </w:r>
            <w:r w:rsidRPr="001E340B">
              <w:rPr>
                <w:rFonts w:eastAsia="仿宋" w:hAnsi="仿宋" w:cs="宋体" w:hint="eastAsia"/>
                <w:bCs/>
                <w:color w:val="000000" w:themeColor="text1"/>
                <w:kern w:val="0"/>
                <w:sz w:val="21"/>
                <w:szCs w:val="22"/>
              </w:rPr>
              <w:t>再次发生同类违法行为。</w:t>
            </w:r>
          </w:p>
        </w:tc>
        <w:tc>
          <w:tcPr>
            <w:tcW w:w="2525" w:type="dxa"/>
            <w:vAlign w:val="center"/>
          </w:tcPr>
          <w:p w:rsidR="001B69E4" w:rsidRPr="001E340B" w:rsidRDefault="001B69E4" w:rsidP="007307DD">
            <w:pPr>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责令限期改正，警告，并处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tc>
      </w:tr>
      <w:tr w:rsidR="001B69E4" w:rsidRPr="001E340B">
        <w:trPr>
          <w:trHeight w:val="612"/>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129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工程管理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更换的人员不符合要求</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第二十八条第一款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施工单位应当组建施工现场项目管理机构，并根据合同约定配备相应的项目负责人、技术负责人、专职质量管理和安全管理人员等技术、管理人员。上述人员不得擅自更换</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确需更换的，应当经发包单位同意，并不得降低相应的资格条件。</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第六十四条</w:t>
            </w:r>
            <w:r w:rsidRPr="001E340B">
              <w:rPr>
                <w:rFonts w:eastAsia="仿宋" w:hAnsi="仿宋" w:hint="eastAsia"/>
                <w:b/>
                <w:color w:val="000000" w:themeColor="text1"/>
                <w:kern w:val="0"/>
                <w:sz w:val="21"/>
                <w:szCs w:val="22"/>
              </w:rPr>
              <w:t>第（一）项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违反本条例规定，施工单位有下列情形之一的，由建设行政管理部门或者其他有关部门按照下列规定进行处罚：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（一）违反第二十八条第一款规定，施工单位更换的人员不符合要求的，责令限期改正，处一万元以上十万元以下罚款；情节严重的，责令暂停施工。</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未经</w:t>
            </w:r>
            <w:r w:rsidRPr="001E340B">
              <w:rPr>
                <w:rFonts w:eastAsia="仿宋" w:hAnsi="仿宋"/>
                <w:color w:val="000000" w:themeColor="text1"/>
                <w:kern w:val="0"/>
                <w:sz w:val="21"/>
                <w:szCs w:val="22"/>
              </w:rPr>
              <w:t>发包单位同意，擅自更换</w:t>
            </w:r>
            <w:r w:rsidRPr="001E340B">
              <w:rPr>
                <w:rFonts w:eastAsia="仿宋" w:hAnsi="仿宋" w:hint="eastAsia"/>
                <w:color w:val="000000" w:themeColor="text1"/>
                <w:kern w:val="0"/>
                <w:sz w:val="21"/>
                <w:szCs w:val="22"/>
              </w:rPr>
              <w:t>人员。</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81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除项目负责人外更换的人员</w:t>
            </w:r>
            <w:r w:rsidRPr="001E340B">
              <w:rPr>
                <w:rFonts w:eastAsia="仿宋" w:hAnsi="仿宋"/>
                <w:color w:val="000000" w:themeColor="text1"/>
                <w:kern w:val="0"/>
                <w:sz w:val="21"/>
                <w:szCs w:val="22"/>
              </w:rPr>
              <w:t>降低相应的资格条件</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859"/>
          <w:jc w:val="center"/>
        </w:trPr>
        <w:tc>
          <w:tcPr>
            <w:tcW w:w="703"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更换的项目负责人</w:t>
            </w:r>
            <w:r w:rsidRPr="001E340B">
              <w:rPr>
                <w:rFonts w:eastAsia="仿宋" w:hAnsi="仿宋"/>
                <w:color w:val="000000" w:themeColor="text1"/>
                <w:kern w:val="0"/>
                <w:sz w:val="21"/>
                <w:szCs w:val="22"/>
              </w:rPr>
              <w:t>降低相应的资格条件</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暂停施工，</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万元以下的罚款</w:t>
            </w:r>
            <w:r w:rsidRPr="001E340B">
              <w:rPr>
                <w:rFonts w:eastAsia="仿宋" w:hAnsi="仿宋" w:hint="eastAsia"/>
                <w:color w:val="000000" w:themeColor="text1"/>
                <w:sz w:val="21"/>
                <w:szCs w:val="22"/>
              </w:rPr>
              <w:t>。</w:t>
            </w:r>
          </w:p>
        </w:tc>
      </w:tr>
      <w:tr w:rsidR="001B69E4" w:rsidRPr="001E340B" w:rsidTr="00ED38EA">
        <w:trPr>
          <w:trHeight w:val="93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b/>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b/>
                <w:color w:val="000000" w:themeColor="text1"/>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b/>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原有人员更换</w:t>
            </w:r>
            <w:r w:rsidRPr="001E340B">
              <w:rPr>
                <w:rFonts w:eastAsia="仿宋" w:hint="eastAsia"/>
                <w:color w:val="000000" w:themeColor="text1"/>
                <w:sz w:val="21"/>
                <w:szCs w:val="22"/>
              </w:rPr>
              <w:t>50%</w:t>
            </w:r>
            <w:r w:rsidRPr="001E340B">
              <w:rPr>
                <w:rFonts w:eastAsia="仿宋" w:hAnsi="仿宋" w:hint="eastAsia"/>
                <w:color w:val="000000" w:themeColor="text1"/>
                <w:sz w:val="21"/>
                <w:szCs w:val="22"/>
              </w:rPr>
              <w:t>以上，且</w:t>
            </w:r>
            <w:r w:rsidRPr="001E340B">
              <w:rPr>
                <w:rFonts w:eastAsia="仿宋" w:hAnsi="仿宋"/>
                <w:color w:val="000000" w:themeColor="text1"/>
                <w:kern w:val="0"/>
                <w:sz w:val="21"/>
                <w:szCs w:val="22"/>
              </w:rPr>
              <w:t>降低相应的资格条件</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暂停施工</w:t>
            </w:r>
            <w:r w:rsidRPr="001E340B">
              <w:rPr>
                <w:rFonts w:eastAsia="仿宋" w:hAnsi="仿宋" w:cs="宋体"/>
                <w:bCs/>
                <w:color w:val="000000" w:themeColor="text1"/>
                <w:kern w:val="0"/>
                <w:sz w:val="21"/>
                <w:szCs w:val="22"/>
              </w:rPr>
              <w:t>，</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8</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万元以下的罚款</w:t>
            </w:r>
            <w:r w:rsidRPr="001E340B">
              <w:rPr>
                <w:rFonts w:eastAsia="仿宋" w:hAnsi="仿宋"/>
                <w:color w:val="000000" w:themeColor="text1"/>
                <w:sz w:val="21"/>
                <w:szCs w:val="22"/>
              </w:rPr>
              <w:t>。</w:t>
            </w:r>
          </w:p>
        </w:tc>
      </w:tr>
      <w:tr w:rsidR="001B69E4" w:rsidRPr="001E340B">
        <w:trPr>
          <w:trHeight w:val="533"/>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lastRenderedPageBreak/>
              <w:t>130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工程管理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未按照规定安排项目负责人现场监督</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w:t>
            </w:r>
            <w:r w:rsidRPr="001E340B">
              <w:rPr>
                <w:rFonts w:eastAsia="仿宋" w:hAnsi="仿宋"/>
                <w:b/>
                <w:color w:val="000000" w:themeColor="text1"/>
                <w:kern w:val="0"/>
                <w:sz w:val="21"/>
                <w:szCs w:val="22"/>
              </w:rPr>
              <w:t>三十条第二款</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国家和本市规定的危险性较大的分部工程、分项工程施工时，项目负责人、专职安全管理人员应当进行现场监督。</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第六十四条</w:t>
            </w:r>
            <w:r w:rsidRPr="001E340B">
              <w:rPr>
                <w:rFonts w:eastAsia="仿宋" w:hAnsi="仿宋" w:hint="eastAsia"/>
                <w:b/>
                <w:color w:val="000000" w:themeColor="text1"/>
                <w:kern w:val="0"/>
                <w:sz w:val="21"/>
                <w:szCs w:val="22"/>
              </w:rPr>
              <w:t>第（二）项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违反本条例规定，施工单位有下列情形之一的，由建设行政管理部门或者其他有关部门按照下列规定进行处罚：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（二）违反第三十条第二款规定，施工单位未按照规定安排项目负责人现场监督的，责令限期改正，处二万元以上十万元以下罚款。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56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trPr>
          <w:trHeight w:val="54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发生较大质量安全事故。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万元以下的罚款</w:t>
            </w:r>
            <w:r w:rsidRPr="001E340B">
              <w:rPr>
                <w:rFonts w:eastAsia="仿宋" w:hAnsi="仿宋" w:hint="eastAsia"/>
                <w:color w:val="000000" w:themeColor="text1"/>
                <w:sz w:val="21"/>
                <w:szCs w:val="22"/>
              </w:rPr>
              <w:t>。</w:t>
            </w:r>
          </w:p>
        </w:tc>
      </w:tr>
      <w:tr w:rsidR="001B69E4" w:rsidRPr="001E340B">
        <w:trPr>
          <w:trHeight w:val="57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rsidP="007307DD">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发生重大质量安全事故。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8</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万元以下的罚款</w:t>
            </w:r>
            <w:r w:rsidRPr="001E340B">
              <w:rPr>
                <w:rFonts w:eastAsia="仿宋" w:hAnsi="仿宋"/>
                <w:color w:val="000000" w:themeColor="text1"/>
                <w:sz w:val="21"/>
                <w:szCs w:val="22"/>
              </w:rPr>
              <w:t>。</w:t>
            </w:r>
          </w:p>
        </w:tc>
      </w:tr>
      <w:tr w:rsidR="001B69E4" w:rsidRPr="001E340B">
        <w:trPr>
          <w:trHeight w:val="40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cs="宋体"/>
                <w:b/>
                <w:bCs/>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sz w:val="21"/>
                <w:szCs w:val="22"/>
              </w:rPr>
              <w:t>发生特别重大质量安全事故。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责令限期改正</w:t>
            </w:r>
            <w:r w:rsidRPr="001E340B">
              <w:rPr>
                <w:rFonts w:eastAsia="仿宋" w:hAnsi="仿宋" w:cs="宋体"/>
                <w:bCs/>
                <w:color w:val="000000" w:themeColor="text1"/>
                <w:kern w:val="0"/>
                <w:sz w:val="21"/>
                <w:szCs w:val="22"/>
              </w:rPr>
              <w:t>，</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万元的罚款</w:t>
            </w:r>
            <w:r w:rsidRPr="001E340B">
              <w:rPr>
                <w:rFonts w:eastAsia="仿宋" w:hAnsi="仿宋"/>
                <w:color w:val="000000" w:themeColor="text1"/>
                <w:sz w:val="21"/>
                <w:szCs w:val="22"/>
              </w:rPr>
              <w:t>。</w:t>
            </w:r>
          </w:p>
        </w:tc>
      </w:tr>
      <w:tr w:rsidR="00ED38EA" w:rsidRPr="001E340B" w:rsidTr="001C6846">
        <w:trPr>
          <w:trHeight w:val="883"/>
          <w:jc w:val="center"/>
        </w:trPr>
        <w:tc>
          <w:tcPr>
            <w:tcW w:w="703" w:type="dxa"/>
            <w:vMerge w:val="restart"/>
            <w:vAlign w:val="center"/>
          </w:tcPr>
          <w:p w:rsidR="00ED38EA" w:rsidRPr="001E340B" w:rsidRDefault="00ED38EA" w:rsidP="00ED38E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131</w:t>
            </w:r>
          </w:p>
        </w:tc>
        <w:tc>
          <w:tcPr>
            <w:tcW w:w="1111" w:type="dxa"/>
            <w:vMerge w:val="restart"/>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工程管理</w:t>
            </w:r>
          </w:p>
        </w:tc>
        <w:tc>
          <w:tcPr>
            <w:tcW w:w="1220" w:type="dxa"/>
            <w:vMerge w:val="restart"/>
            <w:vAlign w:val="center"/>
          </w:tcPr>
          <w:p w:rsidR="00ED38EA" w:rsidRPr="001E340B" w:rsidRDefault="00ED38EA" w:rsidP="001C6846">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未按照规定委托专业监测单位实施监测</w:t>
            </w:r>
          </w:p>
        </w:tc>
        <w:tc>
          <w:tcPr>
            <w:tcW w:w="3065" w:type="dxa"/>
            <w:vMerge w:val="restart"/>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第三十五条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按照国家和本市技术规范需要由专业监测单位实施监测的建设工程，施工单位应当委托没有利害关系的专业监测单位实施监测。</w:t>
            </w:r>
          </w:p>
        </w:tc>
        <w:tc>
          <w:tcPr>
            <w:tcW w:w="2857" w:type="dxa"/>
            <w:vMerge w:val="restart"/>
            <w:vAlign w:val="center"/>
          </w:tcPr>
          <w:p w:rsidR="00ED38EA" w:rsidRPr="001E340B" w:rsidRDefault="00ED38EA" w:rsidP="001C6846">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第六十四条</w:t>
            </w:r>
            <w:r w:rsidRPr="001E340B">
              <w:rPr>
                <w:rFonts w:eastAsia="仿宋" w:hAnsi="仿宋" w:hint="eastAsia"/>
                <w:b/>
                <w:color w:val="000000" w:themeColor="text1"/>
                <w:kern w:val="0"/>
                <w:sz w:val="21"/>
                <w:szCs w:val="22"/>
              </w:rPr>
              <w:t>第（五）项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违反本条例规定，施工单位有下列情形之一的，由建设行政管理部门或者其他有关部门按照下列规定进行处罚：</w:t>
            </w:r>
          </w:p>
          <w:p w:rsidR="00ED38EA" w:rsidRPr="001E340B" w:rsidRDefault="00ED38EA" w:rsidP="001C6846">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hint="eastAsia"/>
                <w:color w:val="000000" w:themeColor="text1"/>
                <w:kern w:val="0"/>
                <w:sz w:val="21"/>
                <w:szCs w:val="22"/>
              </w:rPr>
              <w:t>（五）违反第三十五条规定，施工单位未按照规定委托专业监测单位实施监测的，责令限期改正，处十万元以上三十万元以下罚款；情节严重的，责令暂停施工。</w:t>
            </w:r>
          </w:p>
        </w:tc>
        <w:tc>
          <w:tcPr>
            <w:tcW w:w="1121" w:type="dxa"/>
            <w:vMerge w:val="restart"/>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ED38EA" w:rsidRPr="001E340B" w:rsidRDefault="00ED38EA" w:rsidP="001C6846">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改正，处</w:t>
            </w:r>
            <w:r w:rsidRPr="001E340B">
              <w:rPr>
                <w:rFonts w:eastAsia="仿宋" w:cs="宋体"/>
                <w:bCs/>
                <w:color w:val="000000" w:themeColor="text1"/>
                <w:kern w:val="0"/>
                <w:sz w:val="21"/>
                <w:szCs w:val="22"/>
              </w:rPr>
              <w:t>10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15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ED38EA" w:rsidRPr="001E340B" w:rsidTr="001C6846">
        <w:trPr>
          <w:trHeight w:val="823"/>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ED38EA" w:rsidRPr="001E340B" w:rsidRDefault="00ED38EA" w:rsidP="001C6846">
            <w:pPr>
              <w:widowControl/>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w:t>
            </w:r>
            <w:r w:rsidRPr="001E340B">
              <w:rPr>
                <w:rFonts w:eastAsia="仿宋" w:hAnsi="仿宋" w:hint="eastAsia"/>
                <w:color w:val="000000" w:themeColor="text1"/>
                <w:kern w:val="0"/>
                <w:sz w:val="21"/>
                <w:szCs w:val="22"/>
              </w:rPr>
              <w:t>暂停施工，</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ED38EA" w:rsidRPr="001E340B" w:rsidTr="001C6846">
        <w:trPr>
          <w:trHeight w:val="791"/>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发生较大质量安全事故。</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w:t>
            </w:r>
            <w:r w:rsidRPr="001E340B">
              <w:rPr>
                <w:rFonts w:eastAsia="仿宋" w:hAnsi="仿宋" w:hint="eastAsia"/>
                <w:color w:val="000000" w:themeColor="text1"/>
                <w:kern w:val="0"/>
                <w:sz w:val="21"/>
                <w:szCs w:val="22"/>
              </w:rPr>
              <w:t>暂停施工，</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20</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25</w:t>
            </w:r>
            <w:r w:rsidRPr="001E340B">
              <w:rPr>
                <w:rFonts w:eastAsia="仿宋" w:hAnsi="仿宋" w:cs="宋体"/>
                <w:bCs/>
                <w:color w:val="000000" w:themeColor="text1"/>
                <w:kern w:val="0"/>
                <w:sz w:val="21"/>
                <w:szCs w:val="22"/>
              </w:rPr>
              <w:t>万元以下的罚款</w:t>
            </w:r>
            <w:r w:rsidRPr="001E340B">
              <w:rPr>
                <w:rFonts w:eastAsia="仿宋" w:hAnsi="仿宋" w:hint="eastAsia"/>
                <w:color w:val="000000" w:themeColor="text1"/>
                <w:sz w:val="21"/>
                <w:szCs w:val="22"/>
              </w:rPr>
              <w:t>。</w:t>
            </w:r>
          </w:p>
        </w:tc>
      </w:tr>
      <w:tr w:rsidR="00ED38EA" w:rsidRPr="001E340B" w:rsidTr="00ED38EA">
        <w:trPr>
          <w:trHeight w:val="652"/>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造成重大质量安全事故。</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w:t>
            </w:r>
            <w:r w:rsidRPr="001E340B">
              <w:rPr>
                <w:rFonts w:eastAsia="仿宋" w:hAnsi="仿宋" w:hint="eastAsia"/>
                <w:color w:val="000000" w:themeColor="text1"/>
                <w:kern w:val="0"/>
                <w:sz w:val="21"/>
                <w:szCs w:val="22"/>
              </w:rPr>
              <w:t>暂停施工，</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25</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万元以下的罚款</w:t>
            </w:r>
            <w:r w:rsidRPr="001E340B">
              <w:rPr>
                <w:rFonts w:eastAsia="仿宋" w:hAnsi="仿宋"/>
                <w:color w:val="000000" w:themeColor="text1"/>
                <w:sz w:val="21"/>
                <w:szCs w:val="22"/>
              </w:rPr>
              <w:t>。</w:t>
            </w:r>
          </w:p>
        </w:tc>
      </w:tr>
      <w:tr w:rsidR="00ED38EA" w:rsidRPr="001E340B" w:rsidTr="00ED38EA">
        <w:trPr>
          <w:trHeight w:val="749"/>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造成特别重大质量安全事故。</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cs="宋体"/>
                <w:bCs/>
                <w:color w:val="000000" w:themeColor="text1"/>
                <w:kern w:val="0"/>
                <w:sz w:val="21"/>
                <w:szCs w:val="22"/>
              </w:rPr>
              <w:t>责令</w:t>
            </w:r>
            <w:r w:rsidRPr="001E340B">
              <w:rPr>
                <w:rFonts w:eastAsia="仿宋" w:hAnsi="仿宋"/>
                <w:color w:val="000000" w:themeColor="text1"/>
                <w:kern w:val="0"/>
                <w:sz w:val="21"/>
                <w:szCs w:val="22"/>
              </w:rPr>
              <w:t>限期</w:t>
            </w:r>
            <w:r w:rsidRPr="001E340B">
              <w:rPr>
                <w:rFonts w:eastAsia="仿宋" w:hAnsi="仿宋" w:cs="宋体"/>
                <w:bCs/>
                <w:color w:val="000000" w:themeColor="text1"/>
                <w:kern w:val="0"/>
                <w:sz w:val="21"/>
                <w:szCs w:val="22"/>
              </w:rPr>
              <w:t>改正，</w:t>
            </w:r>
            <w:r w:rsidRPr="001E340B">
              <w:rPr>
                <w:rFonts w:eastAsia="仿宋" w:hAnsi="仿宋" w:hint="eastAsia"/>
                <w:color w:val="000000" w:themeColor="text1"/>
                <w:kern w:val="0"/>
                <w:sz w:val="21"/>
                <w:szCs w:val="22"/>
              </w:rPr>
              <w:t>暂停施工，</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30</w:t>
            </w:r>
            <w:r w:rsidRPr="001E340B">
              <w:rPr>
                <w:rFonts w:eastAsia="仿宋" w:hAnsi="仿宋" w:hint="eastAsia"/>
                <w:color w:val="000000" w:themeColor="text1"/>
                <w:sz w:val="21"/>
                <w:szCs w:val="22"/>
              </w:rPr>
              <w:t>万元的罚款</w:t>
            </w:r>
            <w:r w:rsidRPr="001E340B">
              <w:rPr>
                <w:rFonts w:eastAsia="仿宋" w:hAnsi="仿宋"/>
                <w:color w:val="000000" w:themeColor="text1"/>
                <w:sz w:val="21"/>
                <w:szCs w:val="22"/>
              </w:rPr>
              <w:t>。</w:t>
            </w:r>
          </w:p>
        </w:tc>
      </w:tr>
      <w:tr w:rsidR="001B69E4" w:rsidRPr="001E340B">
        <w:trPr>
          <w:trHeight w:val="701"/>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工程管理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未编制施工监测方案或者出具虚假监测数据</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第五十二条</w:t>
            </w:r>
            <w:r w:rsidRPr="001E340B">
              <w:rPr>
                <w:rFonts w:eastAsia="仿宋" w:hint="eastAsia"/>
                <w:b/>
                <w:color w:val="000000" w:themeColor="text1"/>
                <w:kern w:val="0"/>
                <w:sz w:val="21"/>
                <w:szCs w:val="22"/>
              </w:rPr>
              <w:t xml:space="preserve"> </w:t>
            </w:r>
            <w:r w:rsidRPr="001E340B">
              <w:rPr>
                <w:rFonts w:eastAsia="仿宋" w:hAnsi="仿宋"/>
                <w:color w:val="000000" w:themeColor="text1"/>
                <w:kern w:val="0"/>
                <w:sz w:val="21"/>
                <w:szCs w:val="22"/>
              </w:rPr>
              <w:t>监测单位应当根据设计文件确定的监测要求编制施工监测方案，对建设工程本体以及毗邻建筑物、构筑物或者其他管线、设施实施监测。</w:t>
            </w:r>
          </w:p>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r w:rsidRPr="001E340B">
              <w:rPr>
                <w:rFonts w:eastAsia="仿宋" w:hAnsi="仿宋"/>
                <w:color w:val="000000" w:themeColor="text1"/>
                <w:kern w:val="0"/>
                <w:sz w:val="21"/>
                <w:szCs w:val="22"/>
              </w:rPr>
              <w:t>监测单位应当保证监测数据的真实性，按照设计单位设定的报警值及时报警。</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第六十七条</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违反本条例第五十二条规定，监测单位未编制施工监测方案或者出具虚假监测数据的，由建设行政管理部门或者其他有关部门责令限期改正，处一万元以上十万元以下的罚款。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监测单位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未发生质量安全事故。</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bCs/>
                <w:color w:val="000000" w:themeColor="text1"/>
                <w:kern w:val="0"/>
                <w:sz w:val="21"/>
                <w:szCs w:val="22"/>
              </w:rPr>
              <w:t>1</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rsidTr="00ED38EA">
        <w:trPr>
          <w:trHeight w:val="58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sz w:val="21"/>
                <w:szCs w:val="22"/>
              </w:rPr>
              <w:t>发生一般质量安全事故。</w:t>
            </w:r>
          </w:p>
        </w:tc>
        <w:tc>
          <w:tcPr>
            <w:tcW w:w="2525" w:type="dxa"/>
            <w:vAlign w:val="center"/>
          </w:tcPr>
          <w:p w:rsidR="001B69E4" w:rsidRPr="001E340B" w:rsidRDefault="001B69E4">
            <w:pPr>
              <w:widowControl/>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3</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1B69E4" w:rsidRPr="001E340B" w:rsidTr="00ED38EA">
        <w:trPr>
          <w:trHeight w:val="625"/>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发生较大质量安全事故。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bCs/>
                <w:color w:val="000000" w:themeColor="text1"/>
                <w:kern w:val="0"/>
                <w:sz w:val="21"/>
                <w:szCs w:val="22"/>
              </w:rPr>
              <w:t>万元以下的罚款</w:t>
            </w:r>
            <w:r w:rsidRPr="001E340B">
              <w:rPr>
                <w:rFonts w:eastAsia="仿宋" w:hAnsi="仿宋" w:hint="eastAsia"/>
                <w:color w:val="000000" w:themeColor="text1"/>
                <w:sz w:val="21"/>
                <w:szCs w:val="22"/>
              </w:rPr>
              <w:t>。</w:t>
            </w:r>
          </w:p>
        </w:tc>
      </w:tr>
      <w:tr w:rsidR="001B69E4" w:rsidRPr="001E340B" w:rsidTr="00ED38EA">
        <w:trPr>
          <w:trHeight w:val="61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rsidP="007307DD">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sz w:val="21"/>
                <w:szCs w:val="22"/>
              </w:rPr>
              <w:t>发生重大质量安全事故。</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8</w:t>
            </w:r>
            <w:r w:rsidRPr="001E340B">
              <w:rPr>
                <w:rFonts w:eastAsia="仿宋" w:hAnsi="仿宋" w:hint="eastAsia"/>
                <w:color w:val="000000" w:themeColor="text1"/>
                <w:sz w:val="21"/>
                <w:szCs w:val="22"/>
              </w:rPr>
              <w:t>万元以上</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万元以下的罚款</w:t>
            </w:r>
            <w:r w:rsidRPr="001E340B">
              <w:rPr>
                <w:rFonts w:eastAsia="仿宋" w:hAnsi="仿宋"/>
                <w:color w:val="000000" w:themeColor="text1"/>
                <w:sz w:val="21"/>
                <w:szCs w:val="22"/>
              </w:rPr>
              <w:t>。</w:t>
            </w:r>
          </w:p>
        </w:tc>
      </w:tr>
      <w:tr w:rsidR="001B69E4" w:rsidRPr="001E340B" w:rsidTr="00ED38EA">
        <w:trPr>
          <w:trHeight w:val="56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rsidP="007307DD">
            <w:pPr>
              <w:adjustRightInd w:val="0"/>
              <w:snapToGrid w:val="0"/>
              <w:spacing w:line="240" w:lineRule="exact"/>
              <w:rPr>
                <w:rFonts w:eastAsia="仿宋" w:hAnsi="仿宋"/>
                <w:color w:val="000000" w:themeColor="text1"/>
                <w:sz w:val="21"/>
                <w:szCs w:val="22"/>
              </w:rPr>
            </w:pPr>
            <w:r w:rsidRPr="001E340B">
              <w:rPr>
                <w:rFonts w:eastAsia="仿宋" w:hAnsi="仿宋" w:hint="eastAsia"/>
                <w:color w:val="000000" w:themeColor="text1"/>
                <w:sz w:val="21"/>
                <w:szCs w:val="22"/>
              </w:rPr>
              <w:t>发生特别重大质量安全事故。</w:t>
            </w:r>
          </w:p>
        </w:tc>
        <w:tc>
          <w:tcPr>
            <w:tcW w:w="2525" w:type="dxa"/>
            <w:vAlign w:val="center"/>
          </w:tcPr>
          <w:p w:rsidR="001B69E4" w:rsidRPr="001E340B" w:rsidRDefault="001B69E4" w:rsidP="007307DD">
            <w:pPr>
              <w:adjustRightInd w:val="0"/>
              <w:snapToGrid w:val="0"/>
              <w:spacing w:line="240" w:lineRule="exact"/>
              <w:rPr>
                <w:rFonts w:eastAsia="仿宋" w:hAnsi="仿宋"/>
                <w:color w:val="000000" w:themeColor="text1"/>
                <w:kern w:val="0"/>
                <w:sz w:val="21"/>
                <w:szCs w:val="22"/>
              </w:rPr>
            </w:pPr>
            <w:r w:rsidRPr="001E340B">
              <w:rPr>
                <w:rFonts w:eastAsia="仿宋" w:hAnsi="仿宋" w:hint="eastAsia"/>
                <w:color w:val="000000" w:themeColor="text1"/>
                <w:kern w:val="0"/>
                <w:sz w:val="21"/>
                <w:szCs w:val="22"/>
              </w:rPr>
              <w:t>责令限期改正，</w:t>
            </w:r>
            <w:r w:rsidRPr="001E340B">
              <w:rPr>
                <w:rFonts w:eastAsia="仿宋" w:hAnsi="仿宋" w:hint="eastAsia"/>
                <w:color w:val="000000" w:themeColor="text1"/>
                <w:sz w:val="21"/>
                <w:szCs w:val="22"/>
              </w:rPr>
              <w:t>处</w:t>
            </w:r>
            <w:r w:rsidRPr="001E340B">
              <w:rPr>
                <w:rFonts w:eastAsia="仿宋" w:hint="eastAsia"/>
                <w:color w:val="000000" w:themeColor="text1"/>
                <w:sz w:val="21"/>
                <w:szCs w:val="22"/>
              </w:rPr>
              <w:t>10</w:t>
            </w:r>
            <w:r w:rsidRPr="001E340B">
              <w:rPr>
                <w:rFonts w:eastAsia="仿宋" w:hAnsi="仿宋" w:hint="eastAsia"/>
                <w:color w:val="000000" w:themeColor="text1"/>
                <w:sz w:val="21"/>
                <w:szCs w:val="22"/>
              </w:rPr>
              <w:t>万元的罚款</w:t>
            </w:r>
            <w:r w:rsidRPr="001E340B">
              <w:rPr>
                <w:rFonts w:eastAsia="仿宋" w:hAnsi="仿宋"/>
                <w:color w:val="000000" w:themeColor="text1"/>
                <w:sz w:val="21"/>
                <w:szCs w:val="22"/>
              </w:rPr>
              <w:t>。</w:t>
            </w:r>
          </w:p>
        </w:tc>
      </w:tr>
      <w:tr w:rsidR="00ED38EA" w:rsidRPr="001E340B" w:rsidTr="001C6846">
        <w:trPr>
          <w:trHeight w:val="900"/>
          <w:jc w:val="center"/>
        </w:trPr>
        <w:tc>
          <w:tcPr>
            <w:tcW w:w="703" w:type="dxa"/>
            <w:vMerge w:val="restart"/>
            <w:vAlign w:val="center"/>
          </w:tcPr>
          <w:p w:rsidR="00ED38EA" w:rsidRPr="001E340B" w:rsidRDefault="00ED38EA" w:rsidP="00ED38EA">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133</w:t>
            </w:r>
          </w:p>
        </w:tc>
        <w:tc>
          <w:tcPr>
            <w:tcW w:w="1111" w:type="dxa"/>
            <w:vMerge w:val="restart"/>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工程管理</w:t>
            </w:r>
          </w:p>
        </w:tc>
        <w:tc>
          <w:tcPr>
            <w:tcW w:w="1220" w:type="dxa"/>
            <w:vMerge w:val="restart"/>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不履行注册建造师义务</w:t>
            </w:r>
          </w:p>
        </w:tc>
        <w:tc>
          <w:tcPr>
            <w:tcW w:w="3065" w:type="dxa"/>
            <w:vMerge w:val="restart"/>
            <w:vAlign w:val="center"/>
          </w:tcPr>
          <w:p w:rsidR="00ED38EA" w:rsidRPr="001E340B" w:rsidRDefault="00ED38EA" w:rsidP="001C6846">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《注册建造师管理规定》</w:t>
            </w:r>
            <w:r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第二十六条</w:t>
            </w:r>
            <w:r w:rsidRPr="001E340B">
              <w:rPr>
                <w:rFonts w:eastAsia="仿宋"/>
                <w:color w:val="000000" w:themeColor="text1"/>
                <w:kern w:val="0"/>
                <w:sz w:val="21"/>
                <w:szCs w:val="22"/>
              </w:rPr>
              <w:t xml:space="preserve"> </w:t>
            </w:r>
            <w:r w:rsidRPr="001E340B">
              <w:rPr>
                <w:rFonts w:eastAsia="仿宋" w:hAnsi="仿宋"/>
                <w:color w:val="000000" w:themeColor="text1"/>
                <w:kern w:val="0"/>
                <w:sz w:val="21"/>
                <w:szCs w:val="22"/>
              </w:rPr>
              <w:t>注册建造师不得有下列行为：</w:t>
            </w:r>
          </w:p>
          <w:p w:rsidR="00ED38EA" w:rsidRPr="001E340B" w:rsidRDefault="00ED38EA" w:rsidP="001C6846">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color w:val="000000" w:themeColor="text1"/>
                <w:kern w:val="0"/>
                <w:sz w:val="21"/>
                <w:szCs w:val="22"/>
              </w:rPr>
              <w:t>（一）不履行注册建造师义务；</w:t>
            </w:r>
          </w:p>
        </w:tc>
        <w:tc>
          <w:tcPr>
            <w:tcW w:w="2857" w:type="dxa"/>
            <w:vMerge w:val="restart"/>
            <w:vAlign w:val="center"/>
          </w:tcPr>
          <w:p w:rsidR="00ED38EA" w:rsidRPr="001E340B" w:rsidRDefault="00ED38EA" w:rsidP="001C6846">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《注册建造师管理规定》</w:t>
            </w:r>
            <w:r w:rsidRPr="001E340B">
              <w:rPr>
                <w:rFonts w:eastAsia="仿宋" w:hAnsi="仿宋"/>
                <w:b/>
                <w:color w:val="000000" w:themeColor="text1"/>
                <w:kern w:val="0"/>
                <w:sz w:val="21"/>
                <w:szCs w:val="22"/>
              </w:rPr>
              <w:t>第三十七条</w:t>
            </w:r>
            <w:r w:rsidRPr="001E340B">
              <w:rPr>
                <w:rFonts w:eastAsia="仿宋"/>
                <w:color w:val="000000" w:themeColor="text1"/>
                <w:kern w:val="0"/>
                <w:sz w:val="21"/>
                <w:szCs w:val="22"/>
              </w:rPr>
              <w:t xml:space="preserve"> </w:t>
            </w:r>
            <w:r w:rsidRPr="001E340B">
              <w:rPr>
                <w:rFonts w:eastAsia="仿宋" w:hAnsi="仿宋"/>
                <w:color w:val="000000" w:themeColor="text1"/>
                <w:kern w:val="0"/>
                <w:sz w:val="21"/>
                <w:szCs w:val="22"/>
              </w:rPr>
              <w:t>违反本规定，注册建造师在执业活动中有第二十六条所列行为之一的，由县级以上地方人民政府建设主管部门或者其他有关部门给予警告，责令改正，没有违法所得的，处以</w:t>
            </w:r>
            <w:r w:rsidRPr="001E340B">
              <w:rPr>
                <w:rFonts w:eastAsia="仿宋"/>
                <w:color w:val="000000" w:themeColor="text1"/>
                <w:kern w:val="0"/>
                <w:sz w:val="21"/>
                <w:szCs w:val="22"/>
              </w:rPr>
              <w:t>1</w:t>
            </w:r>
            <w:r w:rsidRPr="001E340B">
              <w:rPr>
                <w:rFonts w:eastAsia="仿宋" w:hAnsi="仿宋"/>
                <w:color w:val="000000" w:themeColor="text1"/>
                <w:kern w:val="0"/>
                <w:sz w:val="21"/>
                <w:szCs w:val="22"/>
              </w:rPr>
              <w:t>万元以下的罚款；有违法所得的，处以违法所得</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倍以下且不超过</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万元的罚款。</w:t>
            </w:r>
          </w:p>
        </w:tc>
        <w:tc>
          <w:tcPr>
            <w:tcW w:w="1121" w:type="dxa"/>
            <w:vMerge w:val="restart"/>
            <w:vAlign w:val="center"/>
          </w:tcPr>
          <w:p w:rsidR="00ED38EA" w:rsidRPr="001E340B" w:rsidRDefault="00ED38EA" w:rsidP="001C6846">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个人</w:t>
            </w:r>
          </w:p>
        </w:tc>
        <w:tc>
          <w:tcPr>
            <w:tcW w:w="2708" w:type="dxa"/>
            <w:gridSpan w:val="2"/>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未发生</w:t>
            </w:r>
            <w:r w:rsidRPr="001E340B">
              <w:rPr>
                <w:rFonts w:eastAsia="仿宋" w:hAnsi="仿宋" w:hint="eastAsia"/>
                <w:color w:val="000000" w:themeColor="text1"/>
                <w:sz w:val="21"/>
                <w:szCs w:val="22"/>
              </w:rPr>
              <w:t>质量安全</w:t>
            </w:r>
            <w:r w:rsidRPr="001E340B">
              <w:rPr>
                <w:rFonts w:eastAsia="仿宋" w:hAnsi="仿宋" w:hint="eastAsia"/>
                <w:color w:val="000000" w:themeColor="text1"/>
                <w:kern w:val="0"/>
                <w:sz w:val="21"/>
                <w:szCs w:val="22"/>
              </w:rPr>
              <w:t>事故。</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警告，责令改正，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w:t>
            </w:r>
            <w:r w:rsidRPr="001E340B">
              <w:rPr>
                <w:rFonts w:eastAsia="仿宋" w:hAnsi="仿宋" w:cs="宋体"/>
                <w:bCs/>
                <w:color w:val="000000" w:themeColor="text1"/>
                <w:kern w:val="0"/>
                <w:sz w:val="21"/>
                <w:szCs w:val="22"/>
              </w:rPr>
              <w:t>元以下的罚款</w:t>
            </w:r>
            <w:r w:rsidRPr="001E340B">
              <w:rPr>
                <w:rFonts w:eastAsia="仿宋" w:hAnsi="仿宋" w:cs="宋体" w:hint="eastAsia"/>
                <w:bCs/>
                <w:color w:val="000000" w:themeColor="text1"/>
                <w:kern w:val="0"/>
                <w:sz w:val="21"/>
                <w:szCs w:val="22"/>
              </w:rPr>
              <w:t>。</w:t>
            </w:r>
          </w:p>
        </w:tc>
      </w:tr>
      <w:tr w:rsidR="00ED38EA" w:rsidRPr="001E340B" w:rsidTr="001C6846">
        <w:trPr>
          <w:trHeight w:val="803"/>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b/>
                <w:color w:val="000000" w:themeColor="text1"/>
                <w:sz w:val="21"/>
                <w:szCs w:val="22"/>
              </w:rPr>
            </w:pPr>
            <w:r w:rsidRPr="001E340B">
              <w:rPr>
                <w:rFonts w:eastAsia="仿宋" w:hAnsi="仿宋" w:hint="eastAsia"/>
                <w:color w:val="000000" w:themeColor="text1"/>
                <w:kern w:val="0"/>
                <w:sz w:val="21"/>
                <w:szCs w:val="22"/>
              </w:rPr>
              <w:t>发生</w:t>
            </w:r>
            <w:r w:rsidRPr="001E340B">
              <w:rPr>
                <w:rFonts w:eastAsia="仿宋" w:hAnsi="仿宋" w:hint="eastAsia"/>
                <w:color w:val="000000" w:themeColor="text1"/>
                <w:sz w:val="21"/>
                <w:szCs w:val="22"/>
              </w:rPr>
              <w:t>质量安全</w:t>
            </w:r>
            <w:r w:rsidRPr="001E340B">
              <w:rPr>
                <w:rFonts w:eastAsia="仿宋" w:hAnsi="仿宋" w:hint="eastAsia"/>
                <w:color w:val="000000" w:themeColor="text1"/>
                <w:kern w:val="0"/>
                <w:sz w:val="21"/>
                <w:szCs w:val="22"/>
              </w:rPr>
              <w:t>事故。</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警告，责令改正，</w:t>
            </w:r>
            <w:r w:rsidRPr="001E340B">
              <w:rPr>
                <w:rFonts w:eastAsia="仿宋" w:hAnsi="仿宋" w:cs="宋体"/>
                <w:bCs/>
                <w:color w:val="000000" w:themeColor="text1"/>
                <w:kern w:val="0"/>
                <w:sz w:val="21"/>
                <w:szCs w:val="22"/>
              </w:rPr>
              <w:t>处</w:t>
            </w:r>
            <w:r w:rsidRPr="001E340B">
              <w:rPr>
                <w:rFonts w:eastAsia="仿宋" w:cs="宋体" w:hint="eastAsia"/>
                <w:bCs/>
                <w:color w:val="000000" w:themeColor="text1"/>
                <w:kern w:val="0"/>
                <w:sz w:val="21"/>
                <w:szCs w:val="22"/>
              </w:rPr>
              <w:t>5</w:t>
            </w:r>
            <w:r w:rsidRPr="001E340B">
              <w:rPr>
                <w:rFonts w:eastAsia="仿宋" w:hAnsi="仿宋" w:cs="宋体" w:hint="eastAsia"/>
                <w:bCs/>
                <w:color w:val="000000" w:themeColor="text1"/>
                <w:kern w:val="0"/>
                <w:sz w:val="21"/>
                <w:szCs w:val="22"/>
              </w:rPr>
              <w:t>千</w:t>
            </w:r>
            <w:r w:rsidRPr="001E340B">
              <w:rPr>
                <w:rFonts w:eastAsia="仿宋" w:hAnsi="仿宋" w:cs="宋体"/>
                <w:bCs/>
                <w:color w:val="000000" w:themeColor="text1"/>
                <w:kern w:val="0"/>
                <w:sz w:val="21"/>
                <w:szCs w:val="22"/>
              </w:rPr>
              <w:t>元以上</w:t>
            </w:r>
            <w:r w:rsidRPr="001E340B">
              <w:rPr>
                <w:rFonts w:eastAsia="仿宋" w:cs="宋体" w:hint="eastAsia"/>
                <w:bCs/>
                <w:color w:val="000000" w:themeColor="text1"/>
                <w:kern w:val="0"/>
                <w:sz w:val="21"/>
                <w:szCs w:val="22"/>
              </w:rPr>
              <w:t>1</w:t>
            </w:r>
            <w:r w:rsidRPr="001E340B">
              <w:rPr>
                <w:rFonts w:eastAsia="仿宋" w:hAnsi="仿宋" w:cs="宋体"/>
                <w:bCs/>
                <w:color w:val="000000" w:themeColor="text1"/>
                <w:kern w:val="0"/>
                <w:sz w:val="21"/>
                <w:szCs w:val="22"/>
              </w:rPr>
              <w:t>万元以下的罚款</w:t>
            </w:r>
            <w:r w:rsidRPr="001E340B">
              <w:rPr>
                <w:rFonts w:eastAsia="仿宋" w:hAnsi="仿宋" w:cs="宋体" w:hint="eastAsia"/>
                <w:bCs/>
                <w:color w:val="000000" w:themeColor="text1"/>
                <w:kern w:val="0"/>
                <w:sz w:val="21"/>
                <w:szCs w:val="22"/>
              </w:rPr>
              <w:t>。</w:t>
            </w:r>
          </w:p>
        </w:tc>
      </w:tr>
      <w:tr w:rsidR="00ED38EA" w:rsidRPr="001E340B" w:rsidTr="001C6846">
        <w:trPr>
          <w:trHeight w:val="754"/>
          <w:jc w:val="center"/>
        </w:trPr>
        <w:tc>
          <w:tcPr>
            <w:tcW w:w="703"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ED38EA" w:rsidRPr="001E340B" w:rsidRDefault="00ED38EA" w:rsidP="001C6846">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ED38EA" w:rsidRPr="001E340B" w:rsidRDefault="00ED38EA" w:rsidP="001C6846">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ED38EA" w:rsidRPr="001E340B" w:rsidRDefault="00ED38EA" w:rsidP="001C6846">
            <w:pPr>
              <w:adjustRightInd w:val="0"/>
              <w:snapToGrid w:val="0"/>
              <w:spacing w:line="240" w:lineRule="exact"/>
              <w:ind w:firstLineChars="200" w:firstLine="420"/>
              <w:rPr>
                <w:rFonts w:eastAsia="仿宋"/>
                <w:color w:val="000000" w:themeColor="text1"/>
                <w:kern w:val="0"/>
                <w:sz w:val="21"/>
                <w:szCs w:val="22"/>
              </w:rPr>
            </w:pPr>
          </w:p>
        </w:tc>
        <w:tc>
          <w:tcPr>
            <w:tcW w:w="2857" w:type="dxa"/>
            <w:vMerge/>
            <w:vAlign w:val="center"/>
          </w:tcPr>
          <w:p w:rsidR="00ED38EA" w:rsidRPr="001E340B" w:rsidRDefault="00ED38EA" w:rsidP="001C6846">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ED38EA" w:rsidRPr="001E340B" w:rsidRDefault="00ED38EA" w:rsidP="001C6846">
            <w:pPr>
              <w:adjustRightInd w:val="0"/>
              <w:snapToGrid w:val="0"/>
              <w:spacing w:line="240" w:lineRule="exact"/>
              <w:jc w:val="center"/>
              <w:rPr>
                <w:rFonts w:eastAsia="仿宋" w:cs="宋体"/>
                <w:bCs/>
                <w:color w:val="000000" w:themeColor="text1"/>
                <w:kern w:val="0"/>
                <w:sz w:val="21"/>
                <w:szCs w:val="22"/>
              </w:rPr>
            </w:pPr>
          </w:p>
        </w:tc>
        <w:tc>
          <w:tcPr>
            <w:tcW w:w="2708" w:type="dxa"/>
            <w:gridSpan w:val="2"/>
            <w:vAlign w:val="center"/>
          </w:tcPr>
          <w:p w:rsidR="00ED38EA" w:rsidRPr="001E340B" w:rsidRDefault="00ED38EA" w:rsidP="001C6846">
            <w:pPr>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有违法所得的</w:t>
            </w:r>
            <w:r w:rsidRPr="001E340B">
              <w:rPr>
                <w:rFonts w:eastAsia="仿宋" w:hAnsi="仿宋" w:hint="eastAsia"/>
                <w:color w:val="000000" w:themeColor="text1"/>
                <w:kern w:val="0"/>
                <w:sz w:val="21"/>
                <w:szCs w:val="22"/>
              </w:rPr>
              <w:t>。</w:t>
            </w:r>
          </w:p>
        </w:tc>
        <w:tc>
          <w:tcPr>
            <w:tcW w:w="2525" w:type="dxa"/>
            <w:vAlign w:val="center"/>
          </w:tcPr>
          <w:p w:rsidR="00ED38EA" w:rsidRPr="001E340B" w:rsidRDefault="00ED38EA" w:rsidP="001C6846">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警告，责令改正，处以违法所得</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倍以下且不超过</w:t>
            </w:r>
            <w:r w:rsidRPr="001E340B">
              <w:rPr>
                <w:rFonts w:eastAsia="仿宋"/>
                <w:color w:val="000000" w:themeColor="text1"/>
                <w:kern w:val="0"/>
                <w:sz w:val="21"/>
                <w:szCs w:val="22"/>
              </w:rPr>
              <w:t>3</w:t>
            </w:r>
            <w:r w:rsidRPr="001E340B">
              <w:rPr>
                <w:rFonts w:eastAsia="仿宋" w:hAnsi="仿宋"/>
                <w:color w:val="000000" w:themeColor="text1"/>
                <w:kern w:val="0"/>
                <w:sz w:val="21"/>
                <w:szCs w:val="22"/>
              </w:rPr>
              <w:t>万元的罚款。</w:t>
            </w:r>
          </w:p>
        </w:tc>
      </w:tr>
      <w:tr w:rsidR="001B69E4" w:rsidRPr="001E340B">
        <w:trPr>
          <w:trHeight w:val="986"/>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施工总承包单位未按规定开设或者使用农民工工资专用账户</w:t>
            </w:r>
          </w:p>
        </w:tc>
        <w:tc>
          <w:tcPr>
            <w:tcW w:w="3065" w:type="dxa"/>
            <w:vMerge w:val="restart"/>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第二十六条第一款</w:t>
            </w:r>
            <w:r w:rsidRPr="001E340B">
              <w:rPr>
                <w:rFonts w:eastAsia="仿宋" w:hAnsi="仿宋" w:hint="eastAsia"/>
                <w:color w:val="000000" w:themeColor="text1"/>
                <w:kern w:val="0"/>
                <w:sz w:val="21"/>
                <w:szCs w:val="22"/>
              </w:rPr>
              <w:t xml:space="preserve">　施工总承包单位应当按照有关规定开设农民工工资专用账户，专项用于支付该工程建设项目农民工工资。</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《保障农民工工资支付条例》第五十五条第（一）项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万元以下的罚款；情节严重的，给予施工单位限制承接新工程、降低资质等级、吊销资质证书等处罚：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（一）施工总承包单位未按规定开设或者使用农民工工资专用账户；</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trHeight w:val="112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b/>
                <w:color w:val="000000" w:themeColor="text1"/>
                <w:sz w:val="21"/>
                <w:szCs w:val="22"/>
              </w:rPr>
            </w:pP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hint="eastAsia"/>
                <w:color w:val="000000" w:themeColor="text1"/>
                <w:kern w:val="0"/>
                <w:sz w:val="21"/>
                <w:szCs w:val="22"/>
              </w:rPr>
              <w:t>给予施工单位限制承接新工程、降低资质等级、吊销资质证书等处罚</w:t>
            </w:r>
            <w:r w:rsidRPr="001E340B">
              <w:rPr>
                <w:rFonts w:eastAsia="仿宋" w:hAnsi="仿宋" w:cs="宋体" w:hint="eastAsia"/>
                <w:bCs/>
                <w:color w:val="000000" w:themeColor="text1"/>
                <w:kern w:val="0"/>
                <w:sz w:val="21"/>
                <w:szCs w:val="22"/>
              </w:rPr>
              <w:t>。</w:t>
            </w:r>
          </w:p>
        </w:tc>
      </w:tr>
      <w:tr w:rsidR="001B69E4" w:rsidRPr="001E340B">
        <w:trPr>
          <w:trHeight w:val="1090"/>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施工总承包单位未按规定存储工资保证金</w:t>
            </w:r>
          </w:p>
        </w:tc>
        <w:tc>
          <w:tcPr>
            <w:tcW w:w="3065" w:type="dxa"/>
            <w:vMerge w:val="restart"/>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第三十二条第一款</w:t>
            </w:r>
            <w:r w:rsidRPr="001E340B">
              <w:rPr>
                <w:rFonts w:eastAsia="仿宋" w:hAnsi="仿宋" w:hint="eastAsia"/>
                <w:color w:val="000000" w:themeColor="text1"/>
                <w:kern w:val="0"/>
                <w:sz w:val="21"/>
                <w:szCs w:val="22"/>
              </w:rPr>
              <w:t xml:space="preserve">　施工总承包单位应当按照有关规定存储工资保证金，专项用于支付为所承包工程提供劳动的农民工被拖欠的工资。</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《保障农民工工资支付条例》第五十五条第（二）项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万元以下的罚款；情节严重的，给予施工单位限制承接新工程、降低资质等级、吊销资质证书等处罚：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（二）施工总承包单位未按规定存储工资保证金或者未提供金融机构保函；</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trHeight w:val="1156"/>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给予施工单位限制承接新工程、降低资质等级、吊销资质证书等处罚</w:t>
            </w:r>
            <w:r w:rsidRPr="001E340B">
              <w:rPr>
                <w:rFonts w:eastAsia="仿宋" w:hAnsi="仿宋" w:cs="宋体" w:hint="eastAsia"/>
                <w:bCs/>
                <w:color w:val="000000" w:themeColor="text1"/>
                <w:kern w:val="0"/>
                <w:sz w:val="21"/>
                <w:szCs w:val="22"/>
              </w:rPr>
              <w:t>。</w:t>
            </w:r>
          </w:p>
        </w:tc>
      </w:tr>
      <w:tr w:rsidR="001B69E4" w:rsidRPr="001E340B">
        <w:trPr>
          <w:trHeight w:val="1160"/>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施工总承包单位未提供金融机构保函</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第三十二条第二款</w:t>
            </w:r>
            <w:r w:rsidRPr="001E340B">
              <w:rPr>
                <w:rFonts w:eastAsia="仿宋" w:hAnsi="仿宋" w:hint="eastAsia"/>
                <w:color w:val="000000" w:themeColor="text1"/>
                <w:kern w:val="0"/>
                <w:sz w:val="21"/>
                <w:szCs w:val="22"/>
              </w:rPr>
              <w:t xml:space="preserve">　工资保证金实行差异化存储办法，对一定时期内未发生工资拖欠的单位实行减免措施，对发生工资拖欠的单位适当提高存储比例。工资保证金可以用金融机构保函替代。</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第五十五条第（二）项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万元以下的罚款；情节严重的，给予施工单位限制承接新工程、降低资质等级、吊销资质证书等处罚：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（二）施工总承包单位未按规定存储工资保证金或者未提供金融机构保函；</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trHeight w:val="111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hint="eastAsia"/>
                <w:color w:val="000000" w:themeColor="text1"/>
                <w:kern w:val="0"/>
                <w:sz w:val="21"/>
                <w:szCs w:val="22"/>
              </w:rPr>
              <w:t>给予施工单位限制承接新工程、降低资质等级、吊销资质证书等处罚</w:t>
            </w:r>
            <w:r w:rsidRPr="001E340B">
              <w:rPr>
                <w:rFonts w:eastAsia="仿宋" w:hAnsi="仿宋" w:cs="宋体" w:hint="eastAsia"/>
                <w:bCs/>
                <w:color w:val="000000" w:themeColor="text1"/>
                <w:kern w:val="0"/>
                <w:sz w:val="21"/>
                <w:szCs w:val="22"/>
              </w:rPr>
              <w:t>。</w:t>
            </w:r>
          </w:p>
        </w:tc>
      </w:tr>
      <w:tr w:rsidR="001B69E4" w:rsidRPr="001E340B">
        <w:trPr>
          <w:trHeight w:val="1025"/>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137</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未实行劳动用工实名制管理</w:t>
            </w:r>
          </w:p>
        </w:tc>
        <w:tc>
          <w:tcPr>
            <w:tcW w:w="3065" w:type="dxa"/>
            <w:vMerge w:val="restart"/>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第二十八条第一款</w:t>
            </w:r>
            <w:r w:rsidRPr="001E340B">
              <w:rPr>
                <w:rFonts w:eastAsia="仿宋" w:hAnsi="仿宋" w:hint="eastAsia"/>
                <w:color w:val="000000" w:themeColor="text1"/>
                <w:kern w:val="0"/>
                <w:sz w:val="21"/>
                <w:szCs w:val="22"/>
              </w:rPr>
              <w:t xml:space="preserve">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第五十五条第（三）项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万元以下的罚款；情节严重的，给予施工单位限制承接新工程、降低资质等级、吊销资质证书等处罚：</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（三）施工总承包单位、分包单位未实行劳动用工实名制管理。</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kern w:val="0"/>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hint="eastAsia"/>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trHeight w:val="111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widowControl/>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责令项目停工，并处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给予施工单位限制承接新工程、降低资质等级、吊销资质证书等处罚</w:t>
            </w:r>
            <w:r w:rsidRPr="001E340B">
              <w:rPr>
                <w:rFonts w:eastAsia="仿宋" w:hAnsi="仿宋" w:cs="宋体" w:hint="eastAsia"/>
                <w:bCs/>
                <w:color w:val="000000" w:themeColor="text1"/>
                <w:kern w:val="0"/>
                <w:sz w:val="21"/>
                <w:szCs w:val="22"/>
              </w:rPr>
              <w:t>。</w:t>
            </w:r>
          </w:p>
        </w:tc>
      </w:tr>
      <w:tr w:rsidR="001B69E4" w:rsidRPr="001E340B">
        <w:trPr>
          <w:trHeight w:val="702"/>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138</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分包单位未按月考核农民工工作量、编制工资支付表并经农民工本人签字确认</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第三十一条第二款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分包单位应当按月考核农民工工作量并编制工资支付表，经农民工本人签字确认后，与当月工程进度等情况一并交施工总承包单位。</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第五十六条第（一）项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（一）分包单位未按月考核农民工工作量、编制工资支付表并经农民工本人签字确认；</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trPr>
          <w:trHeight w:val="1050"/>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，且</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643"/>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139</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施工总承包单位未对分包单位劳动用工和工资发放实施监督管理</w:t>
            </w:r>
          </w:p>
        </w:tc>
        <w:tc>
          <w:tcPr>
            <w:tcW w:w="3065" w:type="dxa"/>
            <w:vMerge w:val="restart"/>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第三十条第二款</w:t>
            </w:r>
            <w:r w:rsidRPr="001E340B">
              <w:rPr>
                <w:rFonts w:eastAsia="仿宋" w:hAnsi="仿宋" w:hint="eastAsia"/>
                <w:color w:val="000000" w:themeColor="text1"/>
                <w:kern w:val="0"/>
                <w:sz w:val="21"/>
                <w:szCs w:val="22"/>
              </w:rPr>
              <w:t xml:space="preserve">　施工总承包单位对分包单位劳动用工和工资发放等情况进行监督。</w:t>
            </w:r>
          </w:p>
        </w:tc>
        <w:tc>
          <w:tcPr>
            <w:tcW w:w="2857" w:type="dxa"/>
            <w:vMerge w:val="restart"/>
            <w:vAlign w:val="center"/>
          </w:tcPr>
          <w:p w:rsidR="001B69E4" w:rsidRPr="001E340B" w:rsidRDefault="001B69E4" w:rsidP="00ED38EA">
            <w:pPr>
              <w:adjustRightInd w:val="0"/>
              <w:snapToGrid w:val="0"/>
              <w:spacing w:line="232"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第五十六条第（二）项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2"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（二）施工总承包单位未对分包单位劳动用工实施监督管理；</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一经发现，责令限期改正，逾期不改正的。</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trPr>
          <w:trHeight w:val="851"/>
          <w:jc w:val="center"/>
        </w:trPr>
        <w:tc>
          <w:tcPr>
            <w:tcW w:w="703"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Borders>
              <w:bottom w:val="single" w:sz="4" w:space="0" w:color="auto"/>
            </w:tcBorders>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tcBorders>
              <w:bottom w:val="single" w:sz="4" w:space="0" w:color="auto"/>
            </w:tcBorders>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tcBorders>
              <w:bottom w:val="single" w:sz="4" w:space="0" w:color="auto"/>
            </w:tcBorders>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tcBorders>
              <w:bottom w:val="single" w:sz="4" w:space="0" w:color="auto"/>
            </w:tcBorders>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tcBorders>
              <w:bottom w:val="single" w:sz="4" w:space="0" w:color="auto"/>
            </w:tcBorders>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，且</w:t>
            </w:r>
            <w:r w:rsidRPr="001E340B">
              <w:rPr>
                <w:rFonts w:eastAsia="仿宋" w:hAnsi="仿宋" w:cs="宋体" w:hint="eastAsia"/>
                <w:bCs/>
                <w:color w:val="000000" w:themeColor="text1"/>
                <w:kern w:val="0"/>
                <w:sz w:val="21"/>
                <w:szCs w:val="22"/>
              </w:rPr>
              <w:t>发生拖欠农民工工资事件。</w:t>
            </w:r>
          </w:p>
        </w:tc>
        <w:tc>
          <w:tcPr>
            <w:tcW w:w="2525" w:type="dxa"/>
            <w:tcBorders>
              <w:bottom w:val="single" w:sz="4" w:space="0" w:color="auto"/>
            </w:tcBorders>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，且</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681"/>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140</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分包单位未配合施工总承包单位对其劳动用工进行监督管理</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第三十条第二款</w:t>
            </w:r>
            <w:r w:rsidRPr="001E340B">
              <w:rPr>
                <w:rFonts w:eastAsia="仿宋" w:hAnsi="仿宋" w:hint="eastAsia"/>
                <w:color w:val="000000" w:themeColor="text1"/>
                <w:kern w:val="0"/>
                <w:sz w:val="21"/>
                <w:szCs w:val="22"/>
              </w:rPr>
              <w:t xml:space="preserve">　施工总承包单位对分包单位劳动用工和工资发放等情况进行监督。</w:t>
            </w:r>
          </w:p>
        </w:tc>
        <w:tc>
          <w:tcPr>
            <w:tcW w:w="2857" w:type="dxa"/>
            <w:vMerge w:val="restart"/>
            <w:vAlign w:val="center"/>
          </w:tcPr>
          <w:p w:rsidR="001B69E4" w:rsidRPr="001E340B" w:rsidRDefault="001B69E4" w:rsidP="00ED38EA">
            <w:pPr>
              <w:adjustRightInd w:val="0"/>
              <w:snapToGrid w:val="0"/>
              <w:spacing w:line="232"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第五十六条第（三）项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2"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（三）分包单位未配合施工总承包单位对其劳动用工进行监督管理；</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84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jc w:val="left"/>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，且</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691"/>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141</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施工总承包单位未设立维权信息告示牌</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第三十四条</w:t>
            </w:r>
            <w:r w:rsidRPr="001E340B">
              <w:rPr>
                <w:rFonts w:eastAsia="仿宋" w:hAnsi="仿宋" w:hint="eastAsia"/>
                <w:color w:val="000000" w:themeColor="text1"/>
                <w:kern w:val="0"/>
                <w:sz w:val="21"/>
                <w:szCs w:val="22"/>
              </w:rPr>
              <w:t xml:space="preserve">　施工总承包单位应当在施工现场醒目位置设立维权信息告示牌，明示下列事项：</w:t>
            </w:r>
          </w:p>
          <w:p w:rsidR="001B69E4" w:rsidRPr="001E340B" w:rsidRDefault="001B69E4">
            <w:pPr>
              <w:adjustRightInd w:val="0"/>
              <w:snapToGrid w:val="0"/>
              <w:spacing w:line="240" w:lineRule="exact"/>
              <w:ind w:firstLineChars="200" w:firstLine="420"/>
              <w:rPr>
                <w:rFonts w:eastAsia="仿宋"/>
                <w:b/>
                <w:color w:val="000000" w:themeColor="text1"/>
                <w:kern w:val="0"/>
                <w:sz w:val="21"/>
                <w:szCs w:val="22"/>
              </w:rPr>
            </w:pPr>
            <w:r w:rsidRPr="001E340B">
              <w:rPr>
                <w:rFonts w:eastAsia="仿宋"/>
                <w:color w:val="000000" w:themeColor="text1"/>
                <w:kern w:val="0"/>
                <w:sz w:val="21"/>
                <w:szCs w:val="22"/>
              </w:rPr>
              <w:t>……</w:t>
            </w:r>
          </w:p>
        </w:tc>
        <w:tc>
          <w:tcPr>
            <w:tcW w:w="2857" w:type="dxa"/>
            <w:vMerge w:val="restart"/>
            <w:vAlign w:val="center"/>
          </w:tcPr>
          <w:p w:rsidR="001B69E4" w:rsidRPr="001E340B" w:rsidRDefault="001B69E4" w:rsidP="00ED38EA">
            <w:pPr>
              <w:adjustRightInd w:val="0"/>
              <w:snapToGrid w:val="0"/>
              <w:spacing w:line="232"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第五十六条第（四）项</w:t>
            </w:r>
            <w:r w:rsidRPr="001E340B">
              <w:rPr>
                <w:rFonts w:eastAsia="仿宋" w:hAnsi="仿宋" w:hint="eastAsia"/>
                <w:color w:val="000000" w:themeColor="text1"/>
                <w:kern w:val="0"/>
                <w:sz w:val="21"/>
                <w:szCs w:val="22"/>
              </w:rPr>
              <w:t xml:space="preserve">　有下列情形之一的，由人力资源社会保障行政部门、相关行业工程建设主管部门按照职责责令限期改正；逾期不改正的，处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2"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（四）施工总承包单位未实行施工现场维权信息公示制度。</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618"/>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2"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771"/>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142</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未依法提供工程款支付担保</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第二十四条第一款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建设单位应当向施工单位提供工程款支付担保。</w:t>
            </w:r>
          </w:p>
        </w:tc>
        <w:tc>
          <w:tcPr>
            <w:tcW w:w="2857" w:type="dxa"/>
            <w:vMerge w:val="restart"/>
            <w:vAlign w:val="center"/>
          </w:tcPr>
          <w:p w:rsidR="001B69E4" w:rsidRPr="001E340B" w:rsidRDefault="001B69E4" w:rsidP="00ED38EA">
            <w:pPr>
              <w:adjustRightInd w:val="0"/>
              <w:snapToGrid w:val="0"/>
              <w:spacing w:line="232"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第五十七条第（一）项</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2"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（一）建设单位未依法提供工程款支付担保；</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责令项目停工，并</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569"/>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责令项目停工，并</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rsidTr="00ED38EA">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责令项目停工，并</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850"/>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143</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未按约定及时足额向农民工工资专用账户拨付工程款中的人工费用</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第二十九条第一款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建设单位应当按照合同约定及时拨付工程款，并将人工费用及时足额拨付至农民工工资专用账户，加强对施工总承包单位按时足额支付农民工工资的监督。</w:t>
            </w:r>
          </w:p>
        </w:tc>
        <w:tc>
          <w:tcPr>
            <w:tcW w:w="2857" w:type="dxa"/>
            <w:vMerge w:val="restart"/>
            <w:vAlign w:val="center"/>
          </w:tcPr>
          <w:p w:rsidR="001B69E4" w:rsidRPr="001E340B" w:rsidRDefault="001B69E4" w:rsidP="00ED38EA">
            <w:pPr>
              <w:adjustRightInd w:val="0"/>
              <w:snapToGrid w:val="0"/>
              <w:spacing w:line="236"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第五十七条第（二）项</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6"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（二）建设单位未按约定及时足额向农民工工资专用账户拨付工程款中的人工费用；</w:t>
            </w:r>
            <w:r w:rsidRPr="001E340B">
              <w:rPr>
                <w:rFonts w:eastAsia="仿宋" w:hint="eastAsia"/>
                <w:b/>
                <w:color w:val="000000" w:themeColor="text1"/>
                <w:kern w:val="0"/>
                <w:sz w:val="21"/>
                <w:szCs w:val="22"/>
              </w:rPr>
              <w:t xml:space="preserve"> </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104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s="宋体"/>
                <w:bCs/>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903"/>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837"/>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144</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拒不提供供或者无法提供工程施工合同</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第二十四条第三款</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建设单位与施工总承包单位应当将工程施工合同保存备查。</w:t>
            </w:r>
          </w:p>
        </w:tc>
        <w:tc>
          <w:tcPr>
            <w:tcW w:w="2857" w:type="dxa"/>
            <w:vMerge w:val="restart"/>
            <w:vAlign w:val="center"/>
          </w:tcPr>
          <w:p w:rsidR="001B69E4" w:rsidRPr="001E340B" w:rsidRDefault="001B69E4" w:rsidP="00ED38EA">
            <w:pPr>
              <w:adjustRightInd w:val="0"/>
              <w:snapToGrid w:val="0"/>
              <w:spacing w:line="236"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第五十七条第（三）项</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6"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（三）建设单位或者施工总承包单位拒不提供或者无法提供工程施工合同、农民工工资专用账户有关资料。</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trPr>
          <w:trHeight w:val="991"/>
          <w:jc w:val="center"/>
        </w:trPr>
        <w:tc>
          <w:tcPr>
            <w:tcW w:w="703"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tcBorders>
              <w:bottom w:val="single" w:sz="4" w:space="0" w:color="auto"/>
            </w:tcBorders>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tcBorders>
              <w:bottom w:val="single" w:sz="4" w:space="0" w:color="auto"/>
            </w:tcBorders>
            <w:vAlign w:val="center"/>
          </w:tcPr>
          <w:p w:rsidR="001B69E4" w:rsidRPr="001E340B" w:rsidRDefault="001B69E4">
            <w:pPr>
              <w:widowControl/>
              <w:adjustRightInd w:val="0"/>
              <w:snapToGrid w:val="0"/>
              <w:spacing w:line="240" w:lineRule="exact"/>
              <w:rPr>
                <w:rFonts w:eastAsia="仿宋"/>
                <w:color w:val="000000" w:themeColor="text1"/>
                <w:kern w:val="0"/>
                <w:sz w:val="21"/>
                <w:szCs w:val="22"/>
              </w:rPr>
            </w:pPr>
          </w:p>
        </w:tc>
        <w:tc>
          <w:tcPr>
            <w:tcW w:w="3065" w:type="dxa"/>
            <w:vMerge/>
            <w:tcBorders>
              <w:bottom w:val="single" w:sz="4" w:space="0" w:color="auto"/>
            </w:tcBorders>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tcBorders>
              <w:bottom w:val="single" w:sz="4" w:space="0" w:color="auto"/>
            </w:tcBorders>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tcBorders>
              <w:bottom w:val="single" w:sz="4" w:space="0" w:color="auto"/>
            </w:tcBorders>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tcBorders>
              <w:bottom w:val="single" w:sz="4" w:space="0" w:color="auto"/>
            </w:tcBorders>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rsidTr="00ED38EA">
        <w:trPr>
          <w:trHeight w:val="1017"/>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rsidP="00ED38EA">
            <w:pPr>
              <w:adjustRightInd w:val="0"/>
              <w:snapToGrid w:val="0"/>
              <w:spacing w:line="236"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843"/>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145</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劳务管理</w:t>
            </w:r>
          </w:p>
        </w:tc>
        <w:tc>
          <w:tcPr>
            <w:tcW w:w="1220" w:type="dxa"/>
            <w:vMerge w:val="restart"/>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施工总承包单位拒不提供或者无法提供农民工工资专用账户有关资料</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第二十六条第二款</w:t>
            </w:r>
            <w:r w:rsidRPr="001E340B">
              <w:rPr>
                <w:rFonts w:eastAsia="仿宋" w:hint="eastAsia"/>
                <w:color w:val="000000" w:themeColor="text1"/>
                <w:kern w:val="0"/>
                <w:sz w:val="21"/>
                <w:szCs w:val="22"/>
              </w:rPr>
              <w:t xml:space="preserve">  </w:t>
            </w:r>
            <w:r w:rsidRPr="001E340B">
              <w:rPr>
                <w:rFonts w:eastAsia="仿宋" w:hAnsi="仿宋" w:hint="eastAsia"/>
                <w:color w:val="000000" w:themeColor="text1"/>
                <w:kern w:val="0"/>
                <w:sz w:val="21"/>
                <w:szCs w:val="22"/>
              </w:rPr>
              <w:t>开设、使用农民工工资专用账户有关资料应当由施工总承包单位妥善保存备查。</w:t>
            </w:r>
          </w:p>
        </w:tc>
        <w:tc>
          <w:tcPr>
            <w:tcW w:w="2857" w:type="dxa"/>
            <w:vMerge w:val="restart"/>
            <w:vAlign w:val="center"/>
          </w:tcPr>
          <w:p w:rsidR="001B69E4" w:rsidRPr="001E340B" w:rsidRDefault="001B69E4" w:rsidP="00ED38EA">
            <w:pPr>
              <w:adjustRightInd w:val="0"/>
              <w:snapToGrid w:val="0"/>
              <w:spacing w:line="236"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《保障农民工工资支付条例》</w:t>
            </w:r>
            <w:r w:rsidR="008470C5" w:rsidRPr="001E340B">
              <w:rPr>
                <w:rFonts w:eastAsia="仿宋" w:hAnsi="仿宋" w:hint="eastAsia"/>
                <w:b/>
                <w:color w:val="000000" w:themeColor="text1"/>
                <w:kern w:val="0"/>
                <w:sz w:val="21"/>
                <w:szCs w:val="22"/>
              </w:rPr>
              <w:t xml:space="preserve"> </w:t>
            </w:r>
            <w:r w:rsidRPr="001E340B">
              <w:rPr>
                <w:rFonts w:eastAsia="仿宋" w:hAnsi="仿宋" w:hint="eastAsia"/>
                <w:b/>
                <w:color w:val="000000" w:themeColor="text1"/>
                <w:kern w:val="0"/>
                <w:sz w:val="21"/>
                <w:szCs w:val="22"/>
              </w:rPr>
              <w:t>第五十七条第（三）项</w:t>
            </w:r>
            <w:r w:rsidRPr="001E340B">
              <w:rPr>
                <w:rFonts w:eastAsia="仿宋" w:hint="eastAsia"/>
                <w:b/>
                <w:color w:val="000000" w:themeColor="text1"/>
                <w:kern w:val="0"/>
                <w:sz w:val="21"/>
                <w:szCs w:val="22"/>
              </w:rPr>
              <w:t xml:space="preserve">  </w:t>
            </w:r>
            <w:r w:rsidRPr="001E340B">
              <w:rPr>
                <w:rFonts w:eastAsia="仿宋" w:hAnsi="仿宋" w:hint="eastAsia"/>
                <w:color w:val="000000" w:themeColor="text1"/>
                <w:kern w:val="0"/>
                <w:sz w:val="21"/>
                <w:szCs w:val="22"/>
              </w:rPr>
              <w:t>有下列情形之一的，由人力资源社会保障行政部门、相关行业工程建设主管部门按照职责责令限期改正；逾期不改正的，责令项目停工，并处</w:t>
            </w:r>
            <w:r w:rsidRPr="001E340B">
              <w:rPr>
                <w:rFonts w:eastAsia="仿宋" w:hint="eastAsia"/>
                <w:color w:val="000000" w:themeColor="text1"/>
                <w:kern w:val="0"/>
                <w:sz w:val="21"/>
                <w:szCs w:val="22"/>
              </w:rPr>
              <w:t>5</w:t>
            </w:r>
            <w:r w:rsidRPr="001E340B">
              <w:rPr>
                <w:rFonts w:eastAsia="仿宋" w:hAnsi="仿宋" w:hint="eastAsia"/>
                <w:color w:val="000000" w:themeColor="text1"/>
                <w:kern w:val="0"/>
                <w:sz w:val="21"/>
                <w:szCs w:val="22"/>
              </w:rPr>
              <w:t>万元以上</w:t>
            </w:r>
            <w:r w:rsidRPr="001E340B">
              <w:rPr>
                <w:rFonts w:eastAsia="仿宋" w:hint="eastAsia"/>
                <w:color w:val="000000" w:themeColor="text1"/>
                <w:kern w:val="0"/>
                <w:sz w:val="21"/>
                <w:szCs w:val="22"/>
              </w:rPr>
              <w:t>10</w:t>
            </w:r>
            <w:r w:rsidRPr="001E340B">
              <w:rPr>
                <w:rFonts w:eastAsia="仿宋" w:hAnsi="仿宋" w:hint="eastAsia"/>
                <w:color w:val="000000" w:themeColor="text1"/>
                <w:kern w:val="0"/>
                <w:sz w:val="21"/>
                <w:szCs w:val="22"/>
              </w:rPr>
              <w:t>万元以下的罚款：</w:t>
            </w:r>
          </w:p>
          <w:p w:rsidR="001B69E4" w:rsidRPr="001E340B" w:rsidRDefault="001B69E4" w:rsidP="00ED38EA">
            <w:pPr>
              <w:adjustRightInd w:val="0"/>
              <w:snapToGrid w:val="0"/>
              <w:spacing w:line="236" w:lineRule="exact"/>
              <w:ind w:firstLineChars="200" w:firstLine="420"/>
              <w:rPr>
                <w:rFonts w:eastAsia="仿宋"/>
                <w:b/>
                <w:color w:val="000000" w:themeColor="text1"/>
                <w:kern w:val="0"/>
                <w:sz w:val="21"/>
                <w:szCs w:val="22"/>
              </w:rPr>
            </w:pPr>
            <w:r w:rsidRPr="001E340B">
              <w:rPr>
                <w:rFonts w:eastAsia="仿宋" w:hAnsi="仿宋" w:hint="eastAsia"/>
                <w:color w:val="000000" w:themeColor="text1"/>
                <w:kern w:val="0"/>
                <w:sz w:val="21"/>
                <w:szCs w:val="22"/>
              </w:rPr>
              <w:t>（三）建设单位或者施工总承包单位拒不提供或者无法提供工程施工合同、农民工工资专用账户有关资料。</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施工单位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5</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万元以下的罚款。</w:t>
            </w:r>
          </w:p>
        </w:tc>
      </w:tr>
      <w:tr w:rsidR="001B69E4" w:rsidRPr="001E340B">
        <w:trPr>
          <w:trHeight w:val="984"/>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6</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万元以下的罚款。</w:t>
            </w:r>
          </w:p>
        </w:tc>
      </w:tr>
      <w:tr w:rsidR="001B69E4" w:rsidRPr="001E340B">
        <w:trPr>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s="宋体" w:hint="eastAsia"/>
                <w:bCs/>
                <w:color w:val="000000" w:themeColor="text1"/>
                <w:kern w:val="0"/>
                <w:sz w:val="21"/>
                <w:szCs w:val="22"/>
              </w:rPr>
              <w:t>责令限期改正，逾期不改正的</w:t>
            </w:r>
            <w:r w:rsidRPr="001E340B">
              <w:rPr>
                <w:rFonts w:eastAsia="仿宋" w:hAnsi="仿宋" w:hint="eastAsia"/>
                <w:color w:val="000000" w:themeColor="text1"/>
                <w:kern w:val="0"/>
                <w:sz w:val="21"/>
                <w:szCs w:val="22"/>
              </w:rPr>
              <w:t>，</w:t>
            </w:r>
            <w:r w:rsidRPr="001E340B">
              <w:rPr>
                <w:rFonts w:eastAsia="仿宋" w:hAnsi="仿宋" w:cs="宋体" w:hint="eastAsia"/>
                <w:bCs/>
                <w:color w:val="000000" w:themeColor="text1"/>
                <w:kern w:val="0"/>
                <w:sz w:val="21"/>
                <w:szCs w:val="22"/>
              </w:rPr>
              <w:t>发生拖欠农民工工资群体性或者其他社会影响恶劣的事件。</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责令项目停工、</w:t>
            </w:r>
            <w:r w:rsidRPr="001E340B">
              <w:rPr>
                <w:rFonts w:eastAsia="仿宋" w:hAnsi="仿宋" w:cs="宋体" w:hint="eastAsia"/>
                <w:bCs/>
                <w:color w:val="000000" w:themeColor="text1"/>
                <w:kern w:val="0"/>
                <w:sz w:val="21"/>
                <w:szCs w:val="22"/>
              </w:rPr>
              <w:t>处</w:t>
            </w:r>
            <w:r w:rsidRPr="001E340B">
              <w:rPr>
                <w:rFonts w:eastAsia="仿宋" w:cs="宋体"/>
                <w:bCs/>
                <w:color w:val="000000" w:themeColor="text1"/>
                <w:kern w:val="0"/>
                <w:sz w:val="21"/>
                <w:szCs w:val="22"/>
              </w:rPr>
              <w:t>8</w:t>
            </w:r>
            <w:r w:rsidRPr="001E340B">
              <w:rPr>
                <w:rFonts w:eastAsia="仿宋" w:hAnsi="仿宋" w:cs="宋体" w:hint="eastAsia"/>
                <w:bCs/>
                <w:color w:val="000000" w:themeColor="text1"/>
                <w:kern w:val="0"/>
                <w:sz w:val="21"/>
                <w:szCs w:val="22"/>
              </w:rPr>
              <w:t>万元以上</w:t>
            </w:r>
            <w:r w:rsidRPr="001E340B">
              <w:rPr>
                <w:rFonts w:eastAsia="仿宋" w:cs="宋体"/>
                <w:bCs/>
                <w:color w:val="000000" w:themeColor="text1"/>
                <w:kern w:val="0"/>
                <w:sz w:val="21"/>
                <w:szCs w:val="22"/>
              </w:rPr>
              <w:t>10</w:t>
            </w:r>
            <w:r w:rsidRPr="001E340B">
              <w:rPr>
                <w:rFonts w:eastAsia="仿宋" w:hAnsi="仿宋" w:cs="宋体" w:hint="eastAsia"/>
                <w:bCs/>
                <w:color w:val="000000" w:themeColor="text1"/>
                <w:kern w:val="0"/>
                <w:sz w:val="21"/>
                <w:szCs w:val="22"/>
              </w:rPr>
              <w:t>万元以下的罚款。</w:t>
            </w:r>
          </w:p>
        </w:tc>
      </w:tr>
      <w:tr w:rsidR="001B69E4" w:rsidRPr="001E340B">
        <w:trPr>
          <w:trHeight w:val="1255"/>
          <w:jc w:val="center"/>
        </w:trPr>
        <w:tc>
          <w:tcPr>
            <w:tcW w:w="703" w:type="dxa"/>
            <w:vMerge w:val="restart"/>
            <w:vAlign w:val="center"/>
          </w:tcPr>
          <w:p w:rsidR="001B69E4" w:rsidRPr="001E340B" w:rsidRDefault="001B69E4" w:rsidP="007307DD">
            <w:pPr>
              <w:widowControl/>
              <w:adjustRightInd w:val="0"/>
              <w:snapToGrid w:val="0"/>
              <w:spacing w:line="240" w:lineRule="exact"/>
              <w:jc w:val="center"/>
              <w:rPr>
                <w:rFonts w:eastAsia="仿宋"/>
                <w:color w:val="000000" w:themeColor="text1"/>
                <w:sz w:val="21"/>
                <w:szCs w:val="22"/>
              </w:rPr>
            </w:pPr>
            <w:r w:rsidRPr="001E340B">
              <w:rPr>
                <w:rFonts w:eastAsia="仿宋" w:hint="eastAsia"/>
                <w:color w:val="000000" w:themeColor="text1"/>
                <w:sz w:val="21"/>
                <w:szCs w:val="22"/>
              </w:rPr>
              <w:t>146</w:t>
            </w:r>
          </w:p>
        </w:tc>
        <w:tc>
          <w:tcPr>
            <w:tcW w:w="1111" w:type="dxa"/>
            <w:vMerge w:val="restart"/>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其他</w:t>
            </w:r>
          </w:p>
        </w:tc>
        <w:tc>
          <w:tcPr>
            <w:tcW w:w="1220" w:type="dxa"/>
            <w:vMerge w:val="restart"/>
            <w:vAlign w:val="center"/>
          </w:tcPr>
          <w:p w:rsidR="001B69E4" w:rsidRPr="001E340B" w:rsidRDefault="001B69E4">
            <w:pPr>
              <w:widowControl/>
              <w:adjustRightInd w:val="0"/>
              <w:snapToGrid w:val="0"/>
              <w:spacing w:line="240" w:lineRule="exact"/>
              <w:rPr>
                <w:rFonts w:eastAsia="仿宋"/>
                <w:color w:val="000000" w:themeColor="text1"/>
                <w:sz w:val="21"/>
                <w:szCs w:val="22"/>
              </w:rPr>
            </w:pPr>
            <w:r w:rsidRPr="001E340B">
              <w:rPr>
                <w:rFonts w:eastAsia="仿宋" w:hAnsi="仿宋"/>
                <w:color w:val="000000" w:themeColor="text1"/>
                <w:kern w:val="0"/>
                <w:sz w:val="21"/>
                <w:szCs w:val="22"/>
              </w:rPr>
              <w:t>未按照规定镶刻建筑铭牌</w:t>
            </w:r>
          </w:p>
        </w:tc>
        <w:tc>
          <w:tcPr>
            <w:tcW w:w="3065" w:type="dxa"/>
            <w:vMerge w:val="restart"/>
            <w:vAlign w:val="center"/>
          </w:tcPr>
          <w:p w:rsidR="001B69E4" w:rsidRPr="001E340B" w:rsidRDefault="001B69E4">
            <w:pPr>
              <w:adjustRightInd w:val="0"/>
              <w:snapToGrid w:val="0"/>
              <w:spacing w:line="240" w:lineRule="exact"/>
              <w:ind w:firstLineChars="200" w:firstLine="422"/>
              <w:rPr>
                <w:rFonts w:eastAsia="仿宋"/>
                <w:b/>
                <w:color w:val="000000" w:themeColor="text1"/>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第二十条</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建设工程竣工验收合格后，建设单位应当在建筑物、构筑物的明显部位镶刻建筑铭牌，标注竣工时间，建设、勘察、设计、施工、监理等单位名称和项目主要负责人姓名。</w:t>
            </w:r>
          </w:p>
        </w:tc>
        <w:tc>
          <w:tcPr>
            <w:tcW w:w="2857" w:type="dxa"/>
            <w:vMerge w:val="restart"/>
            <w:vAlign w:val="center"/>
          </w:tcPr>
          <w:p w:rsidR="001B69E4" w:rsidRPr="001E340B" w:rsidRDefault="001B69E4">
            <w:pPr>
              <w:adjustRightInd w:val="0"/>
              <w:snapToGrid w:val="0"/>
              <w:spacing w:line="240" w:lineRule="exact"/>
              <w:ind w:firstLineChars="200" w:firstLine="422"/>
              <w:rPr>
                <w:rFonts w:eastAsia="仿宋"/>
                <w:color w:val="000000" w:themeColor="text1"/>
                <w:kern w:val="0"/>
                <w:sz w:val="21"/>
                <w:szCs w:val="22"/>
              </w:rPr>
            </w:pPr>
            <w:r w:rsidRPr="001E340B">
              <w:rPr>
                <w:rFonts w:eastAsia="仿宋" w:hAnsi="仿宋" w:hint="eastAsia"/>
                <w:b/>
                <w:color w:val="000000" w:themeColor="text1"/>
                <w:kern w:val="0"/>
                <w:sz w:val="21"/>
                <w:szCs w:val="22"/>
              </w:rPr>
              <w:t>《</w:t>
            </w:r>
            <w:r w:rsidRPr="001E340B">
              <w:rPr>
                <w:rFonts w:eastAsia="仿宋" w:hAnsi="仿宋"/>
                <w:b/>
                <w:color w:val="000000" w:themeColor="text1"/>
                <w:kern w:val="0"/>
                <w:sz w:val="21"/>
                <w:szCs w:val="22"/>
              </w:rPr>
              <w:t>上海市建设工程质量和安全管理条例</w:t>
            </w:r>
            <w:r w:rsidRPr="001E340B">
              <w:rPr>
                <w:rFonts w:eastAsia="仿宋" w:hAnsi="仿宋" w:hint="eastAsia"/>
                <w:b/>
                <w:color w:val="000000" w:themeColor="text1"/>
                <w:kern w:val="0"/>
                <w:sz w:val="21"/>
                <w:szCs w:val="22"/>
              </w:rPr>
              <w:t>》</w:t>
            </w:r>
            <w:r w:rsidR="008470C5" w:rsidRPr="001E340B">
              <w:rPr>
                <w:rFonts w:eastAsia="仿宋" w:hAnsi="仿宋" w:hint="eastAsia"/>
                <w:b/>
                <w:color w:val="000000" w:themeColor="text1"/>
                <w:kern w:val="0"/>
                <w:sz w:val="21"/>
                <w:szCs w:val="22"/>
              </w:rPr>
              <w:t xml:space="preserve"> </w:t>
            </w:r>
            <w:r w:rsidRPr="001E340B">
              <w:rPr>
                <w:rFonts w:eastAsia="仿宋" w:hAnsi="仿宋"/>
                <w:b/>
                <w:color w:val="000000" w:themeColor="text1"/>
                <w:kern w:val="0"/>
                <w:sz w:val="21"/>
                <w:szCs w:val="22"/>
              </w:rPr>
              <w:t>第六十一条</w:t>
            </w:r>
            <w:r w:rsidRPr="001E340B">
              <w:rPr>
                <w:rFonts w:eastAsia="仿宋" w:hAnsi="仿宋" w:hint="eastAsia"/>
                <w:b/>
                <w:color w:val="000000" w:themeColor="text1"/>
                <w:kern w:val="0"/>
                <w:sz w:val="21"/>
                <w:szCs w:val="22"/>
              </w:rPr>
              <w:t>第（四）项</w:t>
            </w:r>
            <w:r w:rsidRPr="001E340B">
              <w:rPr>
                <w:rFonts w:eastAsia="仿宋" w:hint="eastAsia"/>
                <w:color w:val="000000" w:themeColor="text1"/>
                <w:kern w:val="0"/>
                <w:sz w:val="21"/>
                <w:szCs w:val="22"/>
              </w:rPr>
              <w:t xml:space="preserve"> </w:t>
            </w:r>
            <w:r w:rsidRPr="001E340B">
              <w:rPr>
                <w:rFonts w:eastAsia="仿宋" w:hAnsi="仿宋"/>
                <w:color w:val="000000" w:themeColor="text1"/>
                <w:kern w:val="0"/>
                <w:sz w:val="21"/>
                <w:szCs w:val="22"/>
              </w:rPr>
              <w:t>违反本条例规定，建设单位有下列情形之一的，由建设行政管理部门或者其他有关部门按照下列规定进行处罚：</w:t>
            </w:r>
          </w:p>
          <w:p w:rsidR="001B69E4" w:rsidRPr="001E340B" w:rsidRDefault="001B69E4">
            <w:pPr>
              <w:adjustRightInd w:val="0"/>
              <w:snapToGrid w:val="0"/>
              <w:spacing w:line="240" w:lineRule="exact"/>
              <w:ind w:firstLineChars="200" w:firstLine="420"/>
              <w:rPr>
                <w:rFonts w:eastAsia="仿宋"/>
                <w:b/>
                <w:color w:val="000000" w:themeColor="text1"/>
                <w:sz w:val="21"/>
                <w:szCs w:val="22"/>
              </w:rPr>
            </w:pPr>
            <w:r w:rsidRPr="001E340B">
              <w:rPr>
                <w:rFonts w:eastAsia="仿宋" w:hAnsi="仿宋"/>
                <w:color w:val="000000" w:themeColor="text1"/>
                <w:kern w:val="0"/>
                <w:sz w:val="21"/>
                <w:szCs w:val="22"/>
              </w:rPr>
              <w:t>（四）违反第二十条规定，未按照规定镶刻建筑铭牌的，责令限期改正；逾期不改正的，处一万元以上三万元以下罚款。</w:t>
            </w:r>
          </w:p>
        </w:tc>
        <w:tc>
          <w:tcPr>
            <w:tcW w:w="1121" w:type="dxa"/>
            <w:vMerge w:val="restart"/>
            <w:vAlign w:val="center"/>
          </w:tcPr>
          <w:p w:rsidR="001B69E4" w:rsidRPr="001E340B" w:rsidRDefault="001B69E4">
            <w:pPr>
              <w:adjustRightInd w:val="0"/>
              <w:snapToGrid w:val="0"/>
              <w:spacing w:line="240" w:lineRule="exact"/>
              <w:jc w:val="center"/>
              <w:rPr>
                <w:rFonts w:eastAsia="仿宋"/>
                <w:color w:val="000000" w:themeColor="text1"/>
                <w:sz w:val="21"/>
                <w:szCs w:val="22"/>
              </w:rPr>
            </w:pPr>
            <w:r w:rsidRPr="001E340B">
              <w:rPr>
                <w:rFonts w:eastAsia="仿宋" w:hAnsi="仿宋" w:hint="eastAsia"/>
                <w:color w:val="000000" w:themeColor="text1"/>
                <w:sz w:val="21"/>
                <w:szCs w:val="22"/>
              </w:rPr>
              <w:t>建设单位</w:t>
            </w: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建筑铭牌</w:t>
            </w:r>
            <w:r w:rsidRPr="001E340B">
              <w:rPr>
                <w:rFonts w:eastAsia="仿宋" w:hAnsi="仿宋"/>
                <w:color w:val="000000" w:themeColor="text1"/>
                <w:kern w:val="0"/>
                <w:sz w:val="21"/>
                <w:szCs w:val="22"/>
              </w:rPr>
              <w:t>镶刻</w:t>
            </w:r>
            <w:r w:rsidRPr="001E340B">
              <w:rPr>
                <w:rFonts w:eastAsia="仿宋" w:hAnsi="仿宋" w:hint="eastAsia"/>
                <w:color w:val="000000" w:themeColor="text1"/>
                <w:kern w:val="0"/>
                <w:sz w:val="21"/>
                <w:szCs w:val="22"/>
              </w:rPr>
              <w:t>位置或者内容不符合规定，</w:t>
            </w: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1</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万元以下罚款。</w:t>
            </w:r>
          </w:p>
        </w:tc>
      </w:tr>
      <w:tr w:rsidR="001B69E4" w:rsidRPr="001E340B">
        <w:trPr>
          <w:trHeight w:val="421"/>
          <w:jc w:val="center"/>
        </w:trPr>
        <w:tc>
          <w:tcPr>
            <w:tcW w:w="703"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111" w:type="dxa"/>
            <w:vMerge/>
            <w:vAlign w:val="center"/>
          </w:tcPr>
          <w:p w:rsidR="001B69E4" w:rsidRPr="001E340B" w:rsidRDefault="001B69E4">
            <w:pPr>
              <w:widowControl/>
              <w:adjustRightInd w:val="0"/>
              <w:snapToGrid w:val="0"/>
              <w:spacing w:line="240" w:lineRule="exact"/>
              <w:jc w:val="center"/>
              <w:rPr>
                <w:rFonts w:eastAsia="仿宋"/>
                <w:color w:val="000000" w:themeColor="text1"/>
                <w:sz w:val="21"/>
                <w:szCs w:val="22"/>
              </w:rPr>
            </w:pPr>
          </w:p>
        </w:tc>
        <w:tc>
          <w:tcPr>
            <w:tcW w:w="1220" w:type="dxa"/>
            <w:vMerge/>
            <w:vAlign w:val="center"/>
          </w:tcPr>
          <w:p w:rsidR="001B69E4" w:rsidRPr="001E340B" w:rsidRDefault="001B69E4">
            <w:pPr>
              <w:adjustRightInd w:val="0"/>
              <w:snapToGrid w:val="0"/>
              <w:spacing w:line="240" w:lineRule="exact"/>
              <w:rPr>
                <w:rFonts w:eastAsia="仿宋"/>
                <w:color w:val="000000" w:themeColor="text1"/>
                <w:kern w:val="0"/>
                <w:sz w:val="21"/>
                <w:szCs w:val="22"/>
              </w:rPr>
            </w:pPr>
          </w:p>
        </w:tc>
        <w:tc>
          <w:tcPr>
            <w:tcW w:w="3065" w:type="dxa"/>
            <w:vMerge/>
            <w:vAlign w:val="center"/>
          </w:tcPr>
          <w:p w:rsidR="001B69E4" w:rsidRPr="001E340B" w:rsidRDefault="001B69E4">
            <w:pPr>
              <w:adjustRightInd w:val="0"/>
              <w:snapToGrid w:val="0"/>
              <w:spacing w:line="240" w:lineRule="exact"/>
              <w:ind w:firstLineChars="200" w:firstLine="422"/>
              <w:rPr>
                <w:rFonts w:eastAsia="仿宋"/>
                <w:b/>
                <w:color w:val="000000" w:themeColor="text1"/>
                <w:kern w:val="0"/>
                <w:sz w:val="21"/>
                <w:szCs w:val="22"/>
              </w:rPr>
            </w:pPr>
          </w:p>
        </w:tc>
        <w:tc>
          <w:tcPr>
            <w:tcW w:w="2857" w:type="dxa"/>
            <w:vMerge/>
            <w:vAlign w:val="center"/>
          </w:tcPr>
          <w:p w:rsidR="001B69E4" w:rsidRPr="001E340B" w:rsidRDefault="001B69E4">
            <w:pPr>
              <w:adjustRightInd w:val="0"/>
              <w:snapToGrid w:val="0"/>
              <w:spacing w:line="240" w:lineRule="exact"/>
              <w:ind w:firstLineChars="200" w:firstLine="420"/>
              <w:rPr>
                <w:rFonts w:eastAsia="仿宋"/>
                <w:color w:val="000000" w:themeColor="text1"/>
                <w:kern w:val="0"/>
                <w:sz w:val="21"/>
                <w:szCs w:val="22"/>
              </w:rPr>
            </w:pPr>
          </w:p>
        </w:tc>
        <w:tc>
          <w:tcPr>
            <w:tcW w:w="1121" w:type="dxa"/>
            <w:vMerge/>
            <w:vAlign w:val="center"/>
          </w:tcPr>
          <w:p w:rsidR="001B69E4" w:rsidRPr="001E340B" w:rsidRDefault="001B69E4">
            <w:pPr>
              <w:adjustRightInd w:val="0"/>
              <w:snapToGrid w:val="0"/>
              <w:spacing w:line="240" w:lineRule="exact"/>
              <w:jc w:val="center"/>
              <w:rPr>
                <w:rFonts w:eastAsia="仿宋"/>
                <w:color w:val="000000" w:themeColor="text1"/>
                <w:sz w:val="21"/>
                <w:szCs w:val="22"/>
              </w:rPr>
            </w:pPr>
          </w:p>
        </w:tc>
        <w:tc>
          <w:tcPr>
            <w:tcW w:w="2708" w:type="dxa"/>
            <w:gridSpan w:val="2"/>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hint="eastAsia"/>
                <w:color w:val="000000" w:themeColor="text1"/>
                <w:kern w:val="0"/>
                <w:sz w:val="21"/>
                <w:szCs w:val="22"/>
              </w:rPr>
              <w:t>未</w:t>
            </w:r>
            <w:r w:rsidRPr="001E340B">
              <w:rPr>
                <w:rFonts w:eastAsia="仿宋" w:hAnsi="仿宋"/>
                <w:color w:val="000000" w:themeColor="text1"/>
                <w:kern w:val="0"/>
                <w:sz w:val="21"/>
                <w:szCs w:val="22"/>
              </w:rPr>
              <w:t>镶刻</w:t>
            </w:r>
            <w:r w:rsidRPr="001E340B">
              <w:rPr>
                <w:rFonts w:eastAsia="仿宋" w:hAnsi="仿宋" w:hint="eastAsia"/>
                <w:color w:val="000000" w:themeColor="text1"/>
                <w:kern w:val="0"/>
                <w:sz w:val="21"/>
                <w:szCs w:val="22"/>
              </w:rPr>
              <w:t>建筑铭牌，</w:t>
            </w:r>
            <w:r w:rsidRPr="001E340B">
              <w:rPr>
                <w:rFonts w:eastAsia="仿宋" w:hAnsi="仿宋"/>
                <w:color w:val="000000" w:themeColor="text1"/>
                <w:kern w:val="0"/>
                <w:sz w:val="21"/>
                <w:szCs w:val="22"/>
              </w:rPr>
              <w:t>责令限期改正</w:t>
            </w:r>
            <w:r w:rsidRPr="001E340B">
              <w:rPr>
                <w:rFonts w:eastAsia="仿宋" w:hAnsi="仿宋" w:hint="eastAsia"/>
                <w:color w:val="000000" w:themeColor="text1"/>
                <w:kern w:val="0"/>
                <w:sz w:val="21"/>
                <w:szCs w:val="22"/>
              </w:rPr>
              <w:t>，</w:t>
            </w:r>
            <w:r w:rsidRPr="001E340B">
              <w:rPr>
                <w:rFonts w:eastAsia="仿宋" w:hAnsi="仿宋"/>
                <w:color w:val="000000" w:themeColor="text1"/>
                <w:kern w:val="0"/>
                <w:sz w:val="21"/>
                <w:szCs w:val="22"/>
              </w:rPr>
              <w:t>逾期不改正的</w:t>
            </w:r>
            <w:r w:rsidRPr="001E340B">
              <w:rPr>
                <w:rFonts w:eastAsia="仿宋" w:hAnsi="仿宋" w:hint="eastAsia"/>
                <w:color w:val="000000" w:themeColor="text1"/>
                <w:kern w:val="0"/>
                <w:sz w:val="21"/>
                <w:szCs w:val="22"/>
              </w:rPr>
              <w:t>。</w:t>
            </w:r>
          </w:p>
        </w:tc>
        <w:tc>
          <w:tcPr>
            <w:tcW w:w="2525" w:type="dxa"/>
            <w:vAlign w:val="center"/>
          </w:tcPr>
          <w:p w:rsidR="001B69E4" w:rsidRPr="001E340B" w:rsidRDefault="001B69E4">
            <w:pPr>
              <w:adjustRightInd w:val="0"/>
              <w:snapToGrid w:val="0"/>
              <w:spacing w:line="240" w:lineRule="exact"/>
              <w:rPr>
                <w:rFonts w:eastAsia="仿宋"/>
                <w:color w:val="000000" w:themeColor="text1"/>
                <w:kern w:val="0"/>
                <w:sz w:val="21"/>
                <w:szCs w:val="22"/>
              </w:rPr>
            </w:pPr>
            <w:r w:rsidRPr="001E340B">
              <w:rPr>
                <w:rFonts w:eastAsia="仿宋" w:hAnsi="仿宋"/>
                <w:color w:val="000000" w:themeColor="text1"/>
                <w:kern w:val="0"/>
                <w:sz w:val="21"/>
                <w:szCs w:val="22"/>
              </w:rPr>
              <w:t>处</w:t>
            </w:r>
            <w:r w:rsidRPr="001E340B">
              <w:rPr>
                <w:rFonts w:eastAsia="仿宋" w:hint="eastAsia"/>
                <w:color w:val="000000" w:themeColor="text1"/>
                <w:kern w:val="0"/>
                <w:sz w:val="21"/>
                <w:szCs w:val="22"/>
              </w:rPr>
              <w:t>2</w:t>
            </w:r>
            <w:r w:rsidRPr="001E340B">
              <w:rPr>
                <w:rFonts w:eastAsia="仿宋" w:hAnsi="仿宋"/>
                <w:color w:val="000000" w:themeColor="text1"/>
                <w:kern w:val="0"/>
                <w:sz w:val="21"/>
                <w:szCs w:val="22"/>
              </w:rPr>
              <w:t>万元以上</w:t>
            </w:r>
            <w:r w:rsidRPr="001E340B">
              <w:rPr>
                <w:rFonts w:eastAsia="仿宋" w:hint="eastAsia"/>
                <w:color w:val="000000" w:themeColor="text1"/>
                <w:kern w:val="0"/>
                <w:sz w:val="21"/>
                <w:szCs w:val="22"/>
              </w:rPr>
              <w:t>3</w:t>
            </w:r>
            <w:r w:rsidRPr="001E340B">
              <w:rPr>
                <w:rFonts w:eastAsia="仿宋" w:hAnsi="仿宋"/>
                <w:color w:val="000000" w:themeColor="text1"/>
                <w:kern w:val="0"/>
                <w:sz w:val="21"/>
                <w:szCs w:val="22"/>
              </w:rPr>
              <w:t>万元以下罚款。</w:t>
            </w:r>
          </w:p>
        </w:tc>
      </w:tr>
    </w:tbl>
    <w:p w:rsidR="0082786F" w:rsidRPr="001E340B" w:rsidRDefault="0082786F" w:rsidP="00935A91">
      <w:pPr>
        <w:adjustRightInd w:val="0"/>
        <w:snapToGrid w:val="0"/>
        <w:spacing w:line="240" w:lineRule="exact"/>
        <w:ind w:left="513" w:hangingChars="233" w:hanging="513"/>
        <w:rPr>
          <w:color w:val="000000" w:themeColor="text1"/>
          <w:sz w:val="22"/>
          <w:szCs w:val="22"/>
        </w:rPr>
      </w:pPr>
    </w:p>
    <w:p w:rsidR="0082786F" w:rsidRPr="001E340B" w:rsidRDefault="0082786F">
      <w:pPr>
        <w:adjustRightInd w:val="0"/>
        <w:snapToGrid w:val="0"/>
        <w:spacing w:line="360" w:lineRule="exact"/>
        <w:ind w:left="422" w:hangingChars="176" w:hanging="422"/>
        <w:rPr>
          <w:rFonts w:eastAsia="仿宋"/>
          <w:color w:val="000000" w:themeColor="text1"/>
          <w:sz w:val="24"/>
          <w:szCs w:val="24"/>
        </w:rPr>
      </w:pPr>
      <w:r w:rsidRPr="001E340B">
        <w:rPr>
          <w:rFonts w:eastAsia="仿宋" w:hint="eastAsia"/>
          <w:color w:val="000000" w:themeColor="text1"/>
          <w:sz w:val="24"/>
          <w:szCs w:val="24"/>
        </w:rPr>
        <w:t>注：</w:t>
      </w:r>
      <w:r w:rsidRPr="001E340B">
        <w:rPr>
          <w:rFonts w:eastAsia="仿宋" w:hint="eastAsia"/>
          <w:color w:val="000000" w:themeColor="text1"/>
          <w:sz w:val="24"/>
          <w:szCs w:val="24"/>
        </w:rPr>
        <w:t>1</w:t>
      </w:r>
      <w:r w:rsidRPr="001E340B">
        <w:rPr>
          <w:rFonts w:eastAsia="仿宋" w:hint="eastAsia"/>
          <w:color w:val="000000" w:themeColor="text1"/>
          <w:sz w:val="24"/>
          <w:szCs w:val="24"/>
        </w:rPr>
        <w:t>、按《生产安全事故报告和调查处理条例》第三条规定：</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w:t>
      </w:r>
      <w:r w:rsidRPr="001E340B">
        <w:rPr>
          <w:rFonts w:eastAsia="仿宋" w:hint="eastAsia"/>
          <w:color w:val="000000" w:themeColor="text1"/>
          <w:sz w:val="24"/>
          <w:szCs w:val="24"/>
        </w:rPr>
        <w:t>1</w:t>
      </w:r>
      <w:r w:rsidRPr="001E340B">
        <w:rPr>
          <w:rFonts w:eastAsia="仿宋" w:hint="eastAsia"/>
          <w:color w:val="000000" w:themeColor="text1"/>
          <w:sz w:val="24"/>
          <w:szCs w:val="24"/>
        </w:rPr>
        <w:t>）特别重大事故，是指造成</w:t>
      </w:r>
      <w:r w:rsidRPr="001E340B">
        <w:rPr>
          <w:rFonts w:eastAsia="仿宋" w:hint="eastAsia"/>
          <w:color w:val="000000" w:themeColor="text1"/>
          <w:sz w:val="24"/>
          <w:szCs w:val="24"/>
        </w:rPr>
        <w:t>30</w:t>
      </w:r>
      <w:r w:rsidRPr="001E340B">
        <w:rPr>
          <w:rFonts w:eastAsia="仿宋" w:hint="eastAsia"/>
          <w:color w:val="000000" w:themeColor="text1"/>
          <w:sz w:val="24"/>
          <w:szCs w:val="24"/>
        </w:rPr>
        <w:t>人以上死亡，或者</w:t>
      </w:r>
      <w:r w:rsidRPr="001E340B">
        <w:rPr>
          <w:rFonts w:eastAsia="仿宋" w:hint="eastAsia"/>
          <w:color w:val="000000" w:themeColor="text1"/>
          <w:sz w:val="24"/>
          <w:szCs w:val="24"/>
        </w:rPr>
        <w:t>100</w:t>
      </w:r>
      <w:r w:rsidRPr="001E340B">
        <w:rPr>
          <w:rFonts w:eastAsia="仿宋" w:hint="eastAsia"/>
          <w:color w:val="000000" w:themeColor="text1"/>
          <w:sz w:val="24"/>
          <w:szCs w:val="24"/>
        </w:rPr>
        <w:t>人以上重伤（包括急性工业中毒，下同），或者</w:t>
      </w:r>
      <w:r w:rsidRPr="001E340B">
        <w:rPr>
          <w:rFonts w:eastAsia="仿宋" w:hint="eastAsia"/>
          <w:color w:val="000000" w:themeColor="text1"/>
          <w:sz w:val="24"/>
          <w:szCs w:val="24"/>
        </w:rPr>
        <w:t>1</w:t>
      </w:r>
      <w:r w:rsidRPr="001E340B">
        <w:rPr>
          <w:rFonts w:eastAsia="仿宋" w:hint="eastAsia"/>
          <w:color w:val="000000" w:themeColor="text1"/>
          <w:sz w:val="24"/>
          <w:szCs w:val="24"/>
        </w:rPr>
        <w:t>亿元以上直接经济损失的事故。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w:t>
      </w:r>
      <w:r w:rsidRPr="001E340B">
        <w:rPr>
          <w:rFonts w:eastAsia="仿宋" w:hint="eastAsia"/>
          <w:color w:val="000000" w:themeColor="text1"/>
          <w:sz w:val="24"/>
          <w:szCs w:val="24"/>
        </w:rPr>
        <w:t>2</w:t>
      </w:r>
      <w:r w:rsidRPr="001E340B">
        <w:rPr>
          <w:rFonts w:eastAsia="仿宋" w:hint="eastAsia"/>
          <w:color w:val="000000" w:themeColor="text1"/>
          <w:sz w:val="24"/>
          <w:szCs w:val="24"/>
        </w:rPr>
        <w:t>）重大事故，是指造成</w:t>
      </w:r>
      <w:r w:rsidRPr="001E340B">
        <w:rPr>
          <w:rFonts w:eastAsia="仿宋" w:hint="eastAsia"/>
          <w:color w:val="000000" w:themeColor="text1"/>
          <w:sz w:val="24"/>
          <w:szCs w:val="24"/>
        </w:rPr>
        <w:t>10</w:t>
      </w:r>
      <w:r w:rsidRPr="001E340B">
        <w:rPr>
          <w:rFonts w:eastAsia="仿宋" w:hint="eastAsia"/>
          <w:color w:val="000000" w:themeColor="text1"/>
          <w:sz w:val="24"/>
          <w:szCs w:val="24"/>
        </w:rPr>
        <w:t>人以上</w:t>
      </w:r>
      <w:r w:rsidRPr="001E340B">
        <w:rPr>
          <w:rFonts w:eastAsia="仿宋" w:hint="eastAsia"/>
          <w:color w:val="000000" w:themeColor="text1"/>
          <w:sz w:val="24"/>
          <w:szCs w:val="24"/>
        </w:rPr>
        <w:t>30</w:t>
      </w:r>
      <w:r w:rsidRPr="001E340B">
        <w:rPr>
          <w:rFonts w:eastAsia="仿宋" w:hint="eastAsia"/>
          <w:color w:val="000000" w:themeColor="text1"/>
          <w:sz w:val="24"/>
          <w:szCs w:val="24"/>
        </w:rPr>
        <w:t>人以下死亡，或者</w:t>
      </w:r>
      <w:r w:rsidRPr="001E340B">
        <w:rPr>
          <w:rFonts w:eastAsia="仿宋" w:hint="eastAsia"/>
          <w:color w:val="000000" w:themeColor="text1"/>
          <w:sz w:val="24"/>
          <w:szCs w:val="24"/>
        </w:rPr>
        <w:t>50</w:t>
      </w:r>
      <w:r w:rsidRPr="001E340B">
        <w:rPr>
          <w:rFonts w:eastAsia="仿宋" w:hint="eastAsia"/>
          <w:color w:val="000000" w:themeColor="text1"/>
          <w:sz w:val="24"/>
          <w:szCs w:val="24"/>
        </w:rPr>
        <w:t>人以上</w:t>
      </w:r>
      <w:r w:rsidRPr="001E340B">
        <w:rPr>
          <w:rFonts w:eastAsia="仿宋" w:hint="eastAsia"/>
          <w:color w:val="000000" w:themeColor="text1"/>
          <w:sz w:val="24"/>
          <w:szCs w:val="24"/>
        </w:rPr>
        <w:t>100</w:t>
      </w:r>
      <w:r w:rsidRPr="001E340B">
        <w:rPr>
          <w:rFonts w:eastAsia="仿宋" w:hint="eastAsia"/>
          <w:color w:val="000000" w:themeColor="text1"/>
          <w:sz w:val="24"/>
          <w:szCs w:val="24"/>
        </w:rPr>
        <w:t>人以下重伤，或者</w:t>
      </w:r>
      <w:r w:rsidRPr="001E340B">
        <w:rPr>
          <w:rFonts w:eastAsia="仿宋" w:hint="eastAsia"/>
          <w:color w:val="000000" w:themeColor="text1"/>
          <w:sz w:val="24"/>
          <w:szCs w:val="24"/>
        </w:rPr>
        <w:t>5000</w:t>
      </w:r>
      <w:r w:rsidRPr="001E340B">
        <w:rPr>
          <w:rFonts w:eastAsia="仿宋" w:hint="eastAsia"/>
          <w:color w:val="000000" w:themeColor="text1"/>
          <w:sz w:val="24"/>
          <w:szCs w:val="24"/>
        </w:rPr>
        <w:t>万元以上</w:t>
      </w:r>
      <w:r w:rsidRPr="001E340B">
        <w:rPr>
          <w:rFonts w:eastAsia="仿宋" w:hint="eastAsia"/>
          <w:color w:val="000000" w:themeColor="text1"/>
          <w:sz w:val="24"/>
          <w:szCs w:val="24"/>
        </w:rPr>
        <w:t>1</w:t>
      </w:r>
      <w:r w:rsidRPr="001E340B">
        <w:rPr>
          <w:rFonts w:eastAsia="仿宋" w:hint="eastAsia"/>
          <w:color w:val="000000" w:themeColor="text1"/>
          <w:sz w:val="24"/>
          <w:szCs w:val="24"/>
        </w:rPr>
        <w:t>亿元以下直接经济损失的事故。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w:t>
      </w:r>
      <w:r w:rsidRPr="001E340B">
        <w:rPr>
          <w:rFonts w:eastAsia="仿宋" w:hint="eastAsia"/>
          <w:color w:val="000000" w:themeColor="text1"/>
          <w:sz w:val="24"/>
          <w:szCs w:val="24"/>
        </w:rPr>
        <w:t>3</w:t>
      </w:r>
      <w:r w:rsidRPr="001E340B">
        <w:rPr>
          <w:rFonts w:eastAsia="仿宋" w:hint="eastAsia"/>
          <w:color w:val="000000" w:themeColor="text1"/>
          <w:sz w:val="24"/>
          <w:szCs w:val="24"/>
        </w:rPr>
        <w:t>）较大事故，是指造成</w:t>
      </w:r>
      <w:r w:rsidRPr="001E340B">
        <w:rPr>
          <w:rFonts w:eastAsia="仿宋" w:hint="eastAsia"/>
          <w:color w:val="000000" w:themeColor="text1"/>
          <w:sz w:val="24"/>
          <w:szCs w:val="24"/>
        </w:rPr>
        <w:t>3</w:t>
      </w:r>
      <w:r w:rsidRPr="001E340B">
        <w:rPr>
          <w:rFonts w:eastAsia="仿宋" w:hint="eastAsia"/>
          <w:color w:val="000000" w:themeColor="text1"/>
          <w:sz w:val="24"/>
          <w:szCs w:val="24"/>
        </w:rPr>
        <w:t>人以上</w:t>
      </w:r>
      <w:r w:rsidRPr="001E340B">
        <w:rPr>
          <w:rFonts w:eastAsia="仿宋" w:hint="eastAsia"/>
          <w:color w:val="000000" w:themeColor="text1"/>
          <w:sz w:val="24"/>
          <w:szCs w:val="24"/>
        </w:rPr>
        <w:t>10</w:t>
      </w:r>
      <w:r w:rsidRPr="001E340B">
        <w:rPr>
          <w:rFonts w:eastAsia="仿宋" w:hint="eastAsia"/>
          <w:color w:val="000000" w:themeColor="text1"/>
          <w:sz w:val="24"/>
          <w:szCs w:val="24"/>
        </w:rPr>
        <w:t>人以下死亡，或者</w:t>
      </w:r>
      <w:r w:rsidRPr="001E340B">
        <w:rPr>
          <w:rFonts w:eastAsia="仿宋" w:hint="eastAsia"/>
          <w:color w:val="000000" w:themeColor="text1"/>
          <w:sz w:val="24"/>
          <w:szCs w:val="24"/>
        </w:rPr>
        <w:t>10</w:t>
      </w:r>
      <w:r w:rsidRPr="001E340B">
        <w:rPr>
          <w:rFonts w:eastAsia="仿宋" w:hint="eastAsia"/>
          <w:color w:val="000000" w:themeColor="text1"/>
          <w:sz w:val="24"/>
          <w:szCs w:val="24"/>
        </w:rPr>
        <w:t>人以上</w:t>
      </w:r>
      <w:r w:rsidRPr="001E340B">
        <w:rPr>
          <w:rFonts w:eastAsia="仿宋" w:hint="eastAsia"/>
          <w:color w:val="000000" w:themeColor="text1"/>
          <w:sz w:val="24"/>
          <w:szCs w:val="24"/>
        </w:rPr>
        <w:t>50</w:t>
      </w:r>
      <w:r w:rsidRPr="001E340B">
        <w:rPr>
          <w:rFonts w:eastAsia="仿宋" w:hint="eastAsia"/>
          <w:color w:val="000000" w:themeColor="text1"/>
          <w:sz w:val="24"/>
          <w:szCs w:val="24"/>
        </w:rPr>
        <w:t>人以下重伤，或者</w:t>
      </w:r>
      <w:r w:rsidRPr="001E340B">
        <w:rPr>
          <w:rFonts w:eastAsia="仿宋" w:hint="eastAsia"/>
          <w:color w:val="000000" w:themeColor="text1"/>
          <w:sz w:val="24"/>
          <w:szCs w:val="24"/>
        </w:rPr>
        <w:t>1000</w:t>
      </w:r>
      <w:r w:rsidRPr="001E340B">
        <w:rPr>
          <w:rFonts w:eastAsia="仿宋" w:hint="eastAsia"/>
          <w:color w:val="000000" w:themeColor="text1"/>
          <w:sz w:val="24"/>
          <w:szCs w:val="24"/>
        </w:rPr>
        <w:t>万元以上</w:t>
      </w:r>
      <w:r w:rsidRPr="001E340B">
        <w:rPr>
          <w:rFonts w:eastAsia="仿宋" w:hint="eastAsia"/>
          <w:color w:val="000000" w:themeColor="text1"/>
          <w:sz w:val="24"/>
          <w:szCs w:val="24"/>
        </w:rPr>
        <w:t>5000</w:t>
      </w:r>
      <w:r w:rsidRPr="001E340B">
        <w:rPr>
          <w:rFonts w:eastAsia="仿宋" w:hint="eastAsia"/>
          <w:color w:val="000000" w:themeColor="text1"/>
          <w:sz w:val="24"/>
          <w:szCs w:val="24"/>
        </w:rPr>
        <w:t>万元以下直接经济损失的事故。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w:t>
      </w:r>
      <w:r w:rsidRPr="001E340B">
        <w:rPr>
          <w:rFonts w:eastAsia="仿宋" w:hint="eastAsia"/>
          <w:color w:val="000000" w:themeColor="text1"/>
          <w:sz w:val="24"/>
          <w:szCs w:val="24"/>
        </w:rPr>
        <w:t>4</w:t>
      </w:r>
      <w:r w:rsidRPr="001E340B">
        <w:rPr>
          <w:rFonts w:eastAsia="仿宋" w:hint="eastAsia"/>
          <w:color w:val="000000" w:themeColor="text1"/>
          <w:sz w:val="24"/>
          <w:szCs w:val="24"/>
        </w:rPr>
        <w:t>）一般事故，是指造成</w:t>
      </w:r>
      <w:r w:rsidRPr="001E340B">
        <w:rPr>
          <w:rFonts w:eastAsia="仿宋" w:hint="eastAsia"/>
          <w:color w:val="000000" w:themeColor="text1"/>
          <w:sz w:val="24"/>
          <w:szCs w:val="24"/>
        </w:rPr>
        <w:t>3</w:t>
      </w:r>
      <w:r w:rsidRPr="001E340B">
        <w:rPr>
          <w:rFonts w:eastAsia="仿宋" w:hint="eastAsia"/>
          <w:color w:val="000000" w:themeColor="text1"/>
          <w:sz w:val="24"/>
          <w:szCs w:val="24"/>
        </w:rPr>
        <w:t>人以下死亡，或者</w:t>
      </w:r>
      <w:r w:rsidRPr="001E340B">
        <w:rPr>
          <w:rFonts w:eastAsia="仿宋" w:hint="eastAsia"/>
          <w:color w:val="000000" w:themeColor="text1"/>
          <w:sz w:val="24"/>
          <w:szCs w:val="24"/>
        </w:rPr>
        <w:t>10</w:t>
      </w:r>
      <w:r w:rsidRPr="001E340B">
        <w:rPr>
          <w:rFonts w:eastAsia="仿宋" w:hint="eastAsia"/>
          <w:color w:val="000000" w:themeColor="text1"/>
          <w:sz w:val="24"/>
          <w:szCs w:val="24"/>
        </w:rPr>
        <w:t>人以下重伤，或者</w:t>
      </w:r>
      <w:r w:rsidRPr="001E340B">
        <w:rPr>
          <w:rFonts w:eastAsia="仿宋" w:hint="eastAsia"/>
          <w:color w:val="000000" w:themeColor="text1"/>
          <w:sz w:val="24"/>
          <w:szCs w:val="24"/>
        </w:rPr>
        <w:t>1000</w:t>
      </w:r>
      <w:r w:rsidRPr="001E340B">
        <w:rPr>
          <w:rFonts w:eastAsia="仿宋" w:hint="eastAsia"/>
          <w:color w:val="000000" w:themeColor="text1"/>
          <w:sz w:val="24"/>
          <w:szCs w:val="24"/>
        </w:rPr>
        <w:t>万元以下直接经济损失的事故。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2</w:t>
      </w:r>
      <w:r w:rsidRPr="001E340B">
        <w:rPr>
          <w:rFonts w:eastAsia="仿宋" w:hint="eastAsia"/>
          <w:color w:val="000000" w:themeColor="text1"/>
          <w:sz w:val="24"/>
          <w:szCs w:val="24"/>
        </w:rPr>
        <w:t>、按建设部建质</w:t>
      </w:r>
      <w:r w:rsidRPr="001E340B">
        <w:rPr>
          <w:rFonts w:eastAsia="仿宋" w:hint="eastAsia"/>
          <w:color w:val="000000" w:themeColor="text1"/>
          <w:sz w:val="24"/>
          <w:szCs w:val="24"/>
        </w:rPr>
        <w:t>[2010]11</w:t>
      </w:r>
      <w:r w:rsidRPr="001E340B">
        <w:rPr>
          <w:rFonts w:eastAsia="仿宋" w:hint="eastAsia"/>
          <w:color w:val="000000" w:themeColor="text1"/>
          <w:sz w:val="24"/>
          <w:szCs w:val="24"/>
        </w:rPr>
        <w:t>号《</w:t>
      </w:r>
      <w:r w:rsidRPr="001E340B">
        <w:rPr>
          <w:rFonts w:eastAsia="仿宋"/>
          <w:color w:val="000000" w:themeColor="text1"/>
          <w:sz w:val="24"/>
          <w:szCs w:val="24"/>
        </w:rPr>
        <w:t>关于做好房屋建筑和市政基础设施工程质量事故报告和调查处理工作的通知</w:t>
      </w:r>
      <w:r w:rsidRPr="001E340B">
        <w:rPr>
          <w:rFonts w:eastAsia="仿宋" w:hint="eastAsia"/>
          <w:color w:val="000000" w:themeColor="text1"/>
          <w:sz w:val="24"/>
          <w:szCs w:val="24"/>
        </w:rPr>
        <w:t>》第二条规定：</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根据工程质量事故造成的人员伤亡或者直接经济损失，工程质量事故分为</w:t>
      </w:r>
      <w:r w:rsidRPr="001E340B">
        <w:rPr>
          <w:rFonts w:eastAsia="仿宋"/>
          <w:color w:val="000000" w:themeColor="text1"/>
          <w:sz w:val="24"/>
          <w:szCs w:val="24"/>
        </w:rPr>
        <w:t>4</w:t>
      </w:r>
      <w:r w:rsidRPr="001E340B">
        <w:rPr>
          <w:rFonts w:eastAsia="仿宋"/>
          <w:color w:val="000000" w:themeColor="text1"/>
          <w:sz w:val="24"/>
          <w:szCs w:val="24"/>
        </w:rPr>
        <w:t>个等级：</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w:t>
      </w:r>
      <w:r w:rsidRPr="001E340B">
        <w:rPr>
          <w:rFonts w:eastAsia="仿宋" w:hint="eastAsia"/>
          <w:color w:val="000000" w:themeColor="text1"/>
          <w:sz w:val="24"/>
          <w:szCs w:val="24"/>
        </w:rPr>
        <w:t>1</w:t>
      </w:r>
      <w:r w:rsidRPr="001E340B">
        <w:rPr>
          <w:rFonts w:eastAsia="仿宋"/>
          <w:color w:val="000000" w:themeColor="text1"/>
          <w:sz w:val="24"/>
          <w:szCs w:val="24"/>
        </w:rPr>
        <w:t>）特别重大事故，是指造成</w:t>
      </w:r>
      <w:r w:rsidRPr="001E340B">
        <w:rPr>
          <w:rFonts w:eastAsia="仿宋"/>
          <w:color w:val="000000" w:themeColor="text1"/>
          <w:sz w:val="24"/>
          <w:szCs w:val="24"/>
        </w:rPr>
        <w:t>30</w:t>
      </w:r>
      <w:r w:rsidRPr="001E340B">
        <w:rPr>
          <w:rFonts w:eastAsia="仿宋"/>
          <w:color w:val="000000" w:themeColor="text1"/>
          <w:sz w:val="24"/>
          <w:szCs w:val="24"/>
        </w:rPr>
        <w:t>人以上死亡，或者</w:t>
      </w:r>
      <w:r w:rsidRPr="001E340B">
        <w:rPr>
          <w:rFonts w:eastAsia="仿宋"/>
          <w:color w:val="000000" w:themeColor="text1"/>
          <w:sz w:val="24"/>
          <w:szCs w:val="24"/>
        </w:rPr>
        <w:t>100</w:t>
      </w:r>
      <w:r w:rsidRPr="001E340B">
        <w:rPr>
          <w:rFonts w:eastAsia="仿宋"/>
          <w:color w:val="000000" w:themeColor="text1"/>
          <w:sz w:val="24"/>
          <w:szCs w:val="24"/>
        </w:rPr>
        <w:t>人以上重伤，或者</w:t>
      </w:r>
      <w:r w:rsidRPr="001E340B">
        <w:rPr>
          <w:rFonts w:eastAsia="仿宋"/>
          <w:color w:val="000000" w:themeColor="text1"/>
          <w:sz w:val="24"/>
          <w:szCs w:val="24"/>
        </w:rPr>
        <w:t>1</w:t>
      </w:r>
      <w:r w:rsidRPr="001E340B">
        <w:rPr>
          <w:rFonts w:eastAsia="仿宋"/>
          <w:color w:val="000000" w:themeColor="text1"/>
          <w:sz w:val="24"/>
          <w:szCs w:val="24"/>
        </w:rPr>
        <w:t>亿元以上直接经济损失的事故；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w:t>
      </w:r>
      <w:r w:rsidRPr="001E340B">
        <w:rPr>
          <w:rFonts w:eastAsia="仿宋" w:hint="eastAsia"/>
          <w:color w:val="000000" w:themeColor="text1"/>
          <w:sz w:val="24"/>
          <w:szCs w:val="24"/>
        </w:rPr>
        <w:t>2</w:t>
      </w:r>
      <w:r w:rsidRPr="001E340B">
        <w:rPr>
          <w:rFonts w:eastAsia="仿宋"/>
          <w:color w:val="000000" w:themeColor="text1"/>
          <w:sz w:val="24"/>
          <w:szCs w:val="24"/>
        </w:rPr>
        <w:t>）重大事故，是指造成</w:t>
      </w:r>
      <w:r w:rsidRPr="001E340B">
        <w:rPr>
          <w:rFonts w:eastAsia="仿宋"/>
          <w:color w:val="000000" w:themeColor="text1"/>
          <w:sz w:val="24"/>
          <w:szCs w:val="24"/>
        </w:rPr>
        <w:t>10</w:t>
      </w:r>
      <w:r w:rsidRPr="001E340B">
        <w:rPr>
          <w:rFonts w:eastAsia="仿宋"/>
          <w:color w:val="000000" w:themeColor="text1"/>
          <w:sz w:val="24"/>
          <w:szCs w:val="24"/>
        </w:rPr>
        <w:t>人以上</w:t>
      </w:r>
      <w:r w:rsidRPr="001E340B">
        <w:rPr>
          <w:rFonts w:eastAsia="仿宋"/>
          <w:color w:val="000000" w:themeColor="text1"/>
          <w:sz w:val="24"/>
          <w:szCs w:val="24"/>
        </w:rPr>
        <w:t>30</w:t>
      </w:r>
      <w:r w:rsidRPr="001E340B">
        <w:rPr>
          <w:rFonts w:eastAsia="仿宋"/>
          <w:color w:val="000000" w:themeColor="text1"/>
          <w:sz w:val="24"/>
          <w:szCs w:val="24"/>
        </w:rPr>
        <w:t>人以下死亡，或者</w:t>
      </w:r>
      <w:r w:rsidRPr="001E340B">
        <w:rPr>
          <w:rFonts w:eastAsia="仿宋"/>
          <w:color w:val="000000" w:themeColor="text1"/>
          <w:sz w:val="24"/>
          <w:szCs w:val="24"/>
        </w:rPr>
        <w:t>50</w:t>
      </w:r>
      <w:r w:rsidRPr="001E340B">
        <w:rPr>
          <w:rFonts w:eastAsia="仿宋"/>
          <w:color w:val="000000" w:themeColor="text1"/>
          <w:sz w:val="24"/>
          <w:szCs w:val="24"/>
        </w:rPr>
        <w:t>人以上</w:t>
      </w:r>
      <w:r w:rsidRPr="001E340B">
        <w:rPr>
          <w:rFonts w:eastAsia="仿宋"/>
          <w:color w:val="000000" w:themeColor="text1"/>
          <w:sz w:val="24"/>
          <w:szCs w:val="24"/>
        </w:rPr>
        <w:t>100</w:t>
      </w:r>
      <w:r w:rsidRPr="001E340B">
        <w:rPr>
          <w:rFonts w:eastAsia="仿宋"/>
          <w:color w:val="000000" w:themeColor="text1"/>
          <w:sz w:val="24"/>
          <w:szCs w:val="24"/>
        </w:rPr>
        <w:t>人以下重伤，或者</w:t>
      </w:r>
      <w:r w:rsidRPr="001E340B">
        <w:rPr>
          <w:rFonts w:eastAsia="仿宋"/>
          <w:color w:val="000000" w:themeColor="text1"/>
          <w:sz w:val="24"/>
          <w:szCs w:val="24"/>
        </w:rPr>
        <w:t>5000</w:t>
      </w:r>
      <w:r w:rsidRPr="001E340B">
        <w:rPr>
          <w:rFonts w:eastAsia="仿宋"/>
          <w:color w:val="000000" w:themeColor="text1"/>
          <w:sz w:val="24"/>
          <w:szCs w:val="24"/>
        </w:rPr>
        <w:t>万元以上</w:t>
      </w:r>
      <w:r w:rsidRPr="001E340B">
        <w:rPr>
          <w:rFonts w:eastAsia="仿宋"/>
          <w:color w:val="000000" w:themeColor="text1"/>
          <w:sz w:val="24"/>
          <w:szCs w:val="24"/>
        </w:rPr>
        <w:t>1</w:t>
      </w:r>
      <w:r w:rsidRPr="001E340B">
        <w:rPr>
          <w:rFonts w:eastAsia="仿宋"/>
          <w:color w:val="000000" w:themeColor="text1"/>
          <w:sz w:val="24"/>
          <w:szCs w:val="24"/>
        </w:rPr>
        <w:t>亿元以下直接经济损失的事故；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w:t>
      </w:r>
      <w:r w:rsidRPr="001E340B">
        <w:rPr>
          <w:rFonts w:eastAsia="仿宋" w:hint="eastAsia"/>
          <w:color w:val="000000" w:themeColor="text1"/>
          <w:sz w:val="24"/>
          <w:szCs w:val="24"/>
        </w:rPr>
        <w:t>3</w:t>
      </w:r>
      <w:r w:rsidRPr="001E340B">
        <w:rPr>
          <w:rFonts w:eastAsia="仿宋"/>
          <w:color w:val="000000" w:themeColor="text1"/>
          <w:sz w:val="24"/>
          <w:szCs w:val="24"/>
        </w:rPr>
        <w:t>）较大事故，是指造成</w:t>
      </w:r>
      <w:r w:rsidRPr="001E340B">
        <w:rPr>
          <w:rFonts w:eastAsia="仿宋"/>
          <w:color w:val="000000" w:themeColor="text1"/>
          <w:sz w:val="24"/>
          <w:szCs w:val="24"/>
        </w:rPr>
        <w:t>3</w:t>
      </w:r>
      <w:r w:rsidRPr="001E340B">
        <w:rPr>
          <w:rFonts w:eastAsia="仿宋"/>
          <w:color w:val="000000" w:themeColor="text1"/>
          <w:sz w:val="24"/>
          <w:szCs w:val="24"/>
        </w:rPr>
        <w:t>人以上</w:t>
      </w:r>
      <w:r w:rsidRPr="001E340B">
        <w:rPr>
          <w:rFonts w:eastAsia="仿宋"/>
          <w:color w:val="000000" w:themeColor="text1"/>
          <w:sz w:val="24"/>
          <w:szCs w:val="24"/>
        </w:rPr>
        <w:t>10</w:t>
      </w:r>
      <w:r w:rsidRPr="001E340B">
        <w:rPr>
          <w:rFonts w:eastAsia="仿宋"/>
          <w:color w:val="000000" w:themeColor="text1"/>
          <w:sz w:val="24"/>
          <w:szCs w:val="24"/>
        </w:rPr>
        <w:t>人以下死亡，或者</w:t>
      </w:r>
      <w:r w:rsidRPr="001E340B">
        <w:rPr>
          <w:rFonts w:eastAsia="仿宋"/>
          <w:color w:val="000000" w:themeColor="text1"/>
          <w:sz w:val="24"/>
          <w:szCs w:val="24"/>
        </w:rPr>
        <w:t>10</w:t>
      </w:r>
      <w:r w:rsidRPr="001E340B">
        <w:rPr>
          <w:rFonts w:eastAsia="仿宋"/>
          <w:color w:val="000000" w:themeColor="text1"/>
          <w:sz w:val="24"/>
          <w:szCs w:val="24"/>
        </w:rPr>
        <w:t>人以上</w:t>
      </w:r>
      <w:r w:rsidRPr="001E340B">
        <w:rPr>
          <w:rFonts w:eastAsia="仿宋"/>
          <w:color w:val="000000" w:themeColor="text1"/>
          <w:sz w:val="24"/>
          <w:szCs w:val="24"/>
        </w:rPr>
        <w:t>50</w:t>
      </w:r>
      <w:r w:rsidRPr="001E340B">
        <w:rPr>
          <w:rFonts w:eastAsia="仿宋"/>
          <w:color w:val="000000" w:themeColor="text1"/>
          <w:sz w:val="24"/>
          <w:szCs w:val="24"/>
        </w:rPr>
        <w:t>人以下重伤，或者</w:t>
      </w:r>
      <w:r w:rsidRPr="001E340B">
        <w:rPr>
          <w:rFonts w:eastAsia="仿宋"/>
          <w:color w:val="000000" w:themeColor="text1"/>
          <w:sz w:val="24"/>
          <w:szCs w:val="24"/>
        </w:rPr>
        <w:t>1000</w:t>
      </w:r>
      <w:r w:rsidRPr="001E340B">
        <w:rPr>
          <w:rFonts w:eastAsia="仿宋"/>
          <w:color w:val="000000" w:themeColor="text1"/>
          <w:sz w:val="24"/>
          <w:szCs w:val="24"/>
        </w:rPr>
        <w:t>万元以上</w:t>
      </w:r>
      <w:r w:rsidRPr="001E340B">
        <w:rPr>
          <w:rFonts w:eastAsia="仿宋"/>
          <w:color w:val="000000" w:themeColor="text1"/>
          <w:sz w:val="24"/>
          <w:szCs w:val="24"/>
        </w:rPr>
        <w:t>5000</w:t>
      </w:r>
      <w:r w:rsidRPr="001E340B">
        <w:rPr>
          <w:rFonts w:eastAsia="仿宋"/>
          <w:color w:val="000000" w:themeColor="text1"/>
          <w:sz w:val="24"/>
          <w:szCs w:val="24"/>
        </w:rPr>
        <w:t>万元以下直接经济损失的事故；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w:t>
      </w:r>
      <w:r w:rsidRPr="001E340B">
        <w:rPr>
          <w:rFonts w:eastAsia="仿宋" w:hint="eastAsia"/>
          <w:color w:val="000000" w:themeColor="text1"/>
          <w:sz w:val="24"/>
          <w:szCs w:val="24"/>
        </w:rPr>
        <w:t>4</w:t>
      </w:r>
      <w:r w:rsidRPr="001E340B">
        <w:rPr>
          <w:rFonts w:eastAsia="仿宋"/>
          <w:color w:val="000000" w:themeColor="text1"/>
          <w:sz w:val="24"/>
          <w:szCs w:val="24"/>
        </w:rPr>
        <w:t>）一般事故，是指造成</w:t>
      </w:r>
      <w:r w:rsidRPr="001E340B">
        <w:rPr>
          <w:rFonts w:eastAsia="仿宋"/>
          <w:color w:val="000000" w:themeColor="text1"/>
          <w:sz w:val="24"/>
          <w:szCs w:val="24"/>
        </w:rPr>
        <w:t>3</w:t>
      </w:r>
      <w:r w:rsidRPr="001E340B">
        <w:rPr>
          <w:rFonts w:eastAsia="仿宋"/>
          <w:color w:val="000000" w:themeColor="text1"/>
          <w:sz w:val="24"/>
          <w:szCs w:val="24"/>
        </w:rPr>
        <w:t>人以下死亡，或者</w:t>
      </w:r>
      <w:r w:rsidRPr="001E340B">
        <w:rPr>
          <w:rFonts w:eastAsia="仿宋"/>
          <w:color w:val="000000" w:themeColor="text1"/>
          <w:sz w:val="24"/>
          <w:szCs w:val="24"/>
        </w:rPr>
        <w:t>10</w:t>
      </w:r>
      <w:r w:rsidRPr="001E340B">
        <w:rPr>
          <w:rFonts w:eastAsia="仿宋"/>
          <w:color w:val="000000" w:themeColor="text1"/>
          <w:sz w:val="24"/>
          <w:szCs w:val="24"/>
        </w:rPr>
        <w:t>人以下重伤，或者</w:t>
      </w:r>
      <w:r w:rsidRPr="001E340B">
        <w:rPr>
          <w:rFonts w:eastAsia="仿宋"/>
          <w:color w:val="000000" w:themeColor="text1"/>
          <w:sz w:val="24"/>
          <w:szCs w:val="24"/>
        </w:rPr>
        <w:t>100</w:t>
      </w:r>
      <w:r w:rsidRPr="001E340B">
        <w:rPr>
          <w:rFonts w:eastAsia="仿宋"/>
          <w:color w:val="000000" w:themeColor="text1"/>
          <w:sz w:val="24"/>
          <w:szCs w:val="24"/>
        </w:rPr>
        <w:t>万元以上</w:t>
      </w:r>
      <w:r w:rsidRPr="001E340B">
        <w:rPr>
          <w:rFonts w:eastAsia="仿宋"/>
          <w:color w:val="000000" w:themeColor="text1"/>
          <w:sz w:val="24"/>
          <w:szCs w:val="24"/>
        </w:rPr>
        <w:t>1000</w:t>
      </w:r>
      <w:r w:rsidRPr="001E340B">
        <w:rPr>
          <w:rFonts w:eastAsia="仿宋"/>
          <w:color w:val="000000" w:themeColor="text1"/>
          <w:sz w:val="24"/>
          <w:szCs w:val="24"/>
        </w:rPr>
        <w:t>万元以下直接经济损失的事故。</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color w:val="000000" w:themeColor="text1"/>
          <w:sz w:val="24"/>
          <w:szCs w:val="24"/>
        </w:rPr>
        <w:t>本等级划分所称的</w:t>
      </w:r>
      <w:r w:rsidRPr="001E340B">
        <w:rPr>
          <w:rFonts w:eastAsia="仿宋"/>
          <w:color w:val="000000" w:themeColor="text1"/>
          <w:sz w:val="24"/>
          <w:szCs w:val="24"/>
        </w:rPr>
        <w:t>“</w:t>
      </w:r>
      <w:r w:rsidRPr="001E340B">
        <w:rPr>
          <w:rFonts w:eastAsia="仿宋"/>
          <w:color w:val="000000" w:themeColor="text1"/>
          <w:sz w:val="24"/>
          <w:szCs w:val="24"/>
        </w:rPr>
        <w:t>以上</w:t>
      </w:r>
      <w:r w:rsidRPr="001E340B">
        <w:rPr>
          <w:rFonts w:eastAsia="仿宋"/>
          <w:color w:val="000000" w:themeColor="text1"/>
          <w:sz w:val="24"/>
          <w:szCs w:val="24"/>
        </w:rPr>
        <w:t>”</w:t>
      </w:r>
      <w:r w:rsidRPr="001E340B">
        <w:rPr>
          <w:rFonts w:eastAsia="仿宋"/>
          <w:color w:val="000000" w:themeColor="text1"/>
          <w:sz w:val="24"/>
          <w:szCs w:val="24"/>
        </w:rPr>
        <w:t>包括本数，所称的</w:t>
      </w:r>
      <w:r w:rsidRPr="001E340B">
        <w:rPr>
          <w:rFonts w:eastAsia="仿宋"/>
          <w:color w:val="000000" w:themeColor="text1"/>
          <w:sz w:val="24"/>
          <w:szCs w:val="24"/>
        </w:rPr>
        <w:t>“</w:t>
      </w:r>
      <w:r w:rsidRPr="001E340B">
        <w:rPr>
          <w:rFonts w:eastAsia="仿宋"/>
          <w:color w:val="000000" w:themeColor="text1"/>
          <w:sz w:val="24"/>
          <w:szCs w:val="24"/>
        </w:rPr>
        <w:t>以下</w:t>
      </w:r>
      <w:r w:rsidRPr="001E340B">
        <w:rPr>
          <w:rFonts w:eastAsia="仿宋"/>
          <w:color w:val="000000" w:themeColor="text1"/>
          <w:sz w:val="24"/>
          <w:szCs w:val="24"/>
        </w:rPr>
        <w:t>”</w:t>
      </w:r>
      <w:r w:rsidRPr="001E340B">
        <w:rPr>
          <w:rFonts w:eastAsia="仿宋"/>
          <w:color w:val="000000" w:themeColor="text1"/>
          <w:sz w:val="24"/>
          <w:szCs w:val="24"/>
        </w:rPr>
        <w:t>不包括本数。</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3</w:t>
      </w:r>
      <w:r w:rsidRPr="001E340B">
        <w:rPr>
          <w:rFonts w:eastAsia="仿宋" w:hint="eastAsia"/>
          <w:color w:val="000000" w:themeColor="text1"/>
          <w:sz w:val="24"/>
          <w:szCs w:val="24"/>
        </w:rPr>
        <w:t>、按《混凝土结构工程施工质量验收规范》（</w:t>
      </w:r>
      <w:r w:rsidRPr="001E340B">
        <w:rPr>
          <w:rFonts w:eastAsia="仿宋" w:hint="eastAsia"/>
          <w:color w:val="000000" w:themeColor="text1"/>
          <w:sz w:val="24"/>
          <w:szCs w:val="24"/>
        </w:rPr>
        <w:t>GB50204-2015</w:t>
      </w:r>
      <w:r w:rsidRPr="001E340B">
        <w:rPr>
          <w:rFonts w:eastAsia="仿宋" w:hint="eastAsia"/>
          <w:color w:val="000000" w:themeColor="text1"/>
          <w:sz w:val="24"/>
          <w:szCs w:val="24"/>
        </w:rPr>
        <w:t>）规定：</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缺陷：建筑工程施工质量不符合规定要求的检验项或检验点，按其程度可分为严重缺陷和一般缺陷。</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严重缺陷：对结构构件的受力性能、耐久性能或安装、使用性能有决定性影响的缺陷。</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一般缺陷：对结构构件的受力性能、耐久性能或安装、使用性能无决定性影响的缺陷。</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4</w:t>
      </w:r>
      <w:r w:rsidRPr="001E340B">
        <w:rPr>
          <w:rFonts w:eastAsia="仿宋" w:hint="eastAsia"/>
          <w:color w:val="000000" w:themeColor="text1"/>
          <w:sz w:val="24"/>
          <w:szCs w:val="24"/>
        </w:rPr>
        <w:t>、因造成较大及以上安全、质量事故等原因依据法律、行政法规对当事人进行责令停业整顿、降低资质等级、吊销资质证书等行政处罚，本基准没有规定的，按照建法规〔</w:t>
      </w:r>
      <w:r w:rsidRPr="001E340B">
        <w:rPr>
          <w:rFonts w:eastAsia="仿宋" w:hint="eastAsia"/>
          <w:color w:val="000000" w:themeColor="text1"/>
          <w:sz w:val="24"/>
          <w:szCs w:val="24"/>
        </w:rPr>
        <w:t>2019</w:t>
      </w:r>
      <w:r w:rsidRPr="001E340B">
        <w:rPr>
          <w:rFonts w:eastAsia="仿宋" w:hint="eastAsia"/>
          <w:color w:val="000000" w:themeColor="text1"/>
          <w:sz w:val="24"/>
          <w:szCs w:val="24"/>
        </w:rPr>
        <w:t>〕</w:t>
      </w:r>
      <w:r w:rsidRPr="001E340B">
        <w:rPr>
          <w:rFonts w:eastAsia="仿宋" w:hint="eastAsia"/>
          <w:color w:val="000000" w:themeColor="text1"/>
          <w:sz w:val="24"/>
          <w:szCs w:val="24"/>
        </w:rPr>
        <w:t>7</w:t>
      </w:r>
      <w:r w:rsidRPr="001E340B">
        <w:rPr>
          <w:rFonts w:eastAsia="仿宋" w:hint="eastAsia"/>
          <w:color w:val="000000" w:themeColor="text1"/>
          <w:sz w:val="24"/>
          <w:szCs w:val="24"/>
        </w:rPr>
        <w:t>号《住房城乡建设部工程建设行政处罚裁量基准》。</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5</w:t>
      </w:r>
      <w:r w:rsidRPr="001E340B">
        <w:rPr>
          <w:rFonts w:eastAsia="仿宋" w:hint="eastAsia"/>
          <w:color w:val="000000" w:themeColor="text1"/>
          <w:sz w:val="24"/>
          <w:szCs w:val="24"/>
        </w:rPr>
        <w:t>、本基准按照违法行为发生次数予以行政处罚的时间计算除发生安全、质量事故按事故发生日期计外，其余以行政处罚生效日期计算。</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6</w:t>
      </w:r>
      <w:r w:rsidRPr="001E340B">
        <w:rPr>
          <w:rFonts w:eastAsia="仿宋" w:hint="eastAsia"/>
          <w:color w:val="000000" w:themeColor="text1"/>
          <w:sz w:val="24"/>
          <w:szCs w:val="24"/>
        </w:rPr>
        <w:t>、本基准按照工程合同价款比例计算的行政处罚金额，如果法律、法规、规章未作出明确的规定，可以按照发生违法行为的正在实施的合同金额比例计算；该合同应当已经报送合同信息，并能够计算合同金额；如果没有已经报送的合同，可以按照实际履行的合同金额计算。</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7</w:t>
      </w:r>
      <w:r w:rsidRPr="001E340B">
        <w:rPr>
          <w:rFonts w:eastAsia="仿宋" w:hint="eastAsia"/>
          <w:color w:val="000000" w:themeColor="text1"/>
          <w:sz w:val="24"/>
          <w:szCs w:val="24"/>
        </w:rPr>
        <w:t>、本基准所给予的停业整顿处罚，不涉及质量安全事故的，停业整顿的范围为发生违法行为的项目；涉及质量安全事故的，停业整顿的范围为被处罚单位在本市的全部项目。</w:t>
      </w:r>
    </w:p>
    <w:p w:rsidR="0082786F" w:rsidRPr="001E340B" w:rsidRDefault="0082786F">
      <w:pPr>
        <w:adjustRightInd w:val="0"/>
        <w:snapToGrid w:val="0"/>
        <w:spacing w:line="360" w:lineRule="exact"/>
        <w:ind w:leftChars="150" w:left="420"/>
        <w:rPr>
          <w:rFonts w:eastAsia="仿宋"/>
          <w:color w:val="000000" w:themeColor="text1"/>
          <w:sz w:val="24"/>
          <w:szCs w:val="24"/>
        </w:rPr>
      </w:pPr>
      <w:r w:rsidRPr="001E340B">
        <w:rPr>
          <w:rFonts w:eastAsia="仿宋" w:hint="eastAsia"/>
          <w:color w:val="000000" w:themeColor="text1"/>
          <w:sz w:val="24"/>
          <w:szCs w:val="24"/>
        </w:rPr>
        <w:t>8</w:t>
      </w:r>
      <w:r w:rsidRPr="001E340B">
        <w:rPr>
          <w:rFonts w:eastAsia="仿宋" w:hint="eastAsia"/>
          <w:color w:val="000000" w:themeColor="text1"/>
          <w:sz w:val="24"/>
          <w:szCs w:val="24"/>
        </w:rPr>
        <w:t>、对同一违法行为同时违反了建设工程和消防的法律法规，按照建设工程的法律法规处罚。例如：未组织建设工程竣工验收擅自交付使用，违反《建设工程质量管理条例》第十六条第一款规定（本裁量基准序号</w:t>
      </w:r>
      <w:r w:rsidRPr="001E340B">
        <w:rPr>
          <w:rFonts w:eastAsia="仿宋" w:hint="eastAsia"/>
          <w:color w:val="000000" w:themeColor="text1"/>
          <w:sz w:val="24"/>
          <w:szCs w:val="24"/>
        </w:rPr>
        <w:t>5</w:t>
      </w:r>
      <w:r w:rsidRPr="001E340B">
        <w:rPr>
          <w:rFonts w:eastAsia="仿宋" w:hint="eastAsia"/>
          <w:color w:val="000000" w:themeColor="text1"/>
          <w:sz w:val="24"/>
          <w:szCs w:val="24"/>
        </w:rPr>
        <w:t>），未经消防验收擅自投入使用，违反《中华人民共和国消防法》第十三条第三款规定（本裁量基准序号</w:t>
      </w:r>
      <w:r w:rsidRPr="001E340B">
        <w:rPr>
          <w:rFonts w:eastAsia="仿宋" w:hint="eastAsia"/>
          <w:color w:val="000000" w:themeColor="text1"/>
          <w:sz w:val="24"/>
          <w:szCs w:val="24"/>
        </w:rPr>
        <w:t>5</w:t>
      </w:r>
      <w:r w:rsidRPr="001E340B">
        <w:rPr>
          <w:rFonts w:eastAsia="仿宋" w:hint="eastAsia"/>
          <w:color w:val="000000" w:themeColor="text1"/>
          <w:sz w:val="24"/>
          <w:szCs w:val="24"/>
        </w:rPr>
        <w:t>），则按照《建设工程质量管理条例》</w:t>
      </w:r>
      <w:r w:rsidRPr="001E340B">
        <w:rPr>
          <w:rFonts w:eastAsia="仿宋"/>
          <w:color w:val="000000" w:themeColor="text1"/>
          <w:sz w:val="24"/>
          <w:szCs w:val="24"/>
        </w:rPr>
        <w:t>第五十八条</w:t>
      </w:r>
      <w:r w:rsidRPr="001E340B">
        <w:rPr>
          <w:rFonts w:eastAsia="仿宋" w:hint="eastAsia"/>
          <w:color w:val="000000" w:themeColor="text1"/>
          <w:sz w:val="24"/>
          <w:szCs w:val="24"/>
        </w:rPr>
        <w:t>第（一）项实施行政处罚（本裁量基准序号</w:t>
      </w:r>
      <w:r w:rsidRPr="001E340B">
        <w:rPr>
          <w:rFonts w:eastAsia="仿宋" w:hint="eastAsia"/>
          <w:color w:val="000000" w:themeColor="text1"/>
          <w:sz w:val="24"/>
          <w:szCs w:val="24"/>
        </w:rPr>
        <w:t>5</w:t>
      </w:r>
      <w:r w:rsidRPr="001E340B">
        <w:rPr>
          <w:rFonts w:eastAsia="仿宋" w:hint="eastAsia"/>
          <w:color w:val="000000" w:themeColor="text1"/>
          <w:sz w:val="24"/>
          <w:szCs w:val="24"/>
        </w:rPr>
        <w:t>）。</w:t>
      </w:r>
    </w:p>
    <w:p w:rsidR="0082786F" w:rsidRPr="001E340B" w:rsidRDefault="0082786F">
      <w:pPr>
        <w:adjustRightInd w:val="0"/>
        <w:snapToGrid w:val="0"/>
        <w:spacing w:line="340" w:lineRule="exact"/>
        <w:ind w:leftChars="150" w:left="420"/>
        <w:rPr>
          <w:color w:val="000000" w:themeColor="text1"/>
          <w:sz w:val="24"/>
          <w:szCs w:val="24"/>
        </w:rPr>
      </w:pPr>
      <w:r w:rsidRPr="001E340B">
        <w:rPr>
          <w:rFonts w:hint="eastAsia"/>
          <w:color w:val="000000" w:themeColor="text1"/>
          <w:sz w:val="24"/>
          <w:szCs w:val="24"/>
        </w:rPr>
        <w:t>9</w:t>
      </w:r>
      <w:r w:rsidRPr="001E340B">
        <w:rPr>
          <w:rFonts w:hint="eastAsia"/>
          <w:color w:val="000000" w:themeColor="text1"/>
          <w:sz w:val="24"/>
          <w:szCs w:val="24"/>
        </w:rPr>
        <w:t>、本裁量基准“处罚标准”中</w:t>
      </w:r>
      <w:r w:rsidRPr="001E340B">
        <w:rPr>
          <w:color w:val="000000" w:themeColor="text1"/>
          <w:sz w:val="24"/>
          <w:szCs w:val="24"/>
        </w:rPr>
        <w:t>所称的</w:t>
      </w:r>
      <w:r w:rsidRPr="001E340B">
        <w:rPr>
          <w:color w:val="000000" w:themeColor="text1"/>
          <w:sz w:val="24"/>
          <w:szCs w:val="24"/>
        </w:rPr>
        <w:t>“</w:t>
      </w:r>
      <w:r w:rsidRPr="001E340B">
        <w:rPr>
          <w:color w:val="000000" w:themeColor="text1"/>
          <w:sz w:val="24"/>
          <w:szCs w:val="24"/>
        </w:rPr>
        <w:t>以上</w:t>
      </w:r>
      <w:r w:rsidRPr="001E340B">
        <w:rPr>
          <w:color w:val="000000" w:themeColor="text1"/>
          <w:sz w:val="24"/>
          <w:szCs w:val="24"/>
        </w:rPr>
        <w:t>”</w:t>
      </w:r>
      <w:r w:rsidRPr="001E340B">
        <w:rPr>
          <w:color w:val="000000" w:themeColor="text1"/>
          <w:sz w:val="24"/>
          <w:szCs w:val="24"/>
        </w:rPr>
        <w:t>包括本数，所称的</w:t>
      </w:r>
      <w:r w:rsidRPr="001E340B">
        <w:rPr>
          <w:color w:val="000000" w:themeColor="text1"/>
          <w:sz w:val="24"/>
          <w:szCs w:val="24"/>
        </w:rPr>
        <w:t>“</w:t>
      </w:r>
      <w:r w:rsidRPr="001E340B">
        <w:rPr>
          <w:color w:val="000000" w:themeColor="text1"/>
          <w:sz w:val="24"/>
          <w:szCs w:val="24"/>
        </w:rPr>
        <w:t>以下</w:t>
      </w:r>
      <w:r w:rsidRPr="001E340B">
        <w:rPr>
          <w:color w:val="000000" w:themeColor="text1"/>
          <w:sz w:val="24"/>
          <w:szCs w:val="24"/>
        </w:rPr>
        <w:t>”</w:t>
      </w:r>
      <w:r w:rsidRPr="001E340B">
        <w:rPr>
          <w:color w:val="000000" w:themeColor="text1"/>
          <w:sz w:val="24"/>
          <w:szCs w:val="24"/>
        </w:rPr>
        <w:t>不包括本数</w:t>
      </w:r>
      <w:r w:rsidRPr="001E340B">
        <w:rPr>
          <w:rFonts w:hint="eastAsia"/>
          <w:color w:val="000000" w:themeColor="text1"/>
          <w:sz w:val="24"/>
          <w:szCs w:val="24"/>
        </w:rPr>
        <w:t>，但处罚依据中所规定的最高罚款额包括本数。</w:t>
      </w:r>
    </w:p>
    <w:sectPr w:rsidR="0082786F" w:rsidRPr="001E340B" w:rsidSect="006366DB">
      <w:footerReference w:type="even" r:id="rId32"/>
      <w:footerReference w:type="default" r:id="rId33"/>
      <w:pgSz w:w="16840" w:h="11907" w:orient="landscape"/>
      <w:pgMar w:top="794" w:right="851" w:bottom="851" w:left="851" w:header="851" w:footer="357"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2F" w:rsidRDefault="00AF472F">
      <w:r>
        <w:separator/>
      </w:r>
    </w:p>
  </w:endnote>
  <w:endnote w:type="continuationSeparator" w:id="0">
    <w:p w:rsidR="00AF472F" w:rsidRDefault="00AF4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DA" w:rsidRDefault="000B7CDA"/>
  <w:p w:rsidR="000B7CDA" w:rsidRDefault="000B7CDA"/>
  <w:p w:rsidR="000B7CDA" w:rsidRDefault="000B7CDA"/>
  <w:p w:rsidR="000B7CDA" w:rsidRDefault="000B7CDA"/>
  <w:p w:rsidR="000B7CDA" w:rsidRDefault="000B7CDA"/>
  <w:p w:rsidR="000B7CDA" w:rsidRDefault="000B7CDA">
    <w:pPr>
      <w:pStyle w:val="a3"/>
      <w:framePr w:h="708" w:hRule="exact" w:wrap="around" w:vAnchor="text" w:hAnchor="margin" w:xAlign="center" w:y="-290"/>
      <w:jc w:val="center"/>
      <w:rPr>
        <w:rStyle w:val="a4"/>
      </w:rPr>
    </w:pPr>
    <w:r>
      <w:rPr>
        <w:rStyle w:val="a4"/>
      </w:rPr>
      <w:t>PA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DA" w:rsidRDefault="002E5B38">
    <w:pPr>
      <w:pStyle w:val="a3"/>
      <w:framePr w:h="708" w:hRule="exact" w:wrap="around" w:vAnchor="text" w:hAnchor="margin" w:xAlign="center" w:y="-290"/>
      <w:jc w:val="center"/>
    </w:pPr>
    <w:r w:rsidRPr="002E5B38">
      <w:fldChar w:fldCharType="begin"/>
    </w:r>
    <w:r w:rsidR="007E5F93">
      <w:instrText xml:space="preserve"> PAGE   \* MERGEFORMAT </w:instrText>
    </w:r>
    <w:r w:rsidRPr="002E5B38">
      <w:fldChar w:fldCharType="separate"/>
    </w:r>
    <w:r w:rsidR="00F34BE8" w:rsidRPr="00F34BE8">
      <w:rPr>
        <w:noProof/>
        <w:lang w:val="zh-CN"/>
      </w:rPr>
      <w:t>58</w:t>
    </w:r>
    <w:r>
      <w:rPr>
        <w:noProof/>
        <w:lang w:val="zh-CN"/>
      </w:rPr>
      <w:fldChar w:fldCharType="end"/>
    </w:r>
  </w:p>
  <w:p w:rsidR="000B7CDA" w:rsidRDefault="000B7CDA">
    <w:pPr>
      <w:pStyle w:val="a3"/>
      <w:framePr w:wrap="around" w:vAnchor="text" w:hAnchor="margin" w:xAlign="center" w:y="1"/>
      <w:rPr>
        <w:rStyle w:val="a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2F" w:rsidRDefault="00AF472F">
      <w:r>
        <w:separator/>
      </w:r>
    </w:p>
  </w:footnote>
  <w:footnote w:type="continuationSeparator" w:id="0">
    <w:p w:rsidR="00AF472F" w:rsidRDefault="00AF4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12AD9"/>
    <w:multiLevelType w:val="singleLevel"/>
    <w:tmpl w:val="B9C12AD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9BB"/>
    <w:rsid w:val="00001E6F"/>
    <w:rsid w:val="00002462"/>
    <w:rsid w:val="0000369D"/>
    <w:rsid w:val="00003B52"/>
    <w:rsid w:val="00004C6F"/>
    <w:rsid w:val="0000635D"/>
    <w:rsid w:val="00007CDF"/>
    <w:rsid w:val="000106D7"/>
    <w:rsid w:val="00010968"/>
    <w:rsid w:val="000127FC"/>
    <w:rsid w:val="00015677"/>
    <w:rsid w:val="00015ECE"/>
    <w:rsid w:val="000209C1"/>
    <w:rsid w:val="000216A1"/>
    <w:rsid w:val="000259B5"/>
    <w:rsid w:val="00026D05"/>
    <w:rsid w:val="00030E05"/>
    <w:rsid w:val="000315D8"/>
    <w:rsid w:val="00032BDA"/>
    <w:rsid w:val="000352CC"/>
    <w:rsid w:val="000355FD"/>
    <w:rsid w:val="000364A7"/>
    <w:rsid w:val="00036780"/>
    <w:rsid w:val="000375B4"/>
    <w:rsid w:val="00037E67"/>
    <w:rsid w:val="0004050B"/>
    <w:rsid w:val="00042B7B"/>
    <w:rsid w:val="00047B45"/>
    <w:rsid w:val="00050430"/>
    <w:rsid w:val="00050A6F"/>
    <w:rsid w:val="00050E99"/>
    <w:rsid w:val="000558D3"/>
    <w:rsid w:val="00056328"/>
    <w:rsid w:val="00057B62"/>
    <w:rsid w:val="00061F8C"/>
    <w:rsid w:val="00066F06"/>
    <w:rsid w:val="00070725"/>
    <w:rsid w:val="00071092"/>
    <w:rsid w:val="00071B10"/>
    <w:rsid w:val="000726E5"/>
    <w:rsid w:val="00073B41"/>
    <w:rsid w:val="00074786"/>
    <w:rsid w:val="0007483C"/>
    <w:rsid w:val="00080E9E"/>
    <w:rsid w:val="00080FD4"/>
    <w:rsid w:val="000834B1"/>
    <w:rsid w:val="00084016"/>
    <w:rsid w:val="000905A1"/>
    <w:rsid w:val="0009373A"/>
    <w:rsid w:val="00093A81"/>
    <w:rsid w:val="00093D04"/>
    <w:rsid w:val="000944EB"/>
    <w:rsid w:val="00095652"/>
    <w:rsid w:val="00095DBE"/>
    <w:rsid w:val="0009666C"/>
    <w:rsid w:val="000968C0"/>
    <w:rsid w:val="000A0083"/>
    <w:rsid w:val="000A1D14"/>
    <w:rsid w:val="000A4B38"/>
    <w:rsid w:val="000A65DE"/>
    <w:rsid w:val="000A685E"/>
    <w:rsid w:val="000A6D2D"/>
    <w:rsid w:val="000B2641"/>
    <w:rsid w:val="000B2FCA"/>
    <w:rsid w:val="000B6E32"/>
    <w:rsid w:val="000B7CDA"/>
    <w:rsid w:val="000C2E46"/>
    <w:rsid w:val="000C3FE6"/>
    <w:rsid w:val="000C6BB5"/>
    <w:rsid w:val="000D2EC0"/>
    <w:rsid w:val="000D52CB"/>
    <w:rsid w:val="000D60C1"/>
    <w:rsid w:val="000E164A"/>
    <w:rsid w:val="000E3E74"/>
    <w:rsid w:val="000E49FD"/>
    <w:rsid w:val="000E4C50"/>
    <w:rsid w:val="000F35AB"/>
    <w:rsid w:val="000F42DC"/>
    <w:rsid w:val="000F4E4D"/>
    <w:rsid w:val="000F59DC"/>
    <w:rsid w:val="000F7CE2"/>
    <w:rsid w:val="00101622"/>
    <w:rsid w:val="001021D7"/>
    <w:rsid w:val="00105480"/>
    <w:rsid w:val="00105CCD"/>
    <w:rsid w:val="0010612C"/>
    <w:rsid w:val="00106A69"/>
    <w:rsid w:val="00107E40"/>
    <w:rsid w:val="00112EB5"/>
    <w:rsid w:val="001138FE"/>
    <w:rsid w:val="001144EF"/>
    <w:rsid w:val="00116C59"/>
    <w:rsid w:val="001173D9"/>
    <w:rsid w:val="00120B6A"/>
    <w:rsid w:val="00120C98"/>
    <w:rsid w:val="001234D2"/>
    <w:rsid w:val="001243C6"/>
    <w:rsid w:val="00124D4A"/>
    <w:rsid w:val="00132C3B"/>
    <w:rsid w:val="0013646B"/>
    <w:rsid w:val="0013764D"/>
    <w:rsid w:val="001402FB"/>
    <w:rsid w:val="00140346"/>
    <w:rsid w:val="00141820"/>
    <w:rsid w:val="00142B15"/>
    <w:rsid w:val="00145A35"/>
    <w:rsid w:val="001474FD"/>
    <w:rsid w:val="00155DEE"/>
    <w:rsid w:val="001562A8"/>
    <w:rsid w:val="0015668C"/>
    <w:rsid w:val="0015740B"/>
    <w:rsid w:val="00157B73"/>
    <w:rsid w:val="00161C91"/>
    <w:rsid w:val="00163969"/>
    <w:rsid w:val="00166295"/>
    <w:rsid w:val="00170EB2"/>
    <w:rsid w:val="0017195B"/>
    <w:rsid w:val="00173B9D"/>
    <w:rsid w:val="00176860"/>
    <w:rsid w:val="001779F9"/>
    <w:rsid w:val="00180024"/>
    <w:rsid w:val="00180F93"/>
    <w:rsid w:val="00184E77"/>
    <w:rsid w:val="00187405"/>
    <w:rsid w:val="00195C96"/>
    <w:rsid w:val="0019733C"/>
    <w:rsid w:val="001A09D7"/>
    <w:rsid w:val="001A2062"/>
    <w:rsid w:val="001A376D"/>
    <w:rsid w:val="001A7808"/>
    <w:rsid w:val="001A79CE"/>
    <w:rsid w:val="001B223E"/>
    <w:rsid w:val="001B69E4"/>
    <w:rsid w:val="001B795A"/>
    <w:rsid w:val="001C0586"/>
    <w:rsid w:val="001C0863"/>
    <w:rsid w:val="001C14D9"/>
    <w:rsid w:val="001C4388"/>
    <w:rsid w:val="001C5894"/>
    <w:rsid w:val="001C6846"/>
    <w:rsid w:val="001C69E6"/>
    <w:rsid w:val="001C7308"/>
    <w:rsid w:val="001D0C04"/>
    <w:rsid w:val="001D176E"/>
    <w:rsid w:val="001D1B34"/>
    <w:rsid w:val="001D29C0"/>
    <w:rsid w:val="001D3775"/>
    <w:rsid w:val="001D59F1"/>
    <w:rsid w:val="001E340B"/>
    <w:rsid w:val="001E3C2E"/>
    <w:rsid w:val="001E76BC"/>
    <w:rsid w:val="001F1102"/>
    <w:rsid w:val="001F72F4"/>
    <w:rsid w:val="001F7EB8"/>
    <w:rsid w:val="002000A4"/>
    <w:rsid w:val="00203906"/>
    <w:rsid w:val="00205ED9"/>
    <w:rsid w:val="00206A7E"/>
    <w:rsid w:val="0021274D"/>
    <w:rsid w:val="00212923"/>
    <w:rsid w:val="00221246"/>
    <w:rsid w:val="0022212C"/>
    <w:rsid w:val="00222E0B"/>
    <w:rsid w:val="002238C4"/>
    <w:rsid w:val="00223905"/>
    <w:rsid w:val="00225108"/>
    <w:rsid w:val="0022610D"/>
    <w:rsid w:val="00227A32"/>
    <w:rsid w:val="002351A8"/>
    <w:rsid w:val="00235477"/>
    <w:rsid w:val="00242A41"/>
    <w:rsid w:val="00250EEC"/>
    <w:rsid w:val="002510C1"/>
    <w:rsid w:val="002512E6"/>
    <w:rsid w:val="00251C02"/>
    <w:rsid w:val="0025427D"/>
    <w:rsid w:val="00255424"/>
    <w:rsid w:val="002576F1"/>
    <w:rsid w:val="00261960"/>
    <w:rsid w:val="0026296E"/>
    <w:rsid w:val="00262C6D"/>
    <w:rsid w:val="00263FA5"/>
    <w:rsid w:val="0026591A"/>
    <w:rsid w:val="00271B96"/>
    <w:rsid w:val="00271E6A"/>
    <w:rsid w:val="00272E69"/>
    <w:rsid w:val="002735CC"/>
    <w:rsid w:val="002759C4"/>
    <w:rsid w:val="002765D5"/>
    <w:rsid w:val="00276AF2"/>
    <w:rsid w:val="00276D21"/>
    <w:rsid w:val="00280080"/>
    <w:rsid w:val="002812C5"/>
    <w:rsid w:val="0028206F"/>
    <w:rsid w:val="0028568B"/>
    <w:rsid w:val="0029139F"/>
    <w:rsid w:val="002915B4"/>
    <w:rsid w:val="002941F2"/>
    <w:rsid w:val="00295AFD"/>
    <w:rsid w:val="00297030"/>
    <w:rsid w:val="00297796"/>
    <w:rsid w:val="002A1327"/>
    <w:rsid w:val="002A307C"/>
    <w:rsid w:val="002A380E"/>
    <w:rsid w:val="002A3BAE"/>
    <w:rsid w:val="002A5C53"/>
    <w:rsid w:val="002B2959"/>
    <w:rsid w:val="002B4258"/>
    <w:rsid w:val="002B66C5"/>
    <w:rsid w:val="002B715B"/>
    <w:rsid w:val="002C0366"/>
    <w:rsid w:val="002C0F2C"/>
    <w:rsid w:val="002C487C"/>
    <w:rsid w:val="002C5239"/>
    <w:rsid w:val="002C6822"/>
    <w:rsid w:val="002D136E"/>
    <w:rsid w:val="002D2395"/>
    <w:rsid w:val="002D3BDF"/>
    <w:rsid w:val="002D409B"/>
    <w:rsid w:val="002D46B7"/>
    <w:rsid w:val="002D4AE1"/>
    <w:rsid w:val="002D4B70"/>
    <w:rsid w:val="002D6A15"/>
    <w:rsid w:val="002E23C0"/>
    <w:rsid w:val="002E3940"/>
    <w:rsid w:val="002E4591"/>
    <w:rsid w:val="002E45B7"/>
    <w:rsid w:val="002E5B38"/>
    <w:rsid w:val="002E6E83"/>
    <w:rsid w:val="002E7DDB"/>
    <w:rsid w:val="002F1F34"/>
    <w:rsid w:val="002F2C6F"/>
    <w:rsid w:val="002F3423"/>
    <w:rsid w:val="002F6313"/>
    <w:rsid w:val="002F6A31"/>
    <w:rsid w:val="00300824"/>
    <w:rsid w:val="00302A0D"/>
    <w:rsid w:val="00305C8E"/>
    <w:rsid w:val="003063BE"/>
    <w:rsid w:val="0031058E"/>
    <w:rsid w:val="00311852"/>
    <w:rsid w:val="00311903"/>
    <w:rsid w:val="00311C4C"/>
    <w:rsid w:val="0032079A"/>
    <w:rsid w:val="00322A69"/>
    <w:rsid w:val="003230D2"/>
    <w:rsid w:val="00327307"/>
    <w:rsid w:val="00330F05"/>
    <w:rsid w:val="00331867"/>
    <w:rsid w:val="00332B2F"/>
    <w:rsid w:val="00333924"/>
    <w:rsid w:val="00334949"/>
    <w:rsid w:val="00334C90"/>
    <w:rsid w:val="00334F90"/>
    <w:rsid w:val="0033531A"/>
    <w:rsid w:val="0033630A"/>
    <w:rsid w:val="00337B2E"/>
    <w:rsid w:val="00337E7F"/>
    <w:rsid w:val="003401E9"/>
    <w:rsid w:val="0034112C"/>
    <w:rsid w:val="00341221"/>
    <w:rsid w:val="00341F3E"/>
    <w:rsid w:val="00344FD8"/>
    <w:rsid w:val="00346BA5"/>
    <w:rsid w:val="00350D41"/>
    <w:rsid w:val="0035157F"/>
    <w:rsid w:val="00352409"/>
    <w:rsid w:val="0035775C"/>
    <w:rsid w:val="0036023E"/>
    <w:rsid w:val="003608C8"/>
    <w:rsid w:val="00360C52"/>
    <w:rsid w:val="00360C67"/>
    <w:rsid w:val="00361762"/>
    <w:rsid w:val="00361796"/>
    <w:rsid w:val="00363E22"/>
    <w:rsid w:val="0036745C"/>
    <w:rsid w:val="003674EB"/>
    <w:rsid w:val="00370FA4"/>
    <w:rsid w:val="0037270B"/>
    <w:rsid w:val="003728E2"/>
    <w:rsid w:val="00375568"/>
    <w:rsid w:val="00377C55"/>
    <w:rsid w:val="003802F0"/>
    <w:rsid w:val="00380973"/>
    <w:rsid w:val="00382428"/>
    <w:rsid w:val="00383A58"/>
    <w:rsid w:val="00384AA3"/>
    <w:rsid w:val="003858C6"/>
    <w:rsid w:val="00385EE9"/>
    <w:rsid w:val="003861DE"/>
    <w:rsid w:val="00386C7E"/>
    <w:rsid w:val="00392889"/>
    <w:rsid w:val="00394B79"/>
    <w:rsid w:val="00394B86"/>
    <w:rsid w:val="00395546"/>
    <w:rsid w:val="0039584B"/>
    <w:rsid w:val="003A26F9"/>
    <w:rsid w:val="003A3E92"/>
    <w:rsid w:val="003B1425"/>
    <w:rsid w:val="003B167B"/>
    <w:rsid w:val="003B41AD"/>
    <w:rsid w:val="003B5533"/>
    <w:rsid w:val="003B58D9"/>
    <w:rsid w:val="003B618C"/>
    <w:rsid w:val="003C03F5"/>
    <w:rsid w:val="003D07DC"/>
    <w:rsid w:val="003D1F90"/>
    <w:rsid w:val="003D3D2A"/>
    <w:rsid w:val="003D66B8"/>
    <w:rsid w:val="003D682C"/>
    <w:rsid w:val="003D7AD2"/>
    <w:rsid w:val="003E09CE"/>
    <w:rsid w:val="003E281D"/>
    <w:rsid w:val="003E30AE"/>
    <w:rsid w:val="003E336B"/>
    <w:rsid w:val="003E59CF"/>
    <w:rsid w:val="003E5BCF"/>
    <w:rsid w:val="003E679C"/>
    <w:rsid w:val="003E6ED3"/>
    <w:rsid w:val="003F01E4"/>
    <w:rsid w:val="003F1450"/>
    <w:rsid w:val="003F205C"/>
    <w:rsid w:val="003F3293"/>
    <w:rsid w:val="003F35A9"/>
    <w:rsid w:val="003F40BA"/>
    <w:rsid w:val="003F67F5"/>
    <w:rsid w:val="00400F64"/>
    <w:rsid w:val="00401665"/>
    <w:rsid w:val="004022BA"/>
    <w:rsid w:val="00403FB6"/>
    <w:rsid w:val="00404108"/>
    <w:rsid w:val="004069B1"/>
    <w:rsid w:val="00406A7C"/>
    <w:rsid w:val="00406FD1"/>
    <w:rsid w:val="004101CE"/>
    <w:rsid w:val="00414C2A"/>
    <w:rsid w:val="00415167"/>
    <w:rsid w:val="00426948"/>
    <w:rsid w:val="00426DDB"/>
    <w:rsid w:val="00430E5E"/>
    <w:rsid w:val="00431168"/>
    <w:rsid w:val="00436B0A"/>
    <w:rsid w:val="00436B63"/>
    <w:rsid w:val="00440CD8"/>
    <w:rsid w:val="00444778"/>
    <w:rsid w:val="00444E5F"/>
    <w:rsid w:val="00445918"/>
    <w:rsid w:val="00450A1F"/>
    <w:rsid w:val="00452B40"/>
    <w:rsid w:val="004552C6"/>
    <w:rsid w:val="00455639"/>
    <w:rsid w:val="00456A94"/>
    <w:rsid w:val="004600BD"/>
    <w:rsid w:val="0046221A"/>
    <w:rsid w:val="00462AAA"/>
    <w:rsid w:val="004630F0"/>
    <w:rsid w:val="0046626B"/>
    <w:rsid w:val="004702BC"/>
    <w:rsid w:val="004703FA"/>
    <w:rsid w:val="00471B55"/>
    <w:rsid w:val="00471B81"/>
    <w:rsid w:val="0047219C"/>
    <w:rsid w:val="00473874"/>
    <w:rsid w:val="0047433D"/>
    <w:rsid w:val="00474507"/>
    <w:rsid w:val="00475535"/>
    <w:rsid w:val="004773A9"/>
    <w:rsid w:val="00483A9D"/>
    <w:rsid w:val="00483B18"/>
    <w:rsid w:val="00484FB3"/>
    <w:rsid w:val="004871BB"/>
    <w:rsid w:val="0048731D"/>
    <w:rsid w:val="00487B51"/>
    <w:rsid w:val="0049091F"/>
    <w:rsid w:val="00491B72"/>
    <w:rsid w:val="00495B7A"/>
    <w:rsid w:val="00495CED"/>
    <w:rsid w:val="00495E54"/>
    <w:rsid w:val="00497098"/>
    <w:rsid w:val="00497A57"/>
    <w:rsid w:val="004A00AD"/>
    <w:rsid w:val="004A44D5"/>
    <w:rsid w:val="004A4B02"/>
    <w:rsid w:val="004A5EB3"/>
    <w:rsid w:val="004A7ED6"/>
    <w:rsid w:val="004B0FCA"/>
    <w:rsid w:val="004B20E5"/>
    <w:rsid w:val="004B4B00"/>
    <w:rsid w:val="004C02FD"/>
    <w:rsid w:val="004C09D1"/>
    <w:rsid w:val="004C3FD1"/>
    <w:rsid w:val="004C414E"/>
    <w:rsid w:val="004C42CC"/>
    <w:rsid w:val="004C4D38"/>
    <w:rsid w:val="004C7BB7"/>
    <w:rsid w:val="004D5075"/>
    <w:rsid w:val="004D60D7"/>
    <w:rsid w:val="004D7A98"/>
    <w:rsid w:val="004E07E4"/>
    <w:rsid w:val="004E4230"/>
    <w:rsid w:val="004E4633"/>
    <w:rsid w:val="004E77F1"/>
    <w:rsid w:val="004E7C64"/>
    <w:rsid w:val="004E7E80"/>
    <w:rsid w:val="004F0201"/>
    <w:rsid w:val="004F0A25"/>
    <w:rsid w:val="004F1BA6"/>
    <w:rsid w:val="004F3D3E"/>
    <w:rsid w:val="004F454B"/>
    <w:rsid w:val="004F58EE"/>
    <w:rsid w:val="004F6D65"/>
    <w:rsid w:val="005007C5"/>
    <w:rsid w:val="00503BAE"/>
    <w:rsid w:val="00506A82"/>
    <w:rsid w:val="005121A5"/>
    <w:rsid w:val="00512EE7"/>
    <w:rsid w:val="00515912"/>
    <w:rsid w:val="005166E0"/>
    <w:rsid w:val="0051694D"/>
    <w:rsid w:val="0052287A"/>
    <w:rsid w:val="005231B0"/>
    <w:rsid w:val="00523D67"/>
    <w:rsid w:val="005247D9"/>
    <w:rsid w:val="0052552C"/>
    <w:rsid w:val="00526924"/>
    <w:rsid w:val="00527F29"/>
    <w:rsid w:val="00531ED3"/>
    <w:rsid w:val="005342D7"/>
    <w:rsid w:val="005358F2"/>
    <w:rsid w:val="00535ED0"/>
    <w:rsid w:val="005402CB"/>
    <w:rsid w:val="00543FDB"/>
    <w:rsid w:val="00544540"/>
    <w:rsid w:val="00544B81"/>
    <w:rsid w:val="00545609"/>
    <w:rsid w:val="00545626"/>
    <w:rsid w:val="00547628"/>
    <w:rsid w:val="005523CD"/>
    <w:rsid w:val="0055311F"/>
    <w:rsid w:val="00557C37"/>
    <w:rsid w:val="00560F4E"/>
    <w:rsid w:val="00562738"/>
    <w:rsid w:val="00562901"/>
    <w:rsid w:val="0056591C"/>
    <w:rsid w:val="0056679F"/>
    <w:rsid w:val="00572227"/>
    <w:rsid w:val="00573411"/>
    <w:rsid w:val="00580FF0"/>
    <w:rsid w:val="00585343"/>
    <w:rsid w:val="00585E72"/>
    <w:rsid w:val="00585F86"/>
    <w:rsid w:val="00586539"/>
    <w:rsid w:val="005869EB"/>
    <w:rsid w:val="00586D7A"/>
    <w:rsid w:val="00587BF1"/>
    <w:rsid w:val="00591202"/>
    <w:rsid w:val="00591283"/>
    <w:rsid w:val="005957BB"/>
    <w:rsid w:val="005A1E01"/>
    <w:rsid w:val="005A2A9E"/>
    <w:rsid w:val="005A32D4"/>
    <w:rsid w:val="005A3747"/>
    <w:rsid w:val="005A4CFA"/>
    <w:rsid w:val="005A549D"/>
    <w:rsid w:val="005A5CB3"/>
    <w:rsid w:val="005A6559"/>
    <w:rsid w:val="005A73B3"/>
    <w:rsid w:val="005B05CE"/>
    <w:rsid w:val="005B30BD"/>
    <w:rsid w:val="005B34E7"/>
    <w:rsid w:val="005B4617"/>
    <w:rsid w:val="005B46FE"/>
    <w:rsid w:val="005B485D"/>
    <w:rsid w:val="005B6143"/>
    <w:rsid w:val="005C1ED6"/>
    <w:rsid w:val="005C38CB"/>
    <w:rsid w:val="005C4079"/>
    <w:rsid w:val="005C48C2"/>
    <w:rsid w:val="005C5553"/>
    <w:rsid w:val="005C6080"/>
    <w:rsid w:val="005C7D80"/>
    <w:rsid w:val="005D11DA"/>
    <w:rsid w:val="005D1321"/>
    <w:rsid w:val="005D1DAA"/>
    <w:rsid w:val="005D36F5"/>
    <w:rsid w:val="005D64F1"/>
    <w:rsid w:val="005D79BD"/>
    <w:rsid w:val="005E27BE"/>
    <w:rsid w:val="005E52DC"/>
    <w:rsid w:val="005E5C12"/>
    <w:rsid w:val="005E684D"/>
    <w:rsid w:val="005E73C7"/>
    <w:rsid w:val="005F14BE"/>
    <w:rsid w:val="005F20C0"/>
    <w:rsid w:val="005F251F"/>
    <w:rsid w:val="005F2CE4"/>
    <w:rsid w:val="005F341D"/>
    <w:rsid w:val="005F3F5C"/>
    <w:rsid w:val="005F4F0B"/>
    <w:rsid w:val="006038FB"/>
    <w:rsid w:val="00603F1A"/>
    <w:rsid w:val="00613346"/>
    <w:rsid w:val="006140B6"/>
    <w:rsid w:val="00614AF9"/>
    <w:rsid w:val="00614E85"/>
    <w:rsid w:val="00616627"/>
    <w:rsid w:val="006218F4"/>
    <w:rsid w:val="00621C75"/>
    <w:rsid w:val="00624FFE"/>
    <w:rsid w:val="00625BA7"/>
    <w:rsid w:val="00631417"/>
    <w:rsid w:val="0063204F"/>
    <w:rsid w:val="0063588A"/>
    <w:rsid w:val="006366DB"/>
    <w:rsid w:val="00637E1C"/>
    <w:rsid w:val="00640D6D"/>
    <w:rsid w:val="00640F8F"/>
    <w:rsid w:val="00641CC4"/>
    <w:rsid w:val="00643F5A"/>
    <w:rsid w:val="0064534D"/>
    <w:rsid w:val="00652AD9"/>
    <w:rsid w:val="0065389A"/>
    <w:rsid w:val="00653F3D"/>
    <w:rsid w:val="00655253"/>
    <w:rsid w:val="0065591D"/>
    <w:rsid w:val="00655B45"/>
    <w:rsid w:val="00656ED9"/>
    <w:rsid w:val="00657A0E"/>
    <w:rsid w:val="00660197"/>
    <w:rsid w:val="00661D00"/>
    <w:rsid w:val="006669AC"/>
    <w:rsid w:val="00666B48"/>
    <w:rsid w:val="0067331B"/>
    <w:rsid w:val="00675242"/>
    <w:rsid w:val="00675921"/>
    <w:rsid w:val="006808DE"/>
    <w:rsid w:val="00681368"/>
    <w:rsid w:val="00681B01"/>
    <w:rsid w:val="00683614"/>
    <w:rsid w:val="0068487D"/>
    <w:rsid w:val="006849E0"/>
    <w:rsid w:val="00685DE4"/>
    <w:rsid w:val="00686B55"/>
    <w:rsid w:val="00687508"/>
    <w:rsid w:val="00687CE1"/>
    <w:rsid w:val="00687F26"/>
    <w:rsid w:val="0069119C"/>
    <w:rsid w:val="00692668"/>
    <w:rsid w:val="006A151D"/>
    <w:rsid w:val="006A204C"/>
    <w:rsid w:val="006A4A52"/>
    <w:rsid w:val="006A73EE"/>
    <w:rsid w:val="006B0063"/>
    <w:rsid w:val="006B04D5"/>
    <w:rsid w:val="006B0812"/>
    <w:rsid w:val="006B1628"/>
    <w:rsid w:val="006B2D90"/>
    <w:rsid w:val="006B2ECA"/>
    <w:rsid w:val="006B3E34"/>
    <w:rsid w:val="006B5E88"/>
    <w:rsid w:val="006B61E8"/>
    <w:rsid w:val="006C030A"/>
    <w:rsid w:val="006C2060"/>
    <w:rsid w:val="006C4FA0"/>
    <w:rsid w:val="006C5665"/>
    <w:rsid w:val="006C5E25"/>
    <w:rsid w:val="006C607B"/>
    <w:rsid w:val="006D2710"/>
    <w:rsid w:val="006D42F9"/>
    <w:rsid w:val="006D58BF"/>
    <w:rsid w:val="006D593E"/>
    <w:rsid w:val="006D6847"/>
    <w:rsid w:val="006D7B3F"/>
    <w:rsid w:val="006E0671"/>
    <w:rsid w:val="006E2B22"/>
    <w:rsid w:val="006E42D3"/>
    <w:rsid w:val="006E5016"/>
    <w:rsid w:val="006E5A81"/>
    <w:rsid w:val="006E695C"/>
    <w:rsid w:val="006E7EB0"/>
    <w:rsid w:val="006F0839"/>
    <w:rsid w:val="006F420F"/>
    <w:rsid w:val="006F470A"/>
    <w:rsid w:val="006F6B49"/>
    <w:rsid w:val="006F7FCB"/>
    <w:rsid w:val="0070190E"/>
    <w:rsid w:val="00701E9C"/>
    <w:rsid w:val="00703495"/>
    <w:rsid w:val="00703C89"/>
    <w:rsid w:val="00704DD0"/>
    <w:rsid w:val="00705C65"/>
    <w:rsid w:val="00706B1B"/>
    <w:rsid w:val="00707ACA"/>
    <w:rsid w:val="00710003"/>
    <w:rsid w:val="0071005B"/>
    <w:rsid w:val="00710786"/>
    <w:rsid w:val="0071147E"/>
    <w:rsid w:val="00712404"/>
    <w:rsid w:val="00714D51"/>
    <w:rsid w:val="00714E4B"/>
    <w:rsid w:val="00721D07"/>
    <w:rsid w:val="00723F02"/>
    <w:rsid w:val="007240E1"/>
    <w:rsid w:val="00727372"/>
    <w:rsid w:val="007307DD"/>
    <w:rsid w:val="00730FCF"/>
    <w:rsid w:val="00731675"/>
    <w:rsid w:val="00731801"/>
    <w:rsid w:val="00731E78"/>
    <w:rsid w:val="007350B4"/>
    <w:rsid w:val="007358E3"/>
    <w:rsid w:val="00736993"/>
    <w:rsid w:val="007400D2"/>
    <w:rsid w:val="0074108B"/>
    <w:rsid w:val="00741D76"/>
    <w:rsid w:val="0074236D"/>
    <w:rsid w:val="00742A46"/>
    <w:rsid w:val="00744738"/>
    <w:rsid w:val="00752748"/>
    <w:rsid w:val="00752B0F"/>
    <w:rsid w:val="00753D97"/>
    <w:rsid w:val="0076648E"/>
    <w:rsid w:val="0077238B"/>
    <w:rsid w:val="007736C6"/>
    <w:rsid w:val="007754B9"/>
    <w:rsid w:val="00775F59"/>
    <w:rsid w:val="00776EBE"/>
    <w:rsid w:val="00777691"/>
    <w:rsid w:val="00780E85"/>
    <w:rsid w:val="007818DE"/>
    <w:rsid w:val="007823F3"/>
    <w:rsid w:val="0079058D"/>
    <w:rsid w:val="0079642E"/>
    <w:rsid w:val="00797109"/>
    <w:rsid w:val="007978C2"/>
    <w:rsid w:val="007A0179"/>
    <w:rsid w:val="007A21B8"/>
    <w:rsid w:val="007A45A6"/>
    <w:rsid w:val="007A46A6"/>
    <w:rsid w:val="007A4716"/>
    <w:rsid w:val="007A5049"/>
    <w:rsid w:val="007B0BAD"/>
    <w:rsid w:val="007B2A52"/>
    <w:rsid w:val="007B3A96"/>
    <w:rsid w:val="007B6F6F"/>
    <w:rsid w:val="007B7088"/>
    <w:rsid w:val="007C0EFD"/>
    <w:rsid w:val="007C2501"/>
    <w:rsid w:val="007C32B5"/>
    <w:rsid w:val="007C5E95"/>
    <w:rsid w:val="007D0BE8"/>
    <w:rsid w:val="007D2DFA"/>
    <w:rsid w:val="007D454C"/>
    <w:rsid w:val="007D6F7D"/>
    <w:rsid w:val="007E0954"/>
    <w:rsid w:val="007E3C26"/>
    <w:rsid w:val="007E5A30"/>
    <w:rsid w:val="007E5F93"/>
    <w:rsid w:val="007E7135"/>
    <w:rsid w:val="007E7863"/>
    <w:rsid w:val="007F1C83"/>
    <w:rsid w:val="007F52B8"/>
    <w:rsid w:val="007F68DC"/>
    <w:rsid w:val="007F6907"/>
    <w:rsid w:val="007F7488"/>
    <w:rsid w:val="008027BD"/>
    <w:rsid w:val="00804667"/>
    <w:rsid w:val="008046A7"/>
    <w:rsid w:val="00810C80"/>
    <w:rsid w:val="0081185B"/>
    <w:rsid w:val="00820DAA"/>
    <w:rsid w:val="0082125F"/>
    <w:rsid w:val="008263F4"/>
    <w:rsid w:val="0082786F"/>
    <w:rsid w:val="00831E06"/>
    <w:rsid w:val="00834244"/>
    <w:rsid w:val="0084137B"/>
    <w:rsid w:val="00843479"/>
    <w:rsid w:val="00844836"/>
    <w:rsid w:val="00846C61"/>
    <w:rsid w:val="008470C5"/>
    <w:rsid w:val="00853FAE"/>
    <w:rsid w:val="0085515B"/>
    <w:rsid w:val="00856899"/>
    <w:rsid w:val="00856B96"/>
    <w:rsid w:val="0086253E"/>
    <w:rsid w:val="008627BD"/>
    <w:rsid w:val="00863E9A"/>
    <w:rsid w:val="00864368"/>
    <w:rsid w:val="00864468"/>
    <w:rsid w:val="00865C1C"/>
    <w:rsid w:val="00866175"/>
    <w:rsid w:val="00872AE6"/>
    <w:rsid w:val="00872C54"/>
    <w:rsid w:val="0087538A"/>
    <w:rsid w:val="008777B6"/>
    <w:rsid w:val="0088140A"/>
    <w:rsid w:val="00881D98"/>
    <w:rsid w:val="0088379A"/>
    <w:rsid w:val="00884D48"/>
    <w:rsid w:val="00886565"/>
    <w:rsid w:val="008874C8"/>
    <w:rsid w:val="00887837"/>
    <w:rsid w:val="00891224"/>
    <w:rsid w:val="00891950"/>
    <w:rsid w:val="00893B10"/>
    <w:rsid w:val="0089406A"/>
    <w:rsid w:val="008955D7"/>
    <w:rsid w:val="00896F86"/>
    <w:rsid w:val="008A247F"/>
    <w:rsid w:val="008A2A0C"/>
    <w:rsid w:val="008B3546"/>
    <w:rsid w:val="008B4C8A"/>
    <w:rsid w:val="008B690A"/>
    <w:rsid w:val="008B7F0A"/>
    <w:rsid w:val="008C6B02"/>
    <w:rsid w:val="008C6D0D"/>
    <w:rsid w:val="008D2C11"/>
    <w:rsid w:val="008D5972"/>
    <w:rsid w:val="008D67B6"/>
    <w:rsid w:val="008D706F"/>
    <w:rsid w:val="008D7163"/>
    <w:rsid w:val="008D7655"/>
    <w:rsid w:val="008E022F"/>
    <w:rsid w:val="008E1582"/>
    <w:rsid w:val="008E59CF"/>
    <w:rsid w:val="008E6AF9"/>
    <w:rsid w:val="008E7799"/>
    <w:rsid w:val="008E77CD"/>
    <w:rsid w:val="008F0C19"/>
    <w:rsid w:val="008F1B3B"/>
    <w:rsid w:val="008F3532"/>
    <w:rsid w:val="009003C2"/>
    <w:rsid w:val="0090282A"/>
    <w:rsid w:val="00905727"/>
    <w:rsid w:val="009068F5"/>
    <w:rsid w:val="0090711A"/>
    <w:rsid w:val="00907ABB"/>
    <w:rsid w:val="00912F9C"/>
    <w:rsid w:val="00913629"/>
    <w:rsid w:val="0091455E"/>
    <w:rsid w:val="00916EE4"/>
    <w:rsid w:val="0091712F"/>
    <w:rsid w:val="00921631"/>
    <w:rsid w:val="00921B3C"/>
    <w:rsid w:val="00921E5F"/>
    <w:rsid w:val="00923C29"/>
    <w:rsid w:val="00924767"/>
    <w:rsid w:val="009250B8"/>
    <w:rsid w:val="00932D6C"/>
    <w:rsid w:val="0093588C"/>
    <w:rsid w:val="00935A91"/>
    <w:rsid w:val="0094235A"/>
    <w:rsid w:val="00943DE8"/>
    <w:rsid w:val="009440F0"/>
    <w:rsid w:val="00944F68"/>
    <w:rsid w:val="00946C48"/>
    <w:rsid w:val="009476AD"/>
    <w:rsid w:val="009476FA"/>
    <w:rsid w:val="009521F3"/>
    <w:rsid w:val="00952441"/>
    <w:rsid w:val="009532F1"/>
    <w:rsid w:val="00953C3D"/>
    <w:rsid w:val="00954F8F"/>
    <w:rsid w:val="00955853"/>
    <w:rsid w:val="00955ED5"/>
    <w:rsid w:val="009562F1"/>
    <w:rsid w:val="0096074B"/>
    <w:rsid w:val="009613C3"/>
    <w:rsid w:val="0096636A"/>
    <w:rsid w:val="00967547"/>
    <w:rsid w:val="00970BAE"/>
    <w:rsid w:val="00972364"/>
    <w:rsid w:val="00977DFB"/>
    <w:rsid w:val="00980513"/>
    <w:rsid w:val="00982A45"/>
    <w:rsid w:val="00986762"/>
    <w:rsid w:val="009875CB"/>
    <w:rsid w:val="00992DBB"/>
    <w:rsid w:val="009930B0"/>
    <w:rsid w:val="00995811"/>
    <w:rsid w:val="0099747E"/>
    <w:rsid w:val="009979A2"/>
    <w:rsid w:val="009A0192"/>
    <w:rsid w:val="009A07F6"/>
    <w:rsid w:val="009A0999"/>
    <w:rsid w:val="009A5C45"/>
    <w:rsid w:val="009A7F03"/>
    <w:rsid w:val="009B19D8"/>
    <w:rsid w:val="009B2BAE"/>
    <w:rsid w:val="009B340E"/>
    <w:rsid w:val="009B3EC4"/>
    <w:rsid w:val="009C20B7"/>
    <w:rsid w:val="009C2C22"/>
    <w:rsid w:val="009C4D4E"/>
    <w:rsid w:val="009C62BF"/>
    <w:rsid w:val="009C75AD"/>
    <w:rsid w:val="009D1484"/>
    <w:rsid w:val="009D305B"/>
    <w:rsid w:val="009E0B47"/>
    <w:rsid w:val="009E1840"/>
    <w:rsid w:val="009E21C9"/>
    <w:rsid w:val="009E2E13"/>
    <w:rsid w:val="009E3913"/>
    <w:rsid w:val="009E3CFE"/>
    <w:rsid w:val="009E4AD5"/>
    <w:rsid w:val="009E6D30"/>
    <w:rsid w:val="009F0553"/>
    <w:rsid w:val="009F1D51"/>
    <w:rsid w:val="009F21CF"/>
    <w:rsid w:val="009F2F1A"/>
    <w:rsid w:val="009F5669"/>
    <w:rsid w:val="009F5FD7"/>
    <w:rsid w:val="009F6742"/>
    <w:rsid w:val="009F76D6"/>
    <w:rsid w:val="009F7EA7"/>
    <w:rsid w:val="00A010D9"/>
    <w:rsid w:val="00A02470"/>
    <w:rsid w:val="00A02DAB"/>
    <w:rsid w:val="00A03B2D"/>
    <w:rsid w:val="00A0632D"/>
    <w:rsid w:val="00A06FF7"/>
    <w:rsid w:val="00A1101C"/>
    <w:rsid w:val="00A12919"/>
    <w:rsid w:val="00A15F5A"/>
    <w:rsid w:val="00A17390"/>
    <w:rsid w:val="00A17EA5"/>
    <w:rsid w:val="00A26505"/>
    <w:rsid w:val="00A30F21"/>
    <w:rsid w:val="00A333C4"/>
    <w:rsid w:val="00A34F44"/>
    <w:rsid w:val="00A35FE8"/>
    <w:rsid w:val="00A41736"/>
    <w:rsid w:val="00A44909"/>
    <w:rsid w:val="00A46064"/>
    <w:rsid w:val="00A4634E"/>
    <w:rsid w:val="00A470B4"/>
    <w:rsid w:val="00A478E5"/>
    <w:rsid w:val="00A5502A"/>
    <w:rsid w:val="00A552F3"/>
    <w:rsid w:val="00A55397"/>
    <w:rsid w:val="00A56968"/>
    <w:rsid w:val="00A569B9"/>
    <w:rsid w:val="00A57C79"/>
    <w:rsid w:val="00A6217B"/>
    <w:rsid w:val="00A65173"/>
    <w:rsid w:val="00A73A2C"/>
    <w:rsid w:val="00A77777"/>
    <w:rsid w:val="00A77947"/>
    <w:rsid w:val="00A867F9"/>
    <w:rsid w:val="00A86AA1"/>
    <w:rsid w:val="00A90541"/>
    <w:rsid w:val="00A91909"/>
    <w:rsid w:val="00A92CF5"/>
    <w:rsid w:val="00A92E25"/>
    <w:rsid w:val="00A95A09"/>
    <w:rsid w:val="00A973E6"/>
    <w:rsid w:val="00A97598"/>
    <w:rsid w:val="00AA0352"/>
    <w:rsid w:val="00AA1762"/>
    <w:rsid w:val="00AA1CB6"/>
    <w:rsid w:val="00AA1F6F"/>
    <w:rsid w:val="00AA6E08"/>
    <w:rsid w:val="00AA7A1E"/>
    <w:rsid w:val="00AA7A22"/>
    <w:rsid w:val="00AA7C8B"/>
    <w:rsid w:val="00AB0856"/>
    <w:rsid w:val="00AB1104"/>
    <w:rsid w:val="00AB4E36"/>
    <w:rsid w:val="00AB4FD5"/>
    <w:rsid w:val="00AB592E"/>
    <w:rsid w:val="00AB7B7F"/>
    <w:rsid w:val="00AC42FA"/>
    <w:rsid w:val="00AC4D23"/>
    <w:rsid w:val="00AC7CA4"/>
    <w:rsid w:val="00AD50D8"/>
    <w:rsid w:val="00AD5159"/>
    <w:rsid w:val="00AE08DE"/>
    <w:rsid w:val="00AE0C13"/>
    <w:rsid w:val="00AE0CB3"/>
    <w:rsid w:val="00AE1C09"/>
    <w:rsid w:val="00AE375A"/>
    <w:rsid w:val="00AE3CF9"/>
    <w:rsid w:val="00AE5B68"/>
    <w:rsid w:val="00AF046E"/>
    <w:rsid w:val="00AF131F"/>
    <w:rsid w:val="00AF2F9A"/>
    <w:rsid w:val="00AF32AC"/>
    <w:rsid w:val="00AF3D2C"/>
    <w:rsid w:val="00AF472F"/>
    <w:rsid w:val="00B00834"/>
    <w:rsid w:val="00B02EA2"/>
    <w:rsid w:val="00B05346"/>
    <w:rsid w:val="00B05656"/>
    <w:rsid w:val="00B0727A"/>
    <w:rsid w:val="00B07F23"/>
    <w:rsid w:val="00B10A38"/>
    <w:rsid w:val="00B114BE"/>
    <w:rsid w:val="00B11C6D"/>
    <w:rsid w:val="00B11EE3"/>
    <w:rsid w:val="00B12373"/>
    <w:rsid w:val="00B20A65"/>
    <w:rsid w:val="00B21AA1"/>
    <w:rsid w:val="00B246E0"/>
    <w:rsid w:val="00B25100"/>
    <w:rsid w:val="00B26E15"/>
    <w:rsid w:val="00B27DAC"/>
    <w:rsid w:val="00B32B29"/>
    <w:rsid w:val="00B33D18"/>
    <w:rsid w:val="00B34807"/>
    <w:rsid w:val="00B37443"/>
    <w:rsid w:val="00B41C24"/>
    <w:rsid w:val="00B44097"/>
    <w:rsid w:val="00B44511"/>
    <w:rsid w:val="00B449F0"/>
    <w:rsid w:val="00B44A63"/>
    <w:rsid w:val="00B45DD0"/>
    <w:rsid w:val="00B477B2"/>
    <w:rsid w:val="00B478EC"/>
    <w:rsid w:val="00B503EA"/>
    <w:rsid w:val="00B51406"/>
    <w:rsid w:val="00B550D1"/>
    <w:rsid w:val="00B555E5"/>
    <w:rsid w:val="00B6168A"/>
    <w:rsid w:val="00B649B3"/>
    <w:rsid w:val="00B65869"/>
    <w:rsid w:val="00B676BD"/>
    <w:rsid w:val="00B70BDC"/>
    <w:rsid w:val="00B73595"/>
    <w:rsid w:val="00B77B95"/>
    <w:rsid w:val="00B77FA6"/>
    <w:rsid w:val="00B820D9"/>
    <w:rsid w:val="00B83CE4"/>
    <w:rsid w:val="00B9128A"/>
    <w:rsid w:val="00B92B65"/>
    <w:rsid w:val="00B93648"/>
    <w:rsid w:val="00B94B70"/>
    <w:rsid w:val="00B96288"/>
    <w:rsid w:val="00BA2DEE"/>
    <w:rsid w:val="00BA6B96"/>
    <w:rsid w:val="00BA739E"/>
    <w:rsid w:val="00BA7AE8"/>
    <w:rsid w:val="00BB06AA"/>
    <w:rsid w:val="00BB1F1F"/>
    <w:rsid w:val="00BB2492"/>
    <w:rsid w:val="00BB24B0"/>
    <w:rsid w:val="00BB3873"/>
    <w:rsid w:val="00BB60DF"/>
    <w:rsid w:val="00BB78D6"/>
    <w:rsid w:val="00BC1596"/>
    <w:rsid w:val="00BC5B14"/>
    <w:rsid w:val="00BC6244"/>
    <w:rsid w:val="00BC6582"/>
    <w:rsid w:val="00BD06D4"/>
    <w:rsid w:val="00BD424D"/>
    <w:rsid w:val="00BE4587"/>
    <w:rsid w:val="00BE4F6F"/>
    <w:rsid w:val="00BE7A7F"/>
    <w:rsid w:val="00BE7D70"/>
    <w:rsid w:val="00BF0036"/>
    <w:rsid w:val="00BF0896"/>
    <w:rsid w:val="00BF1E23"/>
    <w:rsid w:val="00BF2ABC"/>
    <w:rsid w:val="00BF3B42"/>
    <w:rsid w:val="00BF4619"/>
    <w:rsid w:val="00BF491D"/>
    <w:rsid w:val="00BF60F5"/>
    <w:rsid w:val="00BF74B2"/>
    <w:rsid w:val="00BF7E1F"/>
    <w:rsid w:val="00C02C27"/>
    <w:rsid w:val="00C065F2"/>
    <w:rsid w:val="00C06D09"/>
    <w:rsid w:val="00C11A4B"/>
    <w:rsid w:val="00C11F1D"/>
    <w:rsid w:val="00C139A3"/>
    <w:rsid w:val="00C14C6E"/>
    <w:rsid w:val="00C165A7"/>
    <w:rsid w:val="00C206C7"/>
    <w:rsid w:val="00C2212C"/>
    <w:rsid w:val="00C226CF"/>
    <w:rsid w:val="00C23C99"/>
    <w:rsid w:val="00C23D68"/>
    <w:rsid w:val="00C24677"/>
    <w:rsid w:val="00C26AEB"/>
    <w:rsid w:val="00C275F2"/>
    <w:rsid w:val="00C34731"/>
    <w:rsid w:val="00C348F6"/>
    <w:rsid w:val="00C34C3A"/>
    <w:rsid w:val="00C3547C"/>
    <w:rsid w:val="00C355B4"/>
    <w:rsid w:val="00C37444"/>
    <w:rsid w:val="00C42954"/>
    <w:rsid w:val="00C44F05"/>
    <w:rsid w:val="00C4579F"/>
    <w:rsid w:val="00C45C62"/>
    <w:rsid w:val="00C518F9"/>
    <w:rsid w:val="00C529AA"/>
    <w:rsid w:val="00C547A6"/>
    <w:rsid w:val="00C54E1B"/>
    <w:rsid w:val="00C552F5"/>
    <w:rsid w:val="00C6108A"/>
    <w:rsid w:val="00C62FA6"/>
    <w:rsid w:val="00C6596F"/>
    <w:rsid w:val="00C74159"/>
    <w:rsid w:val="00C74B8F"/>
    <w:rsid w:val="00C7501A"/>
    <w:rsid w:val="00C76D07"/>
    <w:rsid w:val="00C80368"/>
    <w:rsid w:val="00C80E5D"/>
    <w:rsid w:val="00C831D9"/>
    <w:rsid w:val="00C86124"/>
    <w:rsid w:val="00C87E17"/>
    <w:rsid w:val="00C90C54"/>
    <w:rsid w:val="00C9357D"/>
    <w:rsid w:val="00C94BE7"/>
    <w:rsid w:val="00C94CEE"/>
    <w:rsid w:val="00C94D6C"/>
    <w:rsid w:val="00C9550A"/>
    <w:rsid w:val="00C9562B"/>
    <w:rsid w:val="00C9645F"/>
    <w:rsid w:val="00C97359"/>
    <w:rsid w:val="00CA04A4"/>
    <w:rsid w:val="00CA1B82"/>
    <w:rsid w:val="00CA2C15"/>
    <w:rsid w:val="00CA36A3"/>
    <w:rsid w:val="00CB17F6"/>
    <w:rsid w:val="00CB20E4"/>
    <w:rsid w:val="00CB2A69"/>
    <w:rsid w:val="00CB2CA6"/>
    <w:rsid w:val="00CB6A73"/>
    <w:rsid w:val="00CC0179"/>
    <w:rsid w:val="00CC0F98"/>
    <w:rsid w:val="00CC3474"/>
    <w:rsid w:val="00CC35D7"/>
    <w:rsid w:val="00CC3FC1"/>
    <w:rsid w:val="00CC4A36"/>
    <w:rsid w:val="00CC4B7D"/>
    <w:rsid w:val="00CD2E44"/>
    <w:rsid w:val="00CD3CE0"/>
    <w:rsid w:val="00CD4A69"/>
    <w:rsid w:val="00CE04C0"/>
    <w:rsid w:val="00CE135A"/>
    <w:rsid w:val="00CE312B"/>
    <w:rsid w:val="00CE6DFE"/>
    <w:rsid w:val="00CE742E"/>
    <w:rsid w:val="00D0206F"/>
    <w:rsid w:val="00D03B4D"/>
    <w:rsid w:val="00D03DAA"/>
    <w:rsid w:val="00D06C9A"/>
    <w:rsid w:val="00D16A01"/>
    <w:rsid w:val="00D17BFD"/>
    <w:rsid w:val="00D17C35"/>
    <w:rsid w:val="00D208DD"/>
    <w:rsid w:val="00D22BF4"/>
    <w:rsid w:val="00D237A4"/>
    <w:rsid w:val="00D249A2"/>
    <w:rsid w:val="00D24AE0"/>
    <w:rsid w:val="00D25548"/>
    <w:rsid w:val="00D25598"/>
    <w:rsid w:val="00D26813"/>
    <w:rsid w:val="00D31B2F"/>
    <w:rsid w:val="00D33735"/>
    <w:rsid w:val="00D33F90"/>
    <w:rsid w:val="00D35908"/>
    <w:rsid w:val="00D374B7"/>
    <w:rsid w:val="00D412B3"/>
    <w:rsid w:val="00D414CD"/>
    <w:rsid w:val="00D41D65"/>
    <w:rsid w:val="00D42381"/>
    <w:rsid w:val="00D43808"/>
    <w:rsid w:val="00D46F96"/>
    <w:rsid w:val="00D542DE"/>
    <w:rsid w:val="00D54D88"/>
    <w:rsid w:val="00D55A04"/>
    <w:rsid w:val="00D57A47"/>
    <w:rsid w:val="00D62428"/>
    <w:rsid w:val="00D64074"/>
    <w:rsid w:val="00D64773"/>
    <w:rsid w:val="00D71566"/>
    <w:rsid w:val="00D72430"/>
    <w:rsid w:val="00D7616F"/>
    <w:rsid w:val="00D7686A"/>
    <w:rsid w:val="00D80338"/>
    <w:rsid w:val="00D81497"/>
    <w:rsid w:val="00D81940"/>
    <w:rsid w:val="00D93074"/>
    <w:rsid w:val="00D94CCC"/>
    <w:rsid w:val="00D96740"/>
    <w:rsid w:val="00DA0960"/>
    <w:rsid w:val="00DA0D82"/>
    <w:rsid w:val="00DA3A9A"/>
    <w:rsid w:val="00DA6B22"/>
    <w:rsid w:val="00DA7CCC"/>
    <w:rsid w:val="00DB1C38"/>
    <w:rsid w:val="00DB1D91"/>
    <w:rsid w:val="00DB426E"/>
    <w:rsid w:val="00DB7274"/>
    <w:rsid w:val="00DB7A8B"/>
    <w:rsid w:val="00DC14E1"/>
    <w:rsid w:val="00DC2E97"/>
    <w:rsid w:val="00DC3871"/>
    <w:rsid w:val="00DC5B12"/>
    <w:rsid w:val="00DC646A"/>
    <w:rsid w:val="00DC764B"/>
    <w:rsid w:val="00DC76A5"/>
    <w:rsid w:val="00DD09BB"/>
    <w:rsid w:val="00DD27EC"/>
    <w:rsid w:val="00DD415F"/>
    <w:rsid w:val="00DD4766"/>
    <w:rsid w:val="00DE245E"/>
    <w:rsid w:val="00DE550B"/>
    <w:rsid w:val="00DF4D1F"/>
    <w:rsid w:val="00DF4FED"/>
    <w:rsid w:val="00DF76C6"/>
    <w:rsid w:val="00DF7E6B"/>
    <w:rsid w:val="00E009B9"/>
    <w:rsid w:val="00E01768"/>
    <w:rsid w:val="00E01864"/>
    <w:rsid w:val="00E01959"/>
    <w:rsid w:val="00E0625C"/>
    <w:rsid w:val="00E068FC"/>
    <w:rsid w:val="00E11B55"/>
    <w:rsid w:val="00E120C4"/>
    <w:rsid w:val="00E159E9"/>
    <w:rsid w:val="00E16296"/>
    <w:rsid w:val="00E16D6C"/>
    <w:rsid w:val="00E17F4B"/>
    <w:rsid w:val="00E2140F"/>
    <w:rsid w:val="00E215D6"/>
    <w:rsid w:val="00E238E1"/>
    <w:rsid w:val="00E2521A"/>
    <w:rsid w:val="00E25750"/>
    <w:rsid w:val="00E3016F"/>
    <w:rsid w:val="00E30752"/>
    <w:rsid w:val="00E329C9"/>
    <w:rsid w:val="00E36810"/>
    <w:rsid w:val="00E370AC"/>
    <w:rsid w:val="00E37BA3"/>
    <w:rsid w:val="00E40723"/>
    <w:rsid w:val="00E41FA3"/>
    <w:rsid w:val="00E42EEB"/>
    <w:rsid w:val="00E47062"/>
    <w:rsid w:val="00E47795"/>
    <w:rsid w:val="00E47F0E"/>
    <w:rsid w:val="00E51278"/>
    <w:rsid w:val="00E55CC8"/>
    <w:rsid w:val="00E56141"/>
    <w:rsid w:val="00E57FA9"/>
    <w:rsid w:val="00E61379"/>
    <w:rsid w:val="00E61D26"/>
    <w:rsid w:val="00E62E15"/>
    <w:rsid w:val="00E63CCD"/>
    <w:rsid w:val="00E648F2"/>
    <w:rsid w:val="00E64B94"/>
    <w:rsid w:val="00E66431"/>
    <w:rsid w:val="00E67754"/>
    <w:rsid w:val="00E705F1"/>
    <w:rsid w:val="00E75A3A"/>
    <w:rsid w:val="00E808FC"/>
    <w:rsid w:val="00E8274A"/>
    <w:rsid w:val="00E83FFE"/>
    <w:rsid w:val="00E87577"/>
    <w:rsid w:val="00E87B13"/>
    <w:rsid w:val="00E9043B"/>
    <w:rsid w:val="00E91D5A"/>
    <w:rsid w:val="00E93359"/>
    <w:rsid w:val="00E94521"/>
    <w:rsid w:val="00EA208A"/>
    <w:rsid w:val="00EA224F"/>
    <w:rsid w:val="00EA28D8"/>
    <w:rsid w:val="00EA4D4C"/>
    <w:rsid w:val="00EA54AD"/>
    <w:rsid w:val="00EA6C1F"/>
    <w:rsid w:val="00EB014D"/>
    <w:rsid w:val="00EB1EFE"/>
    <w:rsid w:val="00EB2A66"/>
    <w:rsid w:val="00EB3DB9"/>
    <w:rsid w:val="00EB4138"/>
    <w:rsid w:val="00EC0A73"/>
    <w:rsid w:val="00EC0F73"/>
    <w:rsid w:val="00EC2F5B"/>
    <w:rsid w:val="00EC33F8"/>
    <w:rsid w:val="00EC3A34"/>
    <w:rsid w:val="00EC7935"/>
    <w:rsid w:val="00ED10A1"/>
    <w:rsid w:val="00ED12E5"/>
    <w:rsid w:val="00ED3876"/>
    <w:rsid w:val="00ED38EA"/>
    <w:rsid w:val="00ED39DF"/>
    <w:rsid w:val="00ED6135"/>
    <w:rsid w:val="00ED7D41"/>
    <w:rsid w:val="00EE08B9"/>
    <w:rsid w:val="00EE25A2"/>
    <w:rsid w:val="00EE34DF"/>
    <w:rsid w:val="00EE63D0"/>
    <w:rsid w:val="00EF2FF6"/>
    <w:rsid w:val="00EF5AE5"/>
    <w:rsid w:val="00EF775D"/>
    <w:rsid w:val="00EF78B8"/>
    <w:rsid w:val="00EF798D"/>
    <w:rsid w:val="00F01406"/>
    <w:rsid w:val="00F04BA4"/>
    <w:rsid w:val="00F07BF8"/>
    <w:rsid w:val="00F11C47"/>
    <w:rsid w:val="00F13EFA"/>
    <w:rsid w:val="00F14646"/>
    <w:rsid w:val="00F16954"/>
    <w:rsid w:val="00F16BCC"/>
    <w:rsid w:val="00F1724A"/>
    <w:rsid w:val="00F172B4"/>
    <w:rsid w:val="00F21754"/>
    <w:rsid w:val="00F2457A"/>
    <w:rsid w:val="00F2474B"/>
    <w:rsid w:val="00F34BE8"/>
    <w:rsid w:val="00F36444"/>
    <w:rsid w:val="00F366E7"/>
    <w:rsid w:val="00F376B4"/>
    <w:rsid w:val="00F41A8B"/>
    <w:rsid w:val="00F4557A"/>
    <w:rsid w:val="00F52624"/>
    <w:rsid w:val="00F54703"/>
    <w:rsid w:val="00F656D1"/>
    <w:rsid w:val="00F6775C"/>
    <w:rsid w:val="00F71BDD"/>
    <w:rsid w:val="00F72030"/>
    <w:rsid w:val="00F7394C"/>
    <w:rsid w:val="00F807E6"/>
    <w:rsid w:val="00F811C6"/>
    <w:rsid w:val="00F842DF"/>
    <w:rsid w:val="00F86650"/>
    <w:rsid w:val="00F86F79"/>
    <w:rsid w:val="00F870D6"/>
    <w:rsid w:val="00F8762D"/>
    <w:rsid w:val="00F91ACD"/>
    <w:rsid w:val="00F95215"/>
    <w:rsid w:val="00F9589A"/>
    <w:rsid w:val="00F973A3"/>
    <w:rsid w:val="00FA0CFD"/>
    <w:rsid w:val="00FA4188"/>
    <w:rsid w:val="00FA6FF9"/>
    <w:rsid w:val="00FA7D6E"/>
    <w:rsid w:val="00FB247E"/>
    <w:rsid w:val="00FB249D"/>
    <w:rsid w:val="00FB2CEA"/>
    <w:rsid w:val="00FB36CC"/>
    <w:rsid w:val="00FB625A"/>
    <w:rsid w:val="00FB6B36"/>
    <w:rsid w:val="00FB7464"/>
    <w:rsid w:val="00FC0468"/>
    <w:rsid w:val="00FC28D6"/>
    <w:rsid w:val="00FC6E70"/>
    <w:rsid w:val="00FD1EC3"/>
    <w:rsid w:val="00FD4752"/>
    <w:rsid w:val="00FD7C9A"/>
    <w:rsid w:val="00FE182F"/>
    <w:rsid w:val="00FE1DDA"/>
    <w:rsid w:val="00FE37F3"/>
    <w:rsid w:val="00FE7383"/>
    <w:rsid w:val="00FE743A"/>
    <w:rsid w:val="00FE762A"/>
    <w:rsid w:val="00FE7A01"/>
    <w:rsid w:val="00FE7D3C"/>
    <w:rsid w:val="00FF56CC"/>
    <w:rsid w:val="02A1647C"/>
    <w:rsid w:val="034432F8"/>
    <w:rsid w:val="03D06EC8"/>
    <w:rsid w:val="03DD6C8F"/>
    <w:rsid w:val="03F701F6"/>
    <w:rsid w:val="051F0378"/>
    <w:rsid w:val="080F2584"/>
    <w:rsid w:val="08A54BB0"/>
    <w:rsid w:val="0B473191"/>
    <w:rsid w:val="0BC77A23"/>
    <w:rsid w:val="0DDE042B"/>
    <w:rsid w:val="0F4E6907"/>
    <w:rsid w:val="11247AA5"/>
    <w:rsid w:val="12FC59E6"/>
    <w:rsid w:val="13D411A4"/>
    <w:rsid w:val="17517330"/>
    <w:rsid w:val="191E0B9F"/>
    <w:rsid w:val="1A1D7DE1"/>
    <w:rsid w:val="1AB3329C"/>
    <w:rsid w:val="1B6C1EF1"/>
    <w:rsid w:val="1BAC34A5"/>
    <w:rsid w:val="1E905364"/>
    <w:rsid w:val="1F765FCD"/>
    <w:rsid w:val="213C4884"/>
    <w:rsid w:val="21833B65"/>
    <w:rsid w:val="21FC54F8"/>
    <w:rsid w:val="24FD2D9C"/>
    <w:rsid w:val="27D439F6"/>
    <w:rsid w:val="29811C0F"/>
    <w:rsid w:val="2BA21A8D"/>
    <w:rsid w:val="2D7A2C46"/>
    <w:rsid w:val="2E0F2ED1"/>
    <w:rsid w:val="307E5EDB"/>
    <w:rsid w:val="30A00444"/>
    <w:rsid w:val="31B064DE"/>
    <w:rsid w:val="34603B16"/>
    <w:rsid w:val="36D87C03"/>
    <w:rsid w:val="3AD20C92"/>
    <w:rsid w:val="40A1599B"/>
    <w:rsid w:val="428A421A"/>
    <w:rsid w:val="42E64A8B"/>
    <w:rsid w:val="43A92872"/>
    <w:rsid w:val="43B66086"/>
    <w:rsid w:val="46A60497"/>
    <w:rsid w:val="46EF3AA5"/>
    <w:rsid w:val="4E5F4C1E"/>
    <w:rsid w:val="4E8933CD"/>
    <w:rsid w:val="4F8A2859"/>
    <w:rsid w:val="516E5FCC"/>
    <w:rsid w:val="51886C98"/>
    <w:rsid w:val="542A18A1"/>
    <w:rsid w:val="567F0563"/>
    <w:rsid w:val="585C5F7A"/>
    <w:rsid w:val="5C4B4E84"/>
    <w:rsid w:val="5FA662F6"/>
    <w:rsid w:val="605E56A7"/>
    <w:rsid w:val="60AE68F2"/>
    <w:rsid w:val="62545F1B"/>
    <w:rsid w:val="648312BD"/>
    <w:rsid w:val="65BA6A9B"/>
    <w:rsid w:val="66D726F5"/>
    <w:rsid w:val="68894710"/>
    <w:rsid w:val="6B99564B"/>
    <w:rsid w:val="6D687794"/>
    <w:rsid w:val="6D807BB7"/>
    <w:rsid w:val="6EA95C68"/>
    <w:rsid w:val="6EFD3F15"/>
    <w:rsid w:val="6F2F0C6F"/>
    <w:rsid w:val="6F987C85"/>
    <w:rsid w:val="73985B4F"/>
    <w:rsid w:val="73BE2FD0"/>
    <w:rsid w:val="74542FC0"/>
    <w:rsid w:val="754F09EC"/>
    <w:rsid w:val="773E4B97"/>
    <w:rsid w:val="77E257B6"/>
    <w:rsid w:val="78AF45F0"/>
    <w:rsid w:val="7A0366F5"/>
    <w:rsid w:val="7AB14F79"/>
    <w:rsid w:val="7C2D4496"/>
    <w:rsid w:val="7CA46452"/>
    <w:rsid w:val="7E21796B"/>
    <w:rsid w:val="7F933784"/>
    <w:rsid w:val="7FD71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8DE"/>
    <w:pPr>
      <w:widowControl w:val="0"/>
      <w:jc w:val="both"/>
    </w:pPr>
    <w:rPr>
      <w:rFonts w:eastAsia="仿宋_GB2312"/>
      <w:kern w:val="2"/>
      <w:sz w:val="28"/>
      <w:szCs w:val="28"/>
    </w:rPr>
  </w:style>
  <w:style w:type="paragraph" w:styleId="1">
    <w:name w:val="heading 1"/>
    <w:basedOn w:val="a"/>
    <w:next w:val="a"/>
    <w:qFormat/>
    <w:rsid w:val="006808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808DE"/>
    <w:rPr>
      <w:rFonts w:eastAsia="仿宋_GB2312"/>
      <w:kern w:val="2"/>
      <w:sz w:val="18"/>
      <w:szCs w:val="18"/>
    </w:rPr>
  </w:style>
  <w:style w:type="character" w:styleId="a4">
    <w:name w:val="page number"/>
    <w:basedOn w:val="a0"/>
    <w:rsid w:val="006808DE"/>
  </w:style>
  <w:style w:type="character" w:customStyle="1" w:styleId="bb1">
    <w:name w:val="bb1"/>
    <w:rsid w:val="006808DE"/>
    <w:rPr>
      <w:rFonts w:ascii="宋体" w:eastAsia="宋体" w:hAnsi="宋体" w:hint="eastAsia"/>
      <w:b/>
      <w:bCs/>
      <w:color w:val="990000"/>
      <w:sz w:val="18"/>
      <w:szCs w:val="18"/>
    </w:rPr>
  </w:style>
  <w:style w:type="paragraph" w:styleId="a5">
    <w:name w:val="Normal (Web)"/>
    <w:basedOn w:val="a"/>
    <w:rsid w:val="006808DE"/>
    <w:pPr>
      <w:widowControl/>
      <w:spacing w:before="100" w:beforeAutospacing="1" w:after="100" w:afterAutospacing="1"/>
      <w:jc w:val="left"/>
    </w:pPr>
    <w:rPr>
      <w:rFonts w:ascii="宋体" w:eastAsia="宋体" w:hAnsi="宋体" w:cs="宋体"/>
      <w:kern w:val="0"/>
      <w:sz w:val="24"/>
      <w:szCs w:val="24"/>
    </w:rPr>
  </w:style>
  <w:style w:type="paragraph" w:styleId="10">
    <w:name w:val="toc 1"/>
    <w:next w:val="1"/>
    <w:semiHidden/>
    <w:rsid w:val="006808DE"/>
    <w:pPr>
      <w:spacing w:before="360"/>
    </w:pPr>
    <w:rPr>
      <w:rFonts w:ascii="Arial" w:hAnsi="Arial" w:cs="Arial"/>
      <w:b/>
      <w:bCs/>
      <w:caps/>
      <w:kern w:val="2"/>
      <w:sz w:val="28"/>
      <w:szCs w:val="28"/>
    </w:rPr>
  </w:style>
  <w:style w:type="paragraph" w:styleId="a6">
    <w:name w:val="header"/>
    <w:basedOn w:val="a"/>
    <w:rsid w:val="006808DE"/>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6808DE"/>
    <w:pPr>
      <w:tabs>
        <w:tab w:val="center" w:pos="4153"/>
        <w:tab w:val="right" w:pos="8306"/>
      </w:tabs>
      <w:snapToGrid w:val="0"/>
      <w:jc w:val="left"/>
    </w:pPr>
    <w:rPr>
      <w:sz w:val="18"/>
      <w:szCs w:val="18"/>
    </w:rPr>
  </w:style>
  <w:style w:type="paragraph" w:styleId="a7">
    <w:name w:val="Balloon Text"/>
    <w:basedOn w:val="a"/>
    <w:semiHidden/>
    <w:rsid w:val="006808DE"/>
    <w:rPr>
      <w:sz w:val="18"/>
      <w:szCs w:val="18"/>
    </w:rPr>
  </w:style>
  <w:style w:type="table" w:styleId="a8">
    <w:name w:val="Table Grid"/>
    <w:basedOn w:val="a1"/>
    <w:rsid w:val="006808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hexun.com/2013/shanghai1/index.html" TargetMode="External"/><Relationship Id="rId13" Type="http://schemas.openxmlformats.org/officeDocument/2006/relationships/hyperlink" Target="http://news.hexun.com/2013/shanghai1/index.html" TargetMode="External"/><Relationship Id="rId18" Type="http://schemas.openxmlformats.org/officeDocument/2006/relationships/hyperlink" Target="http://news.hexun.com/2013/shanghai1/index.html" TargetMode="External"/><Relationship Id="rId26" Type="http://schemas.openxmlformats.org/officeDocument/2006/relationships/hyperlink" Target="http://news.hexun.com/2013/shanghai1/index.html" TargetMode="External"/><Relationship Id="rId3" Type="http://schemas.openxmlformats.org/officeDocument/2006/relationships/styles" Target="styles.xml"/><Relationship Id="rId21" Type="http://schemas.openxmlformats.org/officeDocument/2006/relationships/hyperlink" Target="http://news.hexun.com/2013/shanghai1/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hexun.com/2013/shanghai1/index.html" TargetMode="External"/><Relationship Id="rId17" Type="http://schemas.openxmlformats.org/officeDocument/2006/relationships/hyperlink" Target="http://news.hexun.com/2013/shanghai1/index.html" TargetMode="External"/><Relationship Id="rId25" Type="http://schemas.openxmlformats.org/officeDocument/2006/relationships/hyperlink" Target="http://news.hexun.com/2013/shanghai1/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ews.hexun.com/2013/shanghai1/index.html" TargetMode="External"/><Relationship Id="rId20" Type="http://schemas.openxmlformats.org/officeDocument/2006/relationships/hyperlink" Target="http://news.hexun.com/2013/shanghai1/index.html" TargetMode="External"/><Relationship Id="rId29" Type="http://schemas.openxmlformats.org/officeDocument/2006/relationships/hyperlink" Target="http://news.hexun.com/2013/shanghai1/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hexun.com/2013/shanghai1/index.html" TargetMode="External"/><Relationship Id="rId24" Type="http://schemas.openxmlformats.org/officeDocument/2006/relationships/hyperlink" Target="http://news.hexun.com/2013/shanghai1/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ews.hexun.com/2013/shanghai1/index.html" TargetMode="External"/><Relationship Id="rId23" Type="http://schemas.openxmlformats.org/officeDocument/2006/relationships/hyperlink" Target="http://news.hexun.com/2013/shanghai1/index.html" TargetMode="External"/><Relationship Id="rId28" Type="http://schemas.openxmlformats.org/officeDocument/2006/relationships/hyperlink" Target="http://news.hexun.com/2013/shanghai1/index.html" TargetMode="External"/><Relationship Id="rId36" Type="http://schemas.microsoft.com/office/2007/relationships/stylesWithEffects" Target="stylesWithEffects.xml"/><Relationship Id="rId10" Type="http://schemas.openxmlformats.org/officeDocument/2006/relationships/hyperlink" Target="http://news.hexun.com/2013/shanghai1/index.html" TargetMode="External"/><Relationship Id="rId19" Type="http://schemas.openxmlformats.org/officeDocument/2006/relationships/hyperlink" Target="http://news.hexun.com/2013/shanghai1/index.html" TargetMode="External"/><Relationship Id="rId31" Type="http://schemas.openxmlformats.org/officeDocument/2006/relationships/hyperlink" Target="http://news.hexun.com/2013/shanghai1/index.html" TargetMode="External"/><Relationship Id="rId4" Type="http://schemas.openxmlformats.org/officeDocument/2006/relationships/settings" Target="settings.xml"/><Relationship Id="rId9" Type="http://schemas.openxmlformats.org/officeDocument/2006/relationships/hyperlink" Target="http://news.hexun.com/2013/shanghai1/index.html" TargetMode="External"/><Relationship Id="rId14" Type="http://schemas.openxmlformats.org/officeDocument/2006/relationships/hyperlink" Target="http://news.hexun.com/2013/shanghai1/index.html" TargetMode="External"/><Relationship Id="rId22" Type="http://schemas.openxmlformats.org/officeDocument/2006/relationships/hyperlink" Target="http://news.hexun.com/2013/shanghai1/index.html" TargetMode="External"/><Relationship Id="rId27" Type="http://schemas.openxmlformats.org/officeDocument/2006/relationships/hyperlink" Target="http://news.hexun.com/2013/shanghai1/index.html" TargetMode="External"/><Relationship Id="rId30" Type="http://schemas.openxmlformats.org/officeDocument/2006/relationships/hyperlink" Target="http://news.hexun.com/2013/shanghai1/index.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51238-88F8-44E5-A627-FDC28B86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59</Pages>
  <Words>11655</Words>
  <Characters>66438</Characters>
  <Application>Microsoft Office Word</Application>
  <DocSecurity>0</DocSecurity>
  <Lines>553</Lines>
  <Paragraphs>155</Paragraphs>
  <ScaleCrop>false</ScaleCrop>
  <Company>Microsoft</Company>
  <LinksUpToDate>false</LinksUpToDate>
  <CharactersWithSpaces>77938</CharactersWithSpaces>
  <SharedDoc>false</SharedDoc>
  <HLinks>
    <vt:vector size="144" baseType="variant">
      <vt:variant>
        <vt:i4>3407930</vt:i4>
      </vt:variant>
      <vt:variant>
        <vt:i4>69</vt:i4>
      </vt:variant>
      <vt:variant>
        <vt:i4>0</vt:i4>
      </vt:variant>
      <vt:variant>
        <vt:i4>5</vt:i4>
      </vt:variant>
      <vt:variant>
        <vt:lpwstr>http://news.hexun.com/2013/shanghai1/index.html</vt:lpwstr>
      </vt:variant>
      <vt:variant>
        <vt:lpwstr/>
      </vt:variant>
      <vt:variant>
        <vt:i4>3407930</vt:i4>
      </vt:variant>
      <vt:variant>
        <vt:i4>66</vt:i4>
      </vt:variant>
      <vt:variant>
        <vt:i4>0</vt:i4>
      </vt:variant>
      <vt:variant>
        <vt:i4>5</vt:i4>
      </vt:variant>
      <vt:variant>
        <vt:lpwstr>http://news.hexun.com/2013/shanghai1/index.html</vt:lpwstr>
      </vt:variant>
      <vt:variant>
        <vt:lpwstr/>
      </vt:variant>
      <vt:variant>
        <vt:i4>3407930</vt:i4>
      </vt:variant>
      <vt:variant>
        <vt:i4>63</vt:i4>
      </vt:variant>
      <vt:variant>
        <vt:i4>0</vt:i4>
      </vt:variant>
      <vt:variant>
        <vt:i4>5</vt:i4>
      </vt:variant>
      <vt:variant>
        <vt:lpwstr>http://news.hexun.com/2013/shanghai1/index.html</vt:lpwstr>
      </vt:variant>
      <vt:variant>
        <vt:lpwstr/>
      </vt:variant>
      <vt:variant>
        <vt:i4>3407930</vt:i4>
      </vt:variant>
      <vt:variant>
        <vt:i4>60</vt:i4>
      </vt:variant>
      <vt:variant>
        <vt:i4>0</vt:i4>
      </vt:variant>
      <vt:variant>
        <vt:i4>5</vt:i4>
      </vt:variant>
      <vt:variant>
        <vt:lpwstr>http://news.hexun.com/2013/shanghai1/index.html</vt:lpwstr>
      </vt:variant>
      <vt:variant>
        <vt:lpwstr/>
      </vt:variant>
      <vt:variant>
        <vt:i4>3407930</vt:i4>
      </vt:variant>
      <vt:variant>
        <vt:i4>57</vt:i4>
      </vt:variant>
      <vt:variant>
        <vt:i4>0</vt:i4>
      </vt:variant>
      <vt:variant>
        <vt:i4>5</vt:i4>
      </vt:variant>
      <vt:variant>
        <vt:lpwstr>http://news.hexun.com/2013/shanghai1/index.html</vt:lpwstr>
      </vt:variant>
      <vt:variant>
        <vt:lpwstr/>
      </vt:variant>
      <vt:variant>
        <vt:i4>3407930</vt:i4>
      </vt:variant>
      <vt:variant>
        <vt:i4>54</vt:i4>
      </vt:variant>
      <vt:variant>
        <vt:i4>0</vt:i4>
      </vt:variant>
      <vt:variant>
        <vt:i4>5</vt:i4>
      </vt:variant>
      <vt:variant>
        <vt:lpwstr>http://news.hexun.com/2013/shanghai1/index.html</vt:lpwstr>
      </vt:variant>
      <vt:variant>
        <vt:lpwstr/>
      </vt:variant>
      <vt:variant>
        <vt:i4>3407930</vt:i4>
      </vt:variant>
      <vt:variant>
        <vt:i4>51</vt:i4>
      </vt:variant>
      <vt:variant>
        <vt:i4>0</vt:i4>
      </vt:variant>
      <vt:variant>
        <vt:i4>5</vt:i4>
      </vt:variant>
      <vt:variant>
        <vt:lpwstr>http://news.hexun.com/2013/shanghai1/index.html</vt:lpwstr>
      </vt:variant>
      <vt:variant>
        <vt:lpwstr/>
      </vt:variant>
      <vt:variant>
        <vt:i4>3407930</vt:i4>
      </vt:variant>
      <vt:variant>
        <vt:i4>48</vt:i4>
      </vt:variant>
      <vt:variant>
        <vt:i4>0</vt:i4>
      </vt:variant>
      <vt:variant>
        <vt:i4>5</vt:i4>
      </vt:variant>
      <vt:variant>
        <vt:lpwstr>http://news.hexun.com/2013/shanghai1/index.html</vt:lpwstr>
      </vt:variant>
      <vt:variant>
        <vt:lpwstr/>
      </vt:variant>
      <vt:variant>
        <vt:i4>3407930</vt:i4>
      </vt:variant>
      <vt:variant>
        <vt:i4>45</vt:i4>
      </vt:variant>
      <vt:variant>
        <vt:i4>0</vt:i4>
      </vt:variant>
      <vt:variant>
        <vt:i4>5</vt:i4>
      </vt:variant>
      <vt:variant>
        <vt:lpwstr>http://news.hexun.com/2013/shanghai1/index.html</vt:lpwstr>
      </vt:variant>
      <vt:variant>
        <vt:lpwstr/>
      </vt:variant>
      <vt:variant>
        <vt:i4>3407930</vt:i4>
      </vt:variant>
      <vt:variant>
        <vt:i4>42</vt:i4>
      </vt:variant>
      <vt:variant>
        <vt:i4>0</vt:i4>
      </vt:variant>
      <vt:variant>
        <vt:i4>5</vt:i4>
      </vt:variant>
      <vt:variant>
        <vt:lpwstr>http://news.hexun.com/2013/shanghai1/index.html</vt:lpwstr>
      </vt:variant>
      <vt:variant>
        <vt:lpwstr/>
      </vt:variant>
      <vt:variant>
        <vt:i4>3407930</vt:i4>
      </vt:variant>
      <vt:variant>
        <vt:i4>39</vt:i4>
      </vt:variant>
      <vt:variant>
        <vt:i4>0</vt:i4>
      </vt:variant>
      <vt:variant>
        <vt:i4>5</vt:i4>
      </vt:variant>
      <vt:variant>
        <vt:lpwstr>http://news.hexun.com/2013/shanghai1/index.html</vt:lpwstr>
      </vt:variant>
      <vt:variant>
        <vt:lpwstr/>
      </vt:variant>
      <vt:variant>
        <vt:i4>3407930</vt:i4>
      </vt:variant>
      <vt:variant>
        <vt:i4>36</vt:i4>
      </vt:variant>
      <vt:variant>
        <vt:i4>0</vt:i4>
      </vt:variant>
      <vt:variant>
        <vt:i4>5</vt:i4>
      </vt:variant>
      <vt:variant>
        <vt:lpwstr>http://news.hexun.com/2013/shanghai1/index.html</vt:lpwstr>
      </vt:variant>
      <vt:variant>
        <vt:lpwstr/>
      </vt:variant>
      <vt:variant>
        <vt:i4>3407930</vt:i4>
      </vt:variant>
      <vt:variant>
        <vt:i4>33</vt:i4>
      </vt:variant>
      <vt:variant>
        <vt:i4>0</vt:i4>
      </vt:variant>
      <vt:variant>
        <vt:i4>5</vt:i4>
      </vt:variant>
      <vt:variant>
        <vt:lpwstr>http://news.hexun.com/2013/shanghai1/index.html</vt:lpwstr>
      </vt:variant>
      <vt:variant>
        <vt:lpwstr/>
      </vt:variant>
      <vt:variant>
        <vt:i4>3407930</vt:i4>
      </vt:variant>
      <vt:variant>
        <vt:i4>30</vt:i4>
      </vt:variant>
      <vt:variant>
        <vt:i4>0</vt:i4>
      </vt:variant>
      <vt:variant>
        <vt:i4>5</vt:i4>
      </vt:variant>
      <vt:variant>
        <vt:lpwstr>http://news.hexun.com/2013/shanghai1/index.html</vt:lpwstr>
      </vt:variant>
      <vt:variant>
        <vt:lpwstr/>
      </vt:variant>
      <vt:variant>
        <vt:i4>3407930</vt:i4>
      </vt:variant>
      <vt:variant>
        <vt:i4>27</vt:i4>
      </vt:variant>
      <vt:variant>
        <vt:i4>0</vt:i4>
      </vt:variant>
      <vt:variant>
        <vt:i4>5</vt:i4>
      </vt:variant>
      <vt:variant>
        <vt:lpwstr>http://news.hexun.com/2013/shanghai1/index.html</vt:lpwstr>
      </vt:variant>
      <vt:variant>
        <vt:lpwstr/>
      </vt:variant>
      <vt:variant>
        <vt:i4>3407930</vt:i4>
      </vt:variant>
      <vt:variant>
        <vt:i4>24</vt:i4>
      </vt:variant>
      <vt:variant>
        <vt:i4>0</vt:i4>
      </vt:variant>
      <vt:variant>
        <vt:i4>5</vt:i4>
      </vt:variant>
      <vt:variant>
        <vt:lpwstr>http://news.hexun.com/2013/shanghai1/index.html</vt:lpwstr>
      </vt:variant>
      <vt:variant>
        <vt:lpwstr/>
      </vt:variant>
      <vt:variant>
        <vt:i4>3407930</vt:i4>
      </vt:variant>
      <vt:variant>
        <vt:i4>21</vt:i4>
      </vt:variant>
      <vt:variant>
        <vt:i4>0</vt:i4>
      </vt:variant>
      <vt:variant>
        <vt:i4>5</vt:i4>
      </vt:variant>
      <vt:variant>
        <vt:lpwstr>http://news.hexun.com/2013/shanghai1/index.html</vt:lpwstr>
      </vt:variant>
      <vt:variant>
        <vt:lpwstr/>
      </vt:variant>
      <vt:variant>
        <vt:i4>3407930</vt:i4>
      </vt:variant>
      <vt:variant>
        <vt:i4>18</vt:i4>
      </vt:variant>
      <vt:variant>
        <vt:i4>0</vt:i4>
      </vt:variant>
      <vt:variant>
        <vt:i4>5</vt:i4>
      </vt:variant>
      <vt:variant>
        <vt:lpwstr>http://news.hexun.com/2013/shanghai1/index.html</vt:lpwstr>
      </vt:variant>
      <vt:variant>
        <vt:lpwstr/>
      </vt:variant>
      <vt:variant>
        <vt:i4>3407930</vt:i4>
      </vt:variant>
      <vt:variant>
        <vt:i4>15</vt:i4>
      </vt:variant>
      <vt:variant>
        <vt:i4>0</vt:i4>
      </vt:variant>
      <vt:variant>
        <vt:i4>5</vt:i4>
      </vt:variant>
      <vt:variant>
        <vt:lpwstr>http://news.hexun.com/2013/shanghai1/index.html</vt:lpwstr>
      </vt:variant>
      <vt:variant>
        <vt:lpwstr/>
      </vt:variant>
      <vt:variant>
        <vt:i4>3407930</vt:i4>
      </vt:variant>
      <vt:variant>
        <vt:i4>12</vt:i4>
      </vt:variant>
      <vt:variant>
        <vt:i4>0</vt:i4>
      </vt:variant>
      <vt:variant>
        <vt:i4>5</vt:i4>
      </vt:variant>
      <vt:variant>
        <vt:lpwstr>http://news.hexun.com/2013/shanghai1/index.html</vt:lpwstr>
      </vt:variant>
      <vt:variant>
        <vt:lpwstr/>
      </vt:variant>
      <vt:variant>
        <vt:i4>3407930</vt:i4>
      </vt:variant>
      <vt:variant>
        <vt:i4>9</vt:i4>
      </vt:variant>
      <vt:variant>
        <vt:i4>0</vt:i4>
      </vt:variant>
      <vt:variant>
        <vt:i4>5</vt:i4>
      </vt:variant>
      <vt:variant>
        <vt:lpwstr>http://news.hexun.com/2013/shanghai1/index.html</vt:lpwstr>
      </vt:variant>
      <vt:variant>
        <vt:lpwstr/>
      </vt:variant>
      <vt:variant>
        <vt:i4>3407930</vt:i4>
      </vt:variant>
      <vt:variant>
        <vt:i4>6</vt:i4>
      </vt:variant>
      <vt:variant>
        <vt:i4>0</vt:i4>
      </vt:variant>
      <vt:variant>
        <vt:i4>5</vt:i4>
      </vt:variant>
      <vt:variant>
        <vt:lpwstr>http://news.hexun.com/2013/shanghai1/index.html</vt:lpwstr>
      </vt:variant>
      <vt:variant>
        <vt:lpwstr/>
      </vt:variant>
      <vt:variant>
        <vt:i4>3407930</vt:i4>
      </vt:variant>
      <vt:variant>
        <vt:i4>3</vt:i4>
      </vt:variant>
      <vt:variant>
        <vt:i4>0</vt:i4>
      </vt:variant>
      <vt:variant>
        <vt:i4>5</vt:i4>
      </vt:variant>
      <vt:variant>
        <vt:lpwstr>http://news.hexun.com/2013/shanghai1/index.html</vt:lpwstr>
      </vt:variant>
      <vt:variant>
        <vt:lpwstr/>
      </vt:variant>
      <vt:variant>
        <vt:i4>3407930</vt:i4>
      </vt:variant>
      <vt:variant>
        <vt:i4>0</vt:i4>
      </vt:variant>
      <vt:variant>
        <vt:i4>0</vt:i4>
      </vt:variant>
      <vt:variant>
        <vt:i4>5</vt:i4>
      </vt:variant>
      <vt:variant>
        <vt:lpwstr>http://news.hexun.com/2013/shanghai1/index.html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上海市建筑建材业行政处罚裁量基准（征求意见稿20100525）</dc:title>
  <dc:creator>tongjg</dc:creator>
  <cp:lastModifiedBy>王炜</cp:lastModifiedBy>
  <cp:revision>2</cp:revision>
  <cp:lastPrinted>2020-11-13T01:14:00Z</cp:lastPrinted>
  <dcterms:created xsi:type="dcterms:W3CDTF">2021-01-26T08:02:00Z</dcterms:created>
  <dcterms:modified xsi:type="dcterms:W3CDTF">2021-01-26T08:02:00Z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