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2568" w:rsidRPr="00612568" w:rsidRDefault="00A63D8E" w:rsidP="00612568">
      <w:pPr>
        <w:spacing w:line="340" w:lineRule="exact"/>
        <w:rPr>
          <w:rFonts w:eastAsia="黑体"/>
          <w:b/>
          <w:bCs w:val="0"/>
          <w:iCs w:val="0"/>
          <w:color w:val="auto"/>
          <w:sz w:val="32"/>
          <w:szCs w:val="32"/>
        </w:rPr>
      </w:pPr>
      <w:r w:rsidRPr="00A63D8E">
        <w:rPr>
          <w:b/>
          <w:bCs w:val="0"/>
          <w:iCs w:val="0"/>
          <w:color w:val="auto"/>
          <w:sz w:val="36"/>
          <w:szCs w:val="36"/>
        </w:rPr>
        <w:pict>
          <v:shapetype id="_x0000_t202" coordsize="21600,21600" o:spt="202" path="m,l,21600r21600,l21600,xe">
            <v:stroke joinstyle="miter"/>
            <v:path gradientshapeok="t" o:connecttype="rect"/>
          </v:shapetype>
          <v:shape id="文本框 166" o:spid="_x0000_s1075" type="#_x0000_t202" style="position:absolute;left:0;text-align:left;margin-left:-7.95pt;margin-top:-27.05pt;width:334.35pt;height:46.7pt;z-index:251653120" filled="f" stroked="f">
            <v:textbox inset="2.53997mm,,2.53997mm">
              <w:txbxContent>
                <w:p w:rsidR="00C965C8" w:rsidRDefault="00C965C8" w:rsidP="00612568">
                  <w:pPr>
                    <w:rPr>
                      <w:b/>
                      <w:color w:val="002060"/>
                      <w:sz w:val="32"/>
                      <w:szCs w:val="32"/>
                    </w:rPr>
                  </w:pPr>
                  <w:r>
                    <w:rPr>
                      <w:rFonts w:eastAsia="黑体" w:hAnsi="宋体" w:hint="eastAsia"/>
                      <w:bCs w:val="0"/>
                      <w:color w:val="000080"/>
                      <w:kern w:val="0"/>
                      <w:sz w:val="26"/>
                      <w:szCs w:val="26"/>
                    </w:rPr>
                    <w:t xml:space="preserve"> </w:t>
                  </w:r>
                  <w:r>
                    <w:rPr>
                      <w:rFonts w:eastAsia="黑体" w:hAnsi="宋体"/>
                      <w:bCs w:val="0"/>
                      <w:color w:val="002060"/>
                      <w:kern w:val="0"/>
                      <w:sz w:val="32"/>
                      <w:szCs w:val="32"/>
                    </w:rPr>
                    <w:t>广西</w:t>
                  </w:r>
                  <w:r>
                    <w:rPr>
                      <w:rFonts w:eastAsia="黑体" w:hAnsi="宋体" w:hint="eastAsia"/>
                      <w:bCs w:val="0"/>
                      <w:color w:val="002060"/>
                      <w:kern w:val="0"/>
                      <w:sz w:val="32"/>
                      <w:szCs w:val="32"/>
                    </w:rPr>
                    <w:t>壮族自治区</w:t>
                  </w:r>
                  <w:r>
                    <w:rPr>
                      <w:rFonts w:eastAsia="黑体" w:hAnsi="宋体"/>
                      <w:bCs w:val="0"/>
                      <w:color w:val="002060"/>
                      <w:kern w:val="0"/>
                      <w:sz w:val="32"/>
                      <w:szCs w:val="32"/>
                    </w:rPr>
                    <w:t>工程建设</w:t>
                  </w:r>
                  <w:r>
                    <w:rPr>
                      <w:rFonts w:eastAsia="黑体" w:hAnsi="宋体" w:hint="eastAsia"/>
                      <w:bCs w:val="0"/>
                      <w:color w:val="002060"/>
                      <w:kern w:val="0"/>
                      <w:sz w:val="32"/>
                      <w:szCs w:val="32"/>
                    </w:rPr>
                    <w:t>地方</w:t>
                  </w:r>
                  <w:r>
                    <w:rPr>
                      <w:rFonts w:eastAsia="黑体" w:hAnsi="宋体"/>
                      <w:bCs w:val="0"/>
                      <w:color w:val="002060"/>
                      <w:kern w:val="0"/>
                      <w:sz w:val="32"/>
                      <w:szCs w:val="32"/>
                    </w:rPr>
                    <w:t>标准</w:t>
                  </w:r>
                  <w:r>
                    <w:rPr>
                      <w:rFonts w:eastAsia="黑体" w:hAnsi="宋体" w:hint="eastAsia"/>
                      <w:color w:val="002060"/>
                      <w:kern w:val="0"/>
                      <w:sz w:val="24"/>
                    </w:rPr>
                    <w:t xml:space="preserve">   </w:t>
                  </w:r>
                  <w:r>
                    <w:rPr>
                      <w:rFonts w:hint="eastAsia"/>
                      <w:b/>
                      <w:color w:val="002060"/>
                      <w:sz w:val="76"/>
                      <w:szCs w:val="76"/>
                    </w:rPr>
                    <w:t>DB</w:t>
                  </w:r>
                </w:p>
                <w:p w:rsidR="00C965C8" w:rsidRDefault="00C965C8" w:rsidP="00612568">
                  <w:pPr>
                    <w:rPr>
                      <w:color w:val="000080"/>
                    </w:rPr>
                  </w:pPr>
                </w:p>
              </w:txbxContent>
            </v:textbox>
          </v:shape>
        </w:pict>
      </w:r>
    </w:p>
    <w:p w:rsidR="00612568" w:rsidRPr="00612568" w:rsidRDefault="00A63D8E" w:rsidP="00612568">
      <w:pPr>
        <w:spacing w:line="340" w:lineRule="exact"/>
        <w:rPr>
          <w:b/>
          <w:bCs w:val="0"/>
          <w:iCs w:val="0"/>
          <w:color w:val="auto"/>
          <w:sz w:val="36"/>
          <w:szCs w:val="36"/>
        </w:rPr>
      </w:pPr>
      <w:r w:rsidRPr="00A63D8E">
        <w:rPr>
          <w:bCs w:val="0"/>
          <w:iCs w:val="0"/>
          <w:color w:val="auto"/>
          <w:kern w:val="0"/>
          <w:sz w:val="36"/>
          <w:szCs w:val="36"/>
        </w:rPr>
        <w:pict>
          <v:shape id="_x0000_s1076" type="#_x0000_t202" style="position:absolute;left:0;text-align:left;margin-left:157.55pt;margin-top:1.7pt;width:166pt;height:41pt;z-index:251654144" filled="f" stroked="f">
            <v:textbox inset="2.53997mm,,2.53997mm">
              <w:txbxContent>
                <w:p w:rsidR="00C965C8" w:rsidRDefault="00C965C8" w:rsidP="00612568">
                  <w:pPr>
                    <w:spacing w:line="360" w:lineRule="exact"/>
                    <w:jc w:val="distribute"/>
                    <w:rPr>
                      <w:rFonts w:ascii="方正小标宋简体" w:eastAsia="方正小标宋简体" w:hAnsi="方正小标宋简体" w:cs="方正小标宋简体"/>
                      <w:color w:val="002060"/>
                      <w:kern w:val="0"/>
                      <w:sz w:val="28"/>
                      <w:szCs w:val="28"/>
                    </w:rPr>
                  </w:pPr>
                  <w:r>
                    <w:rPr>
                      <w:rFonts w:ascii="方正小标宋简体" w:eastAsia="方正小标宋简体" w:hAnsi="方正小标宋简体" w:cs="方正小标宋简体" w:hint="eastAsia"/>
                      <w:color w:val="000080"/>
                      <w:kern w:val="0"/>
                      <w:sz w:val="28"/>
                      <w:szCs w:val="28"/>
                    </w:rPr>
                    <w:t xml:space="preserve">  </w:t>
                  </w:r>
                  <w:r>
                    <w:rPr>
                      <w:rFonts w:ascii="方正小标宋简体" w:eastAsia="方正小标宋简体" w:hAnsi="方正小标宋简体" w:cs="方正小标宋简体" w:hint="eastAsia"/>
                      <w:color w:val="002060"/>
                      <w:kern w:val="0"/>
                      <w:sz w:val="28"/>
                      <w:szCs w:val="28"/>
                    </w:rPr>
                    <w:t>DBJ/T</w:t>
                  </w:r>
                  <w:r w:rsidRPr="00612568">
                    <w:rPr>
                      <w:rFonts w:eastAsia="方正小标宋简体"/>
                      <w:color w:val="002060"/>
                      <w:kern w:val="0"/>
                      <w:sz w:val="28"/>
                      <w:szCs w:val="28"/>
                    </w:rPr>
                    <w:t>XX</w:t>
                  </w:r>
                  <w:r>
                    <w:rPr>
                      <w:rFonts w:ascii="方正小标宋简体" w:eastAsia="方正小标宋简体" w:hAnsi="方正小标宋简体" w:cs="方正小标宋简体" w:hint="eastAsia"/>
                      <w:color w:val="002060"/>
                      <w:kern w:val="0"/>
                      <w:sz w:val="28"/>
                      <w:szCs w:val="28"/>
                    </w:rPr>
                    <w:t>-</w:t>
                  </w:r>
                  <w:r w:rsidRPr="00612568">
                    <w:rPr>
                      <w:rFonts w:eastAsia="方正小标宋简体"/>
                      <w:color w:val="002060"/>
                      <w:kern w:val="0"/>
                      <w:sz w:val="28"/>
                      <w:szCs w:val="28"/>
                    </w:rPr>
                    <w:t>XXX</w:t>
                  </w:r>
                  <w:r>
                    <w:rPr>
                      <w:rFonts w:ascii="方正小标宋简体" w:eastAsia="方正小标宋简体" w:hAnsi="方正小标宋简体" w:cs="方正小标宋简体" w:hint="eastAsia"/>
                      <w:color w:val="002060"/>
                      <w:kern w:val="0"/>
                      <w:sz w:val="28"/>
                      <w:szCs w:val="28"/>
                    </w:rPr>
                    <w:t>-201</w:t>
                  </w:r>
                  <w:r w:rsidRPr="00612568">
                    <w:rPr>
                      <w:rFonts w:eastAsia="方正小标宋简体"/>
                      <w:color w:val="002060"/>
                      <w:kern w:val="0"/>
                      <w:sz w:val="28"/>
                      <w:szCs w:val="28"/>
                    </w:rPr>
                    <w:t>X</w:t>
                  </w:r>
                </w:p>
                <w:p w:rsidR="00C965C8" w:rsidRPr="00AE7379" w:rsidRDefault="00C965C8" w:rsidP="00612568">
                  <w:pPr>
                    <w:spacing w:line="360" w:lineRule="exact"/>
                    <w:jc w:val="distribute"/>
                    <w:rPr>
                      <w:rFonts w:ascii="方正小标宋简体" w:hAnsi="方正小标宋简体" w:cs="方正小标宋简体"/>
                      <w:color w:val="002060"/>
                      <w:kern w:val="0"/>
                      <w:sz w:val="28"/>
                      <w:szCs w:val="28"/>
                    </w:rPr>
                  </w:pPr>
                  <w:r>
                    <w:rPr>
                      <w:rFonts w:ascii="方正小标宋简体" w:eastAsia="方正小标宋简体" w:hAnsi="方正小标宋简体" w:cs="方正小标宋简体" w:hint="eastAsia"/>
                      <w:color w:val="002060"/>
                      <w:kern w:val="0"/>
                      <w:sz w:val="28"/>
                      <w:szCs w:val="28"/>
                    </w:rPr>
                    <w:t>备案号：J</w:t>
                  </w:r>
                  <w:r w:rsidRPr="00612568">
                    <w:rPr>
                      <w:rFonts w:eastAsia="方正小标宋简体"/>
                      <w:color w:val="002060"/>
                      <w:kern w:val="0"/>
                      <w:sz w:val="28"/>
                      <w:szCs w:val="28"/>
                    </w:rPr>
                    <w:t>XX</w:t>
                  </w:r>
                  <w:r>
                    <w:rPr>
                      <w:rFonts w:eastAsia="方正小标宋简体" w:hint="eastAsia"/>
                      <w:color w:val="002060"/>
                      <w:kern w:val="0"/>
                      <w:sz w:val="28"/>
                      <w:szCs w:val="28"/>
                    </w:rPr>
                    <w:t>X</w:t>
                  </w:r>
                  <w:r w:rsidRPr="00612568">
                    <w:rPr>
                      <w:rFonts w:eastAsia="方正小标宋简体"/>
                      <w:color w:val="002060"/>
                      <w:kern w:val="0"/>
                      <w:sz w:val="28"/>
                      <w:szCs w:val="28"/>
                    </w:rPr>
                    <w:t>X</w:t>
                  </w:r>
                  <w:r>
                    <w:rPr>
                      <w:rFonts w:ascii="方正小标宋简体" w:eastAsia="方正小标宋简体" w:hAnsi="方正小标宋简体" w:cs="方正小标宋简体" w:hint="eastAsia"/>
                      <w:color w:val="002060"/>
                      <w:kern w:val="0"/>
                      <w:sz w:val="28"/>
                      <w:szCs w:val="28"/>
                    </w:rPr>
                    <w:t>-20</w:t>
                  </w:r>
                  <w:r w:rsidRPr="00C45CF1">
                    <w:rPr>
                      <w:rFonts w:ascii="方正小标宋简体" w:eastAsia="方正小标宋简体" w:hAnsi="方正小标宋简体" w:cs="方正小标宋简体"/>
                      <w:color w:val="002060"/>
                      <w:kern w:val="0"/>
                      <w:sz w:val="28"/>
                      <w:szCs w:val="28"/>
                    </w:rPr>
                    <w:t>1</w:t>
                  </w:r>
                  <w:r w:rsidRPr="00612568">
                    <w:rPr>
                      <w:rFonts w:eastAsia="方正小标宋简体"/>
                      <w:color w:val="002060"/>
                      <w:kern w:val="0"/>
                      <w:sz w:val="28"/>
                      <w:szCs w:val="28"/>
                    </w:rPr>
                    <w:t>X</w:t>
                  </w:r>
                </w:p>
              </w:txbxContent>
            </v:textbox>
          </v:shape>
        </w:pict>
      </w:r>
      <w:r w:rsidR="00612568" w:rsidRPr="00612568">
        <w:rPr>
          <w:b/>
          <w:bCs w:val="0"/>
          <w:iCs w:val="0"/>
          <w:color w:val="auto"/>
          <w:sz w:val="36"/>
          <w:szCs w:val="36"/>
        </w:rPr>
        <w:t xml:space="preserve">                                     </w:t>
      </w:r>
    </w:p>
    <w:p w:rsidR="00612568" w:rsidRPr="00612568" w:rsidRDefault="00612568" w:rsidP="00612568">
      <w:pPr>
        <w:spacing w:line="360" w:lineRule="exact"/>
        <w:ind w:firstLineChars="200" w:firstLine="720"/>
        <w:rPr>
          <w:bCs w:val="0"/>
          <w:iCs w:val="0"/>
          <w:color w:val="auto"/>
          <w:kern w:val="0"/>
          <w:sz w:val="36"/>
          <w:szCs w:val="36"/>
        </w:rPr>
      </w:pPr>
      <w:r w:rsidRPr="00612568">
        <w:rPr>
          <w:bCs w:val="0"/>
          <w:iCs w:val="0"/>
          <w:color w:val="auto"/>
          <w:kern w:val="0"/>
          <w:sz w:val="36"/>
          <w:szCs w:val="36"/>
        </w:rPr>
        <w:t xml:space="preserve">                         </w:t>
      </w:r>
    </w:p>
    <w:p w:rsidR="00612568" w:rsidRPr="00612568" w:rsidRDefault="00612568" w:rsidP="00612568">
      <w:pPr>
        <w:spacing w:line="360" w:lineRule="exact"/>
        <w:ind w:firstLineChars="1450" w:firstLine="5220"/>
        <w:rPr>
          <w:rFonts w:eastAsia="黑体"/>
          <w:bCs w:val="0"/>
          <w:iCs w:val="0"/>
          <w:color w:val="auto"/>
          <w:kern w:val="0"/>
          <w:sz w:val="36"/>
          <w:szCs w:val="36"/>
        </w:rPr>
      </w:pPr>
    </w:p>
    <w:p w:rsidR="00612568" w:rsidRPr="00612568" w:rsidRDefault="00612568" w:rsidP="00612568">
      <w:pPr>
        <w:spacing w:line="360" w:lineRule="exact"/>
        <w:ind w:firstLineChars="1450" w:firstLine="5220"/>
        <w:rPr>
          <w:bCs w:val="0"/>
          <w:iCs w:val="0"/>
          <w:color w:val="auto"/>
          <w:kern w:val="0"/>
          <w:sz w:val="36"/>
          <w:szCs w:val="36"/>
        </w:rPr>
      </w:pPr>
      <w:r w:rsidRPr="00612568">
        <w:rPr>
          <w:bCs w:val="0"/>
          <w:iCs w:val="0"/>
          <w:color w:val="auto"/>
          <w:kern w:val="0"/>
          <w:sz w:val="36"/>
          <w:szCs w:val="36"/>
        </w:rPr>
        <w:t xml:space="preserve">  </w:t>
      </w:r>
    </w:p>
    <w:p w:rsidR="00612568" w:rsidRPr="00612568" w:rsidRDefault="00A63D8E" w:rsidP="00612568">
      <w:pPr>
        <w:spacing w:line="360" w:lineRule="exact"/>
        <w:ind w:firstLineChars="1450" w:firstLine="5240"/>
        <w:rPr>
          <w:bCs w:val="0"/>
          <w:iCs w:val="0"/>
          <w:color w:val="auto"/>
          <w:kern w:val="0"/>
          <w:sz w:val="36"/>
          <w:szCs w:val="36"/>
        </w:rPr>
      </w:pPr>
      <w:r w:rsidRPr="00A63D8E">
        <w:rPr>
          <w:rFonts w:eastAsia="黑体"/>
          <w:b/>
          <w:bCs w:val="0"/>
          <w:iCs w:val="0"/>
          <w:color w:val="auto"/>
          <w:kern w:val="0"/>
          <w:sz w:val="36"/>
          <w:szCs w:val="36"/>
        </w:rPr>
        <w:pict>
          <v:line id="直线 177" o:spid="_x0000_s1077" style="position:absolute;left:0;text-align:left;z-index:251655168" from="-71.1pt,-28.2pt" to="357.9pt,-28.15pt" strokecolor="#002060" strokeweight="1pt">
            <v:fill o:detectmouseclick="t"/>
          </v:line>
        </w:pict>
      </w:r>
    </w:p>
    <w:p w:rsidR="00C45CF1" w:rsidRPr="00C45CF1" w:rsidRDefault="00C45CF1" w:rsidP="00C45CF1">
      <w:pPr>
        <w:spacing w:line="440" w:lineRule="exact"/>
        <w:jc w:val="center"/>
        <w:rPr>
          <w:rFonts w:eastAsia="方正宋黑简体"/>
          <w:bCs w:val="0"/>
          <w:iCs w:val="0"/>
          <w:color w:val="002060"/>
          <w:kern w:val="0"/>
          <w:sz w:val="36"/>
          <w:szCs w:val="36"/>
        </w:rPr>
      </w:pPr>
      <w:bookmarkStart w:id="0" w:name="_Hlk498892991"/>
      <w:r w:rsidRPr="00C45CF1">
        <w:rPr>
          <w:rFonts w:eastAsia="方正宋黑简体" w:hint="eastAsia"/>
          <w:bCs w:val="0"/>
          <w:iCs w:val="0"/>
          <w:color w:val="002060"/>
          <w:kern w:val="0"/>
          <w:sz w:val="36"/>
          <w:szCs w:val="36"/>
        </w:rPr>
        <w:t>盾构</w:t>
      </w:r>
      <w:r w:rsidR="00065E77">
        <w:rPr>
          <w:rFonts w:eastAsia="方正宋黑简体" w:hint="eastAsia"/>
          <w:bCs w:val="0"/>
          <w:iCs w:val="0"/>
          <w:color w:val="002060"/>
          <w:kern w:val="0"/>
          <w:sz w:val="36"/>
          <w:szCs w:val="36"/>
        </w:rPr>
        <w:t>法</w:t>
      </w:r>
      <w:r w:rsidRPr="00C45CF1">
        <w:rPr>
          <w:rFonts w:eastAsia="方正宋黑简体" w:hint="eastAsia"/>
          <w:bCs w:val="0"/>
          <w:iCs w:val="0"/>
          <w:color w:val="002060"/>
          <w:kern w:val="0"/>
          <w:sz w:val="36"/>
          <w:szCs w:val="36"/>
        </w:rPr>
        <w:t>隧道管片壁后注浆质量</w:t>
      </w:r>
    </w:p>
    <w:p w:rsidR="00612568" w:rsidRPr="00C45CF1" w:rsidRDefault="00C45CF1" w:rsidP="00C45CF1">
      <w:pPr>
        <w:spacing w:line="440" w:lineRule="exact"/>
        <w:jc w:val="center"/>
        <w:rPr>
          <w:rFonts w:eastAsia="方正宋黑简体"/>
          <w:bCs w:val="0"/>
          <w:iCs w:val="0"/>
          <w:color w:val="002060"/>
          <w:kern w:val="0"/>
          <w:sz w:val="36"/>
          <w:szCs w:val="36"/>
        </w:rPr>
      </w:pPr>
      <w:r w:rsidRPr="00C45CF1">
        <w:rPr>
          <w:rFonts w:eastAsia="方正宋黑简体" w:hint="eastAsia"/>
          <w:bCs w:val="0"/>
          <w:iCs w:val="0"/>
          <w:color w:val="002060"/>
          <w:kern w:val="0"/>
          <w:sz w:val="36"/>
          <w:szCs w:val="36"/>
        </w:rPr>
        <w:t>地质雷达法检测技术规范</w:t>
      </w:r>
      <w:bookmarkEnd w:id="0"/>
    </w:p>
    <w:p w:rsidR="00612568" w:rsidRPr="009B08D2" w:rsidRDefault="00D35729" w:rsidP="00C45CF1">
      <w:pPr>
        <w:autoSpaceDE w:val="0"/>
        <w:autoSpaceDN w:val="0"/>
        <w:spacing w:line="440" w:lineRule="exact"/>
        <w:ind w:right="65"/>
        <w:jc w:val="center"/>
        <w:textAlignment w:val="bottom"/>
        <w:rPr>
          <w:rFonts w:eastAsia="方正宋黑简体"/>
          <w:iCs w:val="0"/>
          <w:color w:val="002060"/>
          <w:kern w:val="0"/>
          <w:sz w:val="24"/>
          <w:szCs w:val="24"/>
        </w:rPr>
      </w:pPr>
      <w:r w:rsidRPr="009B08D2">
        <w:rPr>
          <w:rFonts w:eastAsia="方正宋黑简体" w:hint="eastAsia"/>
          <w:iCs w:val="0"/>
          <w:color w:val="002060"/>
          <w:kern w:val="0"/>
          <w:sz w:val="24"/>
          <w:szCs w:val="24"/>
        </w:rPr>
        <w:t>Code for Ground Penetrating Radar detection of Grouting quality behind shield tunnel segment</w:t>
      </w:r>
    </w:p>
    <w:p w:rsidR="003F3126" w:rsidRPr="00612568" w:rsidRDefault="005F0EC2" w:rsidP="00612568">
      <w:pPr>
        <w:autoSpaceDE w:val="0"/>
        <w:autoSpaceDN w:val="0"/>
        <w:spacing w:line="440" w:lineRule="exact"/>
        <w:ind w:right="65"/>
        <w:jc w:val="center"/>
        <w:textAlignment w:val="bottom"/>
        <w:rPr>
          <w:rFonts w:eastAsia="方正宋黑简体"/>
          <w:iCs w:val="0"/>
          <w:color w:val="002060"/>
          <w:kern w:val="0"/>
          <w:sz w:val="24"/>
          <w:szCs w:val="24"/>
        </w:rPr>
      </w:pPr>
      <w:r>
        <w:rPr>
          <w:rFonts w:eastAsia="方正宋黑简体" w:hint="eastAsia"/>
          <w:iCs w:val="0"/>
          <w:color w:val="002060"/>
          <w:kern w:val="0"/>
          <w:sz w:val="24"/>
          <w:szCs w:val="24"/>
        </w:rPr>
        <w:t>(</w:t>
      </w:r>
      <w:r w:rsidR="00D35729">
        <w:rPr>
          <w:rFonts w:eastAsia="方正宋黑简体" w:hint="eastAsia"/>
          <w:iCs w:val="0"/>
          <w:color w:val="002060"/>
          <w:kern w:val="0"/>
          <w:sz w:val="24"/>
          <w:szCs w:val="24"/>
        </w:rPr>
        <w:t>报批稿</w:t>
      </w:r>
      <w:r>
        <w:rPr>
          <w:rFonts w:eastAsia="方正宋黑简体" w:hint="eastAsia"/>
          <w:iCs w:val="0"/>
          <w:color w:val="002060"/>
          <w:kern w:val="0"/>
          <w:sz w:val="24"/>
          <w:szCs w:val="24"/>
        </w:rPr>
        <w:t>)</w:t>
      </w:r>
    </w:p>
    <w:p w:rsidR="00612568" w:rsidRDefault="00612568" w:rsidP="00612568">
      <w:pPr>
        <w:spacing w:line="340" w:lineRule="exact"/>
        <w:rPr>
          <w:b/>
          <w:bCs w:val="0"/>
          <w:iCs w:val="0"/>
          <w:color w:val="auto"/>
          <w:sz w:val="32"/>
          <w:szCs w:val="32"/>
        </w:rPr>
      </w:pPr>
    </w:p>
    <w:p w:rsidR="00C45CF1" w:rsidRDefault="00C45CF1" w:rsidP="00612568">
      <w:pPr>
        <w:spacing w:line="340" w:lineRule="exact"/>
        <w:rPr>
          <w:b/>
          <w:bCs w:val="0"/>
          <w:iCs w:val="0"/>
          <w:color w:val="auto"/>
          <w:sz w:val="32"/>
          <w:szCs w:val="32"/>
        </w:rPr>
      </w:pPr>
    </w:p>
    <w:p w:rsidR="00C45CF1" w:rsidRDefault="00C45CF1" w:rsidP="00612568">
      <w:pPr>
        <w:spacing w:line="340" w:lineRule="exact"/>
        <w:rPr>
          <w:b/>
          <w:bCs w:val="0"/>
          <w:iCs w:val="0"/>
          <w:color w:val="auto"/>
          <w:sz w:val="32"/>
          <w:szCs w:val="32"/>
        </w:rPr>
      </w:pPr>
    </w:p>
    <w:p w:rsidR="00C45CF1" w:rsidRDefault="00C45CF1" w:rsidP="00612568">
      <w:pPr>
        <w:spacing w:line="340" w:lineRule="exact"/>
        <w:rPr>
          <w:b/>
          <w:bCs w:val="0"/>
          <w:iCs w:val="0"/>
          <w:color w:val="auto"/>
          <w:sz w:val="32"/>
          <w:szCs w:val="32"/>
        </w:rPr>
      </w:pPr>
    </w:p>
    <w:p w:rsidR="00C45CF1" w:rsidRPr="00612568" w:rsidRDefault="00C45CF1" w:rsidP="00612568">
      <w:pPr>
        <w:spacing w:line="340" w:lineRule="exact"/>
        <w:rPr>
          <w:b/>
          <w:bCs w:val="0"/>
          <w:iCs w:val="0"/>
          <w:color w:val="auto"/>
          <w:sz w:val="32"/>
          <w:szCs w:val="32"/>
        </w:rPr>
      </w:pPr>
    </w:p>
    <w:p w:rsidR="00C45CF1" w:rsidRDefault="00C45CF1" w:rsidP="00612568">
      <w:pPr>
        <w:spacing w:line="340" w:lineRule="exact"/>
        <w:rPr>
          <w:b/>
          <w:bCs w:val="0"/>
          <w:iCs w:val="0"/>
          <w:color w:val="auto"/>
          <w:sz w:val="32"/>
          <w:szCs w:val="32"/>
        </w:rPr>
      </w:pPr>
    </w:p>
    <w:p w:rsidR="00C45CF1" w:rsidRDefault="00C45CF1" w:rsidP="00612568">
      <w:pPr>
        <w:spacing w:line="340" w:lineRule="exact"/>
        <w:rPr>
          <w:b/>
          <w:bCs w:val="0"/>
          <w:iCs w:val="0"/>
          <w:color w:val="auto"/>
          <w:sz w:val="32"/>
          <w:szCs w:val="32"/>
        </w:rPr>
      </w:pPr>
    </w:p>
    <w:p w:rsidR="00612568" w:rsidRDefault="00A63D8E" w:rsidP="00612568">
      <w:pPr>
        <w:spacing w:line="340" w:lineRule="exact"/>
        <w:rPr>
          <w:b/>
          <w:bCs w:val="0"/>
          <w:iCs w:val="0"/>
          <w:color w:val="auto"/>
          <w:sz w:val="32"/>
          <w:szCs w:val="32"/>
        </w:rPr>
      </w:pPr>
      <w:r>
        <w:rPr>
          <w:b/>
          <w:bCs w:val="0"/>
          <w:iCs w:val="0"/>
          <w:color w:val="auto"/>
          <w:sz w:val="32"/>
          <w:szCs w:val="32"/>
        </w:rPr>
        <w:pict>
          <v:shape id="_x0000_s1079" type="#_x0000_t202" style="position:absolute;left:0;text-align:left;margin-left:-45.05pt;margin-top:15.35pt;width:381.8pt;height:24.05pt;z-index:251657216" filled="f" stroked="f">
            <v:textbox inset="2.53997mm,,2.53997mm">
              <w:txbxContent>
                <w:p w:rsidR="00C965C8" w:rsidRDefault="00C965C8" w:rsidP="00612568">
                  <w:pPr>
                    <w:spacing w:line="360" w:lineRule="exact"/>
                    <w:jc w:val="center"/>
                    <w:rPr>
                      <w:rFonts w:ascii="方正黑体简体" w:eastAsia="方正黑体简体" w:hAnsi="方正黑体简体" w:cs="方正黑体简体"/>
                      <w:color w:val="002060"/>
                      <w:sz w:val="28"/>
                      <w:szCs w:val="28"/>
                    </w:rPr>
                  </w:pPr>
                  <w:r>
                    <w:rPr>
                      <w:rFonts w:ascii="方正小标宋简体" w:eastAsia="方正小标宋简体" w:hAnsi="方正小标宋简体" w:cs="方正小标宋简体" w:hint="eastAsia"/>
                      <w:color w:val="002060"/>
                      <w:sz w:val="28"/>
                      <w:szCs w:val="28"/>
                    </w:rPr>
                    <w:t>201</w:t>
                  </w:r>
                  <w:r w:rsidRPr="00612568">
                    <w:rPr>
                      <w:rFonts w:eastAsia="方正小标宋简体"/>
                      <w:color w:val="002060"/>
                      <w:kern w:val="0"/>
                      <w:sz w:val="28"/>
                      <w:szCs w:val="28"/>
                    </w:rPr>
                    <w:t>X</w:t>
                  </w:r>
                  <w:r>
                    <w:rPr>
                      <w:rFonts w:ascii="方正小标宋简体" w:eastAsia="方正小标宋简体" w:hAnsi="方正小标宋简体" w:cs="方正小标宋简体" w:hint="eastAsia"/>
                      <w:color w:val="002060"/>
                      <w:sz w:val="28"/>
                      <w:szCs w:val="28"/>
                    </w:rPr>
                    <w:t>-</w:t>
                  </w:r>
                  <w:r w:rsidRPr="00612568">
                    <w:rPr>
                      <w:rFonts w:eastAsia="方正小标宋简体"/>
                      <w:color w:val="002060"/>
                      <w:kern w:val="0"/>
                      <w:sz w:val="28"/>
                      <w:szCs w:val="28"/>
                    </w:rPr>
                    <w:t>XX</w:t>
                  </w:r>
                  <w:r>
                    <w:rPr>
                      <w:rFonts w:ascii="方正小标宋简体" w:eastAsia="方正小标宋简体" w:hAnsi="方正小标宋简体" w:cs="方正小标宋简体" w:hint="eastAsia"/>
                      <w:color w:val="002060"/>
                      <w:sz w:val="28"/>
                      <w:szCs w:val="28"/>
                    </w:rPr>
                    <w:t>-</w:t>
                  </w:r>
                  <w:r w:rsidRPr="00612568">
                    <w:rPr>
                      <w:rFonts w:eastAsia="方正小标宋简体"/>
                      <w:color w:val="002060"/>
                      <w:kern w:val="0"/>
                      <w:sz w:val="28"/>
                      <w:szCs w:val="28"/>
                    </w:rPr>
                    <w:t>X</w:t>
                  </w:r>
                  <w:r>
                    <w:rPr>
                      <w:rFonts w:eastAsia="方正小标宋简体" w:hint="eastAsia"/>
                      <w:color w:val="002060"/>
                      <w:kern w:val="0"/>
                      <w:sz w:val="28"/>
                      <w:szCs w:val="28"/>
                    </w:rPr>
                    <w:t xml:space="preserve"> </w:t>
                  </w:r>
                  <w:r>
                    <w:rPr>
                      <w:rFonts w:ascii="黑体" w:eastAsia="黑体" w:hAnsi="黑体" w:cs="黑体" w:hint="eastAsia"/>
                      <w:color w:val="002060"/>
                      <w:sz w:val="28"/>
                      <w:szCs w:val="28"/>
                    </w:rPr>
                    <w:t>发布</w:t>
                  </w:r>
                  <w:r>
                    <w:rPr>
                      <w:rFonts w:hint="eastAsia"/>
                      <w:color w:val="002060"/>
                      <w:sz w:val="28"/>
                      <w:szCs w:val="28"/>
                    </w:rPr>
                    <w:tab/>
                  </w:r>
                  <w:r>
                    <w:rPr>
                      <w:rFonts w:hint="eastAsia"/>
                      <w:color w:val="002060"/>
                      <w:sz w:val="28"/>
                      <w:szCs w:val="28"/>
                    </w:rPr>
                    <w:tab/>
                    <w:t xml:space="preserve">  </w:t>
                  </w:r>
                  <w:r>
                    <w:rPr>
                      <w:color w:val="002060"/>
                      <w:sz w:val="28"/>
                      <w:szCs w:val="28"/>
                    </w:rPr>
                    <w:t xml:space="preserve"> </w:t>
                  </w:r>
                  <w:r>
                    <w:rPr>
                      <w:rFonts w:hint="eastAsia"/>
                      <w:color w:val="002060"/>
                      <w:sz w:val="28"/>
                      <w:szCs w:val="28"/>
                    </w:rPr>
                    <w:t xml:space="preserve"> </w:t>
                  </w:r>
                  <w:r>
                    <w:rPr>
                      <w:color w:val="002060"/>
                      <w:sz w:val="28"/>
                      <w:szCs w:val="28"/>
                    </w:rPr>
                    <w:t xml:space="preserve"> </w:t>
                  </w:r>
                  <w:r>
                    <w:rPr>
                      <w:rFonts w:hint="eastAsia"/>
                      <w:color w:val="002060"/>
                      <w:sz w:val="28"/>
                      <w:szCs w:val="28"/>
                    </w:rPr>
                    <w:t xml:space="preserve"> </w:t>
                  </w:r>
                  <w:r>
                    <w:rPr>
                      <w:color w:val="002060"/>
                      <w:sz w:val="28"/>
                      <w:szCs w:val="28"/>
                    </w:rPr>
                    <w:t xml:space="preserve">  </w:t>
                  </w:r>
                  <w:r>
                    <w:rPr>
                      <w:rFonts w:ascii="方正小标宋简体" w:eastAsia="方正小标宋简体" w:hAnsi="方正小标宋简体" w:cs="方正小标宋简体" w:hint="eastAsia"/>
                      <w:color w:val="002060"/>
                      <w:sz w:val="28"/>
                      <w:szCs w:val="28"/>
                    </w:rPr>
                    <w:t>201</w:t>
                  </w:r>
                  <w:r w:rsidRPr="00612568">
                    <w:rPr>
                      <w:rFonts w:eastAsia="方正小标宋简体"/>
                      <w:color w:val="002060"/>
                      <w:kern w:val="0"/>
                      <w:sz w:val="28"/>
                      <w:szCs w:val="28"/>
                    </w:rPr>
                    <w:t>X</w:t>
                  </w:r>
                  <w:r>
                    <w:rPr>
                      <w:rFonts w:ascii="方正小标宋简体" w:eastAsia="方正小标宋简体" w:hAnsi="方正小标宋简体" w:cs="方正小标宋简体" w:hint="eastAsia"/>
                      <w:color w:val="002060"/>
                      <w:sz w:val="28"/>
                      <w:szCs w:val="28"/>
                    </w:rPr>
                    <w:t>-</w:t>
                  </w:r>
                  <w:r w:rsidRPr="00612568">
                    <w:rPr>
                      <w:rFonts w:eastAsia="方正小标宋简体"/>
                      <w:color w:val="002060"/>
                      <w:kern w:val="0"/>
                      <w:sz w:val="28"/>
                      <w:szCs w:val="28"/>
                    </w:rPr>
                    <w:t>XX</w:t>
                  </w:r>
                  <w:r>
                    <w:rPr>
                      <w:rFonts w:ascii="方正小标宋简体" w:eastAsia="方正小标宋简体" w:hAnsi="方正小标宋简体" w:cs="方正小标宋简体" w:hint="eastAsia"/>
                      <w:color w:val="002060"/>
                      <w:sz w:val="28"/>
                      <w:szCs w:val="28"/>
                    </w:rPr>
                    <w:t>-</w:t>
                  </w:r>
                  <w:r w:rsidRPr="00612568">
                    <w:rPr>
                      <w:rFonts w:eastAsia="方正小标宋简体"/>
                      <w:color w:val="002060"/>
                      <w:kern w:val="0"/>
                      <w:sz w:val="28"/>
                      <w:szCs w:val="28"/>
                    </w:rPr>
                    <w:t>X</w:t>
                  </w:r>
                  <w:r>
                    <w:rPr>
                      <w:rFonts w:eastAsia="方正小标宋简体" w:hint="eastAsia"/>
                      <w:color w:val="002060"/>
                      <w:kern w:val="0"/>
                      <w:sz w:val="28"/>
                      <w:szCs w:val="28"/>
                    </w:rPr>
                    <w:t xml:space="preserve"> </w:t>
                  </w:r>
                  <w:r>
                    <w:rPr>
                      <w:rFonts w:ascii="黑体" w:eastAsia="黑体" w:hAnsi="黑体" w:cs="黑体" w:hint="eastAsia"/>
                      <w:color w:val="002060"/>
                      <w:sz w:val="28"/>
                      <w:szCs w:val="28"/>
                    </w:rPr>
                    <w:t>实施</w:t>
                  </w:r>
                </w:p>
                <w:p w:rsidR="00C965C8" w:rsidRDefault="00C965C8" w:rsidP="00612568">
                  <w:pPr>
                    <w:spacing w:line="440" w:lineRule="exact"/>
                    <w:jc w:val="center"/>
                    <w:rPr>
                      <w:rFonts w:ascii="方正宋黑简体" w:eastAsia="方正宋黑简体" w:hAnsi="方正宋黑简体" w:cs="方正宋黑简体"/>
                      <w:bCs w:val="0"/>
                      <w:color w:val="000080"/>
                      <w:sz w:val="28"/>
                      <w:szCs w:val="28"/>
                    </w:rPr>
                  </w:pPr>
                </w:p>
              </w:txbxContent>
            </v:textbox>
          </v:shape>
        </w:pict>
      </w:r>
    </w:p>
    <w:p w:rsidR="0045429B" w:rsidRPr="00612568" w:rsidRDefault="0045429B" w:rsidP="00612568">
      <w:pPr>
        <w:spacing w:line="340" w:lineRule="exact"/>
        <w:rPr>
          <w:b/>
          <w:bCs w:val="0"/>
          <w:iCs w:val="0"/>
          <w:color w:val="auto"/>
          <w:sz w:val="32"/>
          <w:szCs w:val="32"/>
        </w:rPr>
      </w:pPr>
    </w:p>
    <w:p w:rsidR="00612568" w:rsidRPr="00612568" w:rsidRDefault="00A63D8E" w:rsidP="00612568">
      <w:pPr>
        <w:spacing w:line="340" w:lineRule="exact"/>
        <w:rPr>
          <w:rFonts w:eastAsia="黑体"/>
          <w:iCs w:val="0"/>
          <w:color w:val="auto"/>
          <w:spacing w:val="11"/>
          <w:sz w:val="30"/>
          <w:szCs w:val="30"/>
        </w:rPr>
      </w:pPr>
      <w:r w:rsidRPr="00A63D8E">
        <w:rPr>
          <w:rFonts w:eastAsia="方正宋黑简体"/>
          <w:bCs w:val="0"/>
          <w:iCs w:val="0"/>
          <w:color w:val="002060"/>
          <w:kern w:val="0"/>
          <w:sz w:val="36"/>
          <w:szCs w:val="36"/>
        </w:rPr>
        <w:pict>
          <v:line id="_x0000_s1078" style="position:absolute;left:0;text-align:left;z-index:251656192" from="-71.1pt,12.7pt" to="347.7pt,12.75pt" strokecolor="#002060" strokeweight="1pt">
            <v:fill o:detectmouseclick="t"/>
          </v:line>
        </w:pict>
      </w:r>
    </w:p>
    <w:p w:rsidR="00612568" w:rsidRPr="00612568" w:rsidRDefault="00612568" w:rsidP="00612568">
      <w:pPr>
        <w:spacing w:line="340" w:lineRule="exact"/>
        <w:rPr>
          <w:rFonts w:eastAsia="黑体"/>
          <w:iCs w:val="0"/>
          <w:color w:val="auto"/>
          <w:spacing w:val="11"/>
          <w:sz w:val="30"/>
          <w:szCs w:val="30"/>
        </w:rPr>
      </w:pPr>
    </w:p>
    <w:p w:rsidR="00612568" w:rsidRPr="00612568" w:rsidRDefault="00612568" w:rsidP="00612568">
      <w:pPr>
        <w:spacing w:line="340" w:lineRule="exact"/>
        <w:rPr>
          <w:rFonts w:eastAsia="黑体"/>
          <w:iCs w:val="0"/>
          <w:color w:val="auto"/>
          <w:spacing w:val="11"/>
          <w:sz w:val="32"/>
          <w:szCs w:val="32"/>
        </w:rPr>
      </w:pPr>
      <w:r w:rsidRPr="00612568">
        <w:rPr>
          <w:rFonts w:eastAsia="黑体" w:hAnsi="黑体"/>
          <w:iCs w:val="0"/>
          <w:color w:val="002060"/>
          <w:spacing w:val="11"/>
          <w:sz w:val="30"/>
          <w:szCs w:val="30"/>
        </w:rPr>
        <w:t>广西壮族自治区住房和城乡建设厅</w:t>
      </w:r>
      <w:r w:rsidRPr="00612568">
        <w:rPr>
          <w:rFonts w:eastAsia="黑体"/>
          <w:iCs w:val="0"/>
          <w:color w:val="002060"/>
          <w:spacing w:val="11"/>
          <w:sz w:val="30"/>
          <w:szCs w:val="30"/>
        </w:rPr>
        <w:t xml:space="preserve">  </w:t>
      </w:r>
      <w:r w:rsidRPr="00612568">
        <w:rPr>
          <w:rFonts w:eastAsia="黑体" w:hAnsi="黑体"/>
          <w:iCs w:val="0"/>
          <w:color w:val="002060"/>
          <w:spacing w:val="11"/>
          <w:sz w:val="30"/>
          <w:szCs w:val="30"/>
        </w:rPr>
        <w:t>发布</w:t>
      </w:r>
    </w:p>
    <w:p w:rsidR="0025407A" w:rsidRPr="0025407A" w:rsidRDefault="0025407A" w:rsidP="0025407A">
      <w:pPr>
        <w:jc w:val="center"/>
        <w:rPr>
          <w:rFonts w:eastAsia="黑体"/>
          <w:bCs w:val="0"/>
          <w:iCs w:val="0"/>
          <w:color w:val="auto"/>
          <w:kern w:val="0"/>
          <w:sz w:val="28"/>
          <w:szCs w:val="28"/>
        </w:rPr>
      </w:pPr>
      <w:r>
        <w:rPr>
          <w:rFonts w:eastAsia="黑体"/>
          <w:bCs w:val="0"/>
          <w:spacing w:val="20"/>
        </w:rPr>
        <w:br w:type="page"/>
      </w:r>
      <w:r w:rsidRPr="0025407A">
        <w:rPr>
          <w:rFonts w:eastAsia="黑体" w:hAnsi="黑体"/>
          <w:bCs w:val="0"/>
          <w:iCs w:val="0"/>
          <w:color w:val="auto"/>
          <w:kern w:val="0"/>
          <w:sz w:val="28"/>
          <w:szCs w:val="28"/>
        </w:rPr>
        <w:lastRenderedPageBreak/>
        <w:t>广西壮族自治区工程建设地方标准</w:t>
      </w:r>
    </w:p>
    <w:p w:rsidR="0025407A" w:rsidRPr="0025407A" w:rsidRDefault="0025407A" w:rsidP="0025407A">
      <w:pPr>
        <w:spacing w:line="340" w:lineRule="exact"/>
        <w:jc w:val="center"/>
        <w:rPr>
          <w:rFonts w:eastAsia="黑体"/>
          <w:bCs w:val="0"/>
          <w:iCs w:val="0"/>
          <w:color w:val="auto"/>
          <w:sz w:val="28"/>
          <w:szCs w:val="28"/>
        </w:rPr>
      </w:pPr>
    </w:p>
    <w:p w:rsidR="00C45CF1" w:rsidRPr="00C45CF1" w:rsidRDefault="00C45CF1" w:rsidP="00C45CF1">
      <w:pPr>
        <w:spacing w:line="340" w:lineRule="exact"/>
        <w:jc w:val="center"/>
        <w:rPr>
          <w:rFonts w:eastAsia="黑体" w:hAnsi="黑体"/>
          <w:bCs w:val="0"/>
          <w:iCs w:val="0"/>
          <w:color w:val="auto"/>
          <w:kern w:val="0"/>
          <w:sz w:val="32"/>
          <w:szCs w:val="32"/>
        </w:rPr>
      </w:pPr>
      <w:bookmarkStart w:id="1" w:name="_Hlk498893167"/>
      <w:r w:rsidRPr="00C45CF1">
        <w:rPr>
          <w:rFonts w:eastAsia="黑体" w:hAnsi="黑体" w:hint="eastAsia"/>
          <w:bCs w:val="0"/>
          <w:iCs w:val="0"/>
          <w:color w:val="auto"/>
          <w:kern w:val="0"/>
          <w:sz w:val="32"/>
          <w:szCs w:val="32"/>
        </w:rPr>
        <w:t>盾构</w:t>
      </w:r>
      <w:r w:rsidR="00065E77">
        <w:rPr>
          <w:rFonts w:eastAsia="黑体" w:hAnsi="黑体" w:hint="eastAsia"/>
          <w:bCs w:val="0"/>
          <w:iCs w:val="0"/>
          <w:color w:val="auto"/>
          <w:kern w:val="0"/>
          <w:sz w:val="32"/>
          <w:szCs w:val="32"/>
        </w:rPr>
        <w:t>法</w:t>
      </w:r>
      <w:r w:rsidRPr="00C45CF1">
        <w:rPr>
          <w:rFonts w:eastAsia="黑体" w:hAnsi="黑体" w:hint="eastAsia"/>
          <w:bCs w:val="0"/>
          <w:iCs w:val="0"/>
          <w:color w:val="auto"/>
          <w:kern w:val="0"/>
          <w:sz w:val="32"/>
          <w:szCs w:val="32"/>
        </w:rPr>
        <w:t>隧道管片壁后注浆质量</w:t>
      </w:r>
    </w:p>
    <w:p w:rsidR="0025407A" w:rsidRPr="00C45CF1" w:rsidRDefault="00C45CF1" w:rsidP="00C45CF1">
      <w:pPr>
        <w:spacing w:line="340" w:lineRule="exact"/>
        <w:jc w:val="center"/>
        <w:rPr>
          <w:rFonts w:eastAsia="黑体" w:hAnsi="黑体"/>
          <w:bCs w:val="0"/>
          <w:iCs w:val="0"/>
          <w:color w:val="auto"/>
          <w:kern w:val="0"/>
          <w:sz w:val="32"/>
          <w:szCs w:val="32"/>
        </w:rPr>
      </w:pPr>
      <w:r w:rsidRPr="00C45CF1">
        <w:rPr>
          <w:rFonts w:eastAsia="黑体" w:hAnsi="黑体" w:hint="eastAsia"/>
          <w:bCs w:val="0"/>
          <w:iCs w:val="0"/>
          <w:color w:val="auto"/>
          <w:kern w:val="0"/>
          <w:sz w:val="32"/>
          <w:szCs w:val="32"/>
        </w:rPr>
        <w:t>地质雷达法检测技术规范</w:t>
      </w:r>
      <w:bookmarkEnd w:id="1"/>
    </w:p>
    <w:p w:rsidR="00C45CF1" w:rsidRPr="005B2503" w:rsidRDefault="00F67C8F" w:rsidP="00D35729">
      <w:pPr>
        <w:autoSpaceDE w:val="0"/>
        <w:autoSpaceDN w:val="0"/>
        <w:spacing w:line="440" w:lineRule="exact"/>
        <w:ind w:right="65"/>
        <w:jc w:val="center"/>
        <w:textAlignment w:val="bottom"/>
        <w:rPr>
          <w:rFonts w:eastAsia="黑体"/>
          <w:bCs w:val="0"/>
          <w:iCs w:val="0"/>
          <w:kern w:val="0"/>
        </w:rPr>
      </w:pPr>
      <w:bookmarkStart w:id="2" w:name="_Hlk502436885"/>
      <w:r w:rsidRPr="005B2503">
        <w:rPr>
          <w:rFonts w:eastAsia="方正宋黑简体" w:hint="eastAsia"/>
          <w:iCs w:val="0"/>
          <w:kern w:val="0"/>
          <w:sz w:val="24"/>
          <w:szCs w:val="24"/>
        </w:rPr>
        <w:t>Code for Ground Penetrating Radar detection of Grouting quality behind shield tunnel segment</w:t>
      </w:r>
      <w:bookmarkEnd w:id="2"/>
    </w:p>
    <w:p w:rsidR="0025407A" w:rsidRPr="0025407A" w:rsidRDefault="0025407A" w:rsidP="0025407A">
      <w:pPr>
        <w:spacing w:line="340" w:lineRule="exact"/>
        <w:jc w:val="center"/>
        <w:rPr>
          <w:b/>
          <w:bCs w:val="0"/>
          <w:iCs w:val="0"/>
          <w:color w:val="auto"/>
        </w:rPr>
      </w:pPr>
    </w:p>
    <w:p w:rsidR="0025407A" w:rsidRPr="00AE7379" w:rsidRDefault="0025407A" w:rsidP="0025407A">
      <w:pPr>
        <w:spacing w:line="340" w:lineRule="exact"/>
        <w:jc w:val="center"/>
        <w:rPr>
          <w:bCs w:val="0"/>
          <w:iCs w:val="0"/>
          <w:color w:val="auto"/>
          <w:kern w:val="0"/>
        </w:rPr>
      </w:pPr>
      <w:r w:rsidRPr="0025407A">
        <w:rPr>
          <w:bCs w:val="0"/>
          <w:iCs w:val="0"/>
          <w:color w:val="auto"/>
          <w:kern w:val="0"/>
        </w:rPr>
        <w:t>DBJ/T</w:t>
      </w:r>
      <w:r w:rsidR="00AA707B" w:rsidRPr="00AA707B">
        <w:rPr>
          <w:rFonts w:eastAsia="方正小标宋简体"/>
          <w:color w:val="002060"/>
          <w:kern w:val="0"/>
        </w:rPr>
        <w:t>XX</w:t>
      </w:r>
      <w:r w:rsidRPr="0025407A">
        <w:rPr>
          <w:bCs w:val="0"/>
          <w:iCs w:val="0"/>
          <w:color w:val="auto"/>
          <w:kern w:val="0"/>
        </w:rPr>
        <w:t>-</w:t>
      </w:r>
      <w:r w:rsidR="00AA707B" w:rsidRPr="00AA707B">
        <w:rPr>
          <w:rFonts w:eastAsia="方正小标宋简体"/>
          <w:color w:val="002060"/>
          <w:kern w:val="0"/>
        </w:rPr>
        <w:t>XXX</w:t>
      </w:r>
      <w:r w:rsidR="00AA707B" w:rsidRPr="0025407A">
        <w:rPr>
          <w:bCs w:val="0"/>
          <w:iCs w:val="0"/>
          <w:color w:val="auto"/>
          <w:kern w:val="0"/>
        </w:rPr>
        <w:t xml:space="preserve"> </w:t>
      </w:r>
      <w:r w:rsidRPr="0025407A">
        <w:rPr>
          <w:bCs w:val="0"/>
          <w:iCs w:val="0"/>
          <w:color w:val="auto"/>
          <w:kern w:val="0"/>
        </w:rPr>
        <w:t>-201</w:t>
      </w:r>
      <w:r w:rsidR="00AA707B" w:rsidRPr="00AA707B">
        <w:rPr>
          <w:rFonts w:eastAsia="方正小标宋简体"/>
          <w:color w:val="002060"/>
          <w:kern w:val="0"/>
        </w:rPr>
        <w:t>X</w:t>
      </w:r>
    </w:p>
    <w:p w:rsidR="0025407A" w:rsidRPr="0025407A" w:rsidRDefault="0025407A" w:rsidP="00AA707B">
      <w:pPr>
        <w:spacing w:line="340" w:lineRule="exact"/>
        <w:jc w:val="center"/>
        <w:rPr>
          <w:iCs w:val="0"/>
          <w:color w:val="auto"/>
        </w:rPr>
      </w:pPr>
      <w:r w:rsidRPr="0025407A">
        <w:rPr>
          <w:rFonts w:hAnsi="宋体"/>
          <w:bCs w:val="0"/>
          <w:iCs w:val="0"/>
          <w:color w:val="auto"/>
          <w:kern w:val="0"/>
        </w:rPr>
        <w:t>备案号</w:t>
      </w:r>
      <w:r w:rsidRPr="0025407A">
        <w:rPr>
          <w:bCs w:val="0"/>
          <w:iCs w:val="0"/>
          <w:color w:val="auto"/>
        </w:rPr>
        <w:t>J</w:t>
      </w:r>
      <w:r w:rsidR="00AA707B" w:rsidRPr="00AA707B">
        <w:rPr>
          <w:rFonts w:eastAsia="方正小标宋简体"/>
          <w:color w:val="002060"/>
          <w:kern w:val="0"/>
        </w:rPr>
        <w:t>XXXX</w:t>
      </w:r>
      <w:r w:rsidRPr="0025407A">
        <w:rPr>
          <w:bCs w:val="0"/>
          <w:iCs w:val="0"/>
          <w:color w:val="auto"/>
        </w:rPr>
        <w:t>-201</w:t>
      </w:r>
      <w:r w:rsidR="00AA707B" w:rsidRPr="00AA707B">
        <w:rPr>
          <w:rFonts w:eastAsia="方正小标宋简体"/>
          <w:color w:val="002060"/>
          <w:kern w:val="0"/>
        </w:rPr>
        <w:t>X</w:t>
      </w:r>
    </w:p>
    <w:p w:rsidR="004D43E4" w:rsidRDefault="004D43E4" w:rsidP="0025407A">
      <w:pPr>
        <w:spacing w:line="340" w:lineRule="exact"/>
        <w:ind w:firstLineChars="450" w:firstLine="945"/>
        <w:jc w:val="left"/>
        <w:rPr>
          <w:rFonts w:eastAsia="黑体" w:hAnsi="黑体"/>
          <w:iCs w:val="0"/>
          <w:color w:val="auto"/>
        </w:rPr>
      </w:pPr>
    </w:p>
    <w:p w:rsidR="004D43E4" w:rsidRDefault="004D43E4" w:rsidP="0025407A">
      <w:pPr>
        <w:spacing w:line="340" w:lineRule="exact"/>
        <w:ind w:firstLineChars="450" w:firstLine="945"/>
        <w:jc w:val="left"/>
        <w:rPr>
          <w:rFonts w:eastAsia="黑体" w:hAnsi="黑体"/>
          <w:iCs w:val="0"/>
          <w:color w:val="auto"/>
        </w:rPr>
      </w:pPr>
    </w:p>
    <w:p w:rsidR="004D43E4" w:rsidRDefault="004D43E4" w:rsidP="004D43E4">
      <w:pPr>
        <w:spacing w:line="340" w:lineRule="exact"/>
        <w:ind w:firstLineChars="450" w:firstLine="945"/>
        <w:jc w:val="left"/>
        <w:rPr>
          <w:rFonts w:eastAsia="黑体" w:hAnsi="黑体"/>
          <w:iCs w:val="0"/>
          <w:color w:val="auto"/>
        </w:rPr>
      </w:pPr>
    </w:p>
    <w:p w:rsidR="004D43E4" w:rsidRDefault="004D43E4" w:rsidP="004D43E4">
      <w:pPr>
        <w:spacing w:line="340" w:lineRule="exact"/>
        <w:ind w:firstLineChars="450" w:firstLine="945"/>
        <w:jc w:val="left"/>
        <w:rPr>
          <w:rFonts w:eastAsia="黑体" w:hAnsi="黑体"/>
          <w:iCs w:val="0"/>
          <w:color w:val="auto"/>
        </w:rPr>
      </w:pPr>
    </w:p>
    <w:p w:rsidR="00C45CF1" w:rsidRDefault="00C45CF1" w:rsidP="004D43E4">
      <w:pPr>
        <w:spacing w:line="340" w:lineRule="exact"/>
        <w:ind w:firstLineChars="450" w:firstLine="945"/>
        <w:jc w:val="left"/>
        <w:rPr>
          <w:rFonts w:eastAsia="黑体" w:hAnsi="黑体"/>
          <w:iCs w:val="0"/>
          <w:color w:val="auto"/>
        </w:rPr>
      </w:pPr>
    </w:p>
    <w:p w:rsidR="00C45CF1" w:rsidRDefault="00C45CF1" w:rsidP="004D43E4">
      <w:pPr>
        <w:spacing w:line="340" w:lineRule="exact"/>
        <w:ind w:firstLineChars="450" w:firstLine="945"/>
        <w:jc w:val="left"/>
        <w:rPr>
          <w:rFonts w:eastAsia="黑体" w:hAnsi="黑体"/>
          <w:iCs w:val="0"/>
          <w:color w:val="auto"/>
        </w:rPr>
      </w:pPr>
    </w:p>
    <w:p w:rsidR="004D43E4" w:rsidRDefault="004D43E4" w:rsidP="004D43E4">
      <w:pPr>
        <w:spacing w:line="340" w:lineRule="exact"/>
        <w:ind w:firstLineChars="450" w:firstLine="945"/>
        <w:jc w:val="left"/>
        <w:rPr>
          <w:rFonts w:eastAsia="黑体" w:hAnsi="黑体"/>
          <w:iCs w:val="0"/>
          <w:color w:val="auto"/>
        </w:rPr>
      </w:pPr>
    </w:p>
    <w:p w:rsidR="00C45CF1" w:rsidRDefault="00C45CF1" w:rsidP="004D43E4">
      <w:pPr>
        <w:spacing w:line="340" w:lineRule="exact"/>
        <w:ind w:firstLineChars="450" w:firstLine="945"/>
        <w:jc w:val="left"/>
        <w:rPr>
          <w:rFonts w:eastAsia="黑体" w:hAnsi="黑体"/>
          <w:iCs w:val="0"/>
          <w:color w:val="auto"/>
        </w:rPr>
      </w:pPr>
    </w:p>
    <w:p w:rsidR="00C45CF1" w:rsidRDefault="00C45CF1" w:rsidP="004D43E4">
      <w:pPr>
        <w:spacing w:line="340" w:lineRule="exact"/>
        <w:ind w:firstLineChars="450" w:firstLine="945"/>
        <w:jc w:val="left"/>
        <w:rPr>
          <w:rFonts w:eastAsia="黑体" w:hAnsi="黑体"/>
          <w:iCs w:val="0"/>
          <w:color w:val="auto"/>
        </w:rPr>
      </w:pPr>
    </w:p>
    <w:p w:rsidR="0025407A" w:rsidRPr="0025407A" w:rsidRDefault="0025407A" w:rsidP="004D43E4">
      <w:pPr>
        <w:spacing w:line="340" w:lineRule="exact"/>
        <w:ind w:firstLineChars="450" w:firstLine="945"/>
        <w:jc w:val="left"/>
        <w:rPr>
          <w:rFonts w:eastAsia="黑体"/>
          <w:iCs w:val="0"/>
          <w:color w:val="auto"/>
        </w:rPr>
      </w:pPr>
      <w:r w:rsidRPr="0025407A">
        <w:rPr>
          <w:rFonts w:eastAsia="黑体" w:hAnsi="黑体"/>
          <w:iCs w:val="0"/>
          <w:color w:val="auto"/>
        </w:rPr>
        <w:t>批准部门：广西壮族自治区住房和城乡建设厅</w:t>
      </w:r>
    </w:p>
    <w:p w:rsidR="0025407A" w:rsidRPr="0025407A" w:rsidRDefault="0025407A" w:rsidP="0025407A">
      <w:pPr>
        <w:spacing w:line="340" w:lineRule="exact"/>
        <w:ind w:firstLineChars="450" w:firstLine="945"/>
        <w:jc w:val="left"/>
        <w:rPr>
          <w:rFonts w:eastAsia="黑体"/>
          <w:iCs w:val="0"/>
          <w:color w:val="auto"/>
        </w:rPr>
      </w:pPr>
      <w:r w:rsidRPr="0025407A">
        <w:rPr>
          <w:rFonts w:eastAsia="黑体" w:hAnsi="黑体"/>
          <w:iCs w:val="0"/>
          <w:color w:val="auto"/>
        </w:rPr>
        <w:t>主编单位：</w:t>
      </w:r>
      <w:r w:rsidR="00FB5BB7">
        <w:rPr>
          <w:rFonts w:eastAsia="黑体" w:hAnsi="黑体" w:hint="eastAsia"/>
          <w:iCs w:val="0"/>
          <w:color w:val="auto"/>
        </w:rPr>
        <w:t>广西有色勘察设计研究院</w:t>
      </w:r>
    </w:p>
    <w:p w:rsidR="0025407A" w:rsidRPr="0025407A" w:rsidRDefault="0025407A" w:rsidP="0025407A">
      <w:pPr>
        <w:spacing w:line="340" w:lineRule="exact"/>
        <w:ind w:firstLineChars="450" w:firstLine="945"/>
        <w:jc w:val="left"/>
        <w:rPr>
          <w:rFonts w:eastAsia="黑体"/>
          <w:iCs w:val="0"/>
          <w:color w:val="auto"/>
        </w:rPr>
      </w:pPr>
      <w:r w:rsidRPr="0025407A">
        <w:rPr>
          <w:rFonts w:eastAsia="黑体" w:hAnsi="黑体"/>
          <w:iCs w:val="0"/>
          <w:color w:val="auto"/>
        </w:rPr>
        <w:t>施行日期：</w:t>
      </w:r>
      <w:r w:rsidRPr="0025407A">
        <w:rPr>
          <w:rFonts w:eastAsia="黑体"/>
          <w:iCs w:val="0"/>
          <w:color w:val="auto"/>
        </w:rPr>
        <w:t>201</w:t>
      </w:r>
      <w:r w:rsidR="00AA707B" w:rsidRPr="00AA707B">
        <w:rPr>
          <w:rFonts w:eastAsia="方正小标宋简体"/>
          <w:color w:val="002060"/>
          <w:kern w:val="0"/>
        </w:rPr>
        <w:t>X</w:t>
      </w:r>
      <w:r w:rsidRPr="0025407A">
        <w:rPr>
          <w:rFonts w:eastAsia="黑体" w:hAnsi="黑体"/>
          <w:iCs w:val="0"/>
          <w:color w:val="auto"/>
        </w:rPr>
        <w:t>年</w:t>
      </w:r>
      <w:r w:rsidR="00AA707B" w:rsidRPr="00AA707B">
        <w:rPr>
          <w:rFonts w:eastAsia="方正小标宋简体"/>
          <w:color w:val="002060"/>
          <w:kern w:val="0"/>
        </w:rPr>
        <w:t>XX</w:t>
      </w:r>
      <w:r w:rsidRPr="0025407A">
        <w:rPr>
          <w:rFonts w:eastAsia="黑体" w:hAnsi="黑体"/>
          <w:iCs w:val="0"/>
          <w:color w:val="auto"/>
        </w:rPr>
        <w:t>月</w:t>
      </w:r>
      <w:r w:rsidR="00AA707B" w:rsidRPr="00AA707B">
        <w:rPr>
          <w:rFonts w:eastAsia="方正小标宋简体"/>
          <w:color w:val="002060"/>
          <w:kern w:val="0"/>
        </w:rPr>
        <w:t>X</w:t>
      </w:r>
      <w:r w:rsidRPr="0025407A">
        <w:rPr>
          <w:rFonts w:eastAsia="黑体" w:hAnsi="黑体"/>
          <w:iCs w:val="0"/>
          <w:color w:val="auto"/>
        </w:rPr>
        <w:t>日</w:t>
      </w:r>
    </w:p>
    <w:p w:rsidR="0025407A" w:rsidRPr="0025407A" w:rsidRDefault="0025407A" w:rsidP="0025407A">
      <w:pPr>
        <w:spacing w:line="340" w:lineRule="exact"/>
        <w:ind w:firstLineChars="450" w:firstLine="945"/>
        <w:rPr>
          <w:rFonts w:eastAsia="黑体"/>
          <w:iCs w:val="0"/>
          <w:color w:val="auto"/>
        </w:rPr>
      </w:pPr>
    </w:p>
    <w:p w:rsidR="0025407A" w:rsidRPr="0025407A" w:rsidRDefault="0025407A" w:rsidP="0025407A">
      <w:pPr>
        <w:spacing w:line="340" w:lineRule="exact"/>
        <w:jc w:val="center"/>
        <w:rPr>
          <w:b/>
          <w:bCs w:val="0"/>
          <w:iCs w:val="0"/>
          <w:color w:val="auto"/>
          <w:sz w:val="30"/>
          <w:szCs w:val="30"/>
        </w:rPr>
      </w:pPr>
    </w:p>
    <w:p w:rsidR="0025407A" w:rsidRPr="0025407A" w:rsidRDefault="0025407A" w:rsidP="0025407A">
      <w:pPr>
        <w:spacing w:line="340" w:lineRule="exact"/>
        <w:jc w:val="center"/>
        <w:rPr>
          <w:rFonts w:eastAsia="黑体"/>
          <w:bCs w:val="0"/>
          <w:iCs w:val="0"/>
          <w:color w:val="auto"/>
        </w:rPr>
      </w:pPr>
      <w:r w:rsidRPr="0025407A">
        <w:rPr>
          <w:rFonts w:eastAsia="黑体"/>
          <w:bCs w:val="0"/>
          <w:iCs w:val="0"/>
          <w:color w:val="auto"/>
        </w:rPr>
        <w:t>201</w:t>
      </w:r>
      <w:r w:rsidR="008E17AB" w:rsidRPr="00AA707B">
        <w:rPr>
          <w:rFonts w:eastAsia="方正小标宋简体"/>
          <w:color w:val="002060"/>
          <w:kern w:val="0"/>
        </w:rPr>
        <w:t>X</w:t>
      </w:r>
      <w:r w:rsidRPr="0025407A">
        <w:rPr>
          <w:rFonts w:eastAsia="黑体"/>
          <w:bCs w:val="0"/>
          <w:iCs w:val="0"/>
          <w:color w:val="auto"/>
        </w:rPr>
        <w:t xml:space="preserve">   </w:t>
      </w:r>
      <w:r w:rsidRPr="0025407A">
        <w:rPr>
          <w:rFonts w:eastAsia="黑体" w:hAnsi="黑体"/>
          <w:bCs w:val="0"/>
          <w:iCs w:val="0"/>
          <w:color w:val="auto"/>
        </w:rPr>
        <w:t>南宁</w:t>
      </w:r>
    </w:p>
    <w:p w:rsidR="00AA707B" w:rsidRPr="00AA707B" w:rsidRDefault="00AA707B" w:rsidP="00AA707B">
      <w:pPr>
        <w:spacing w:line="440" w:lineRule="exact"/>
        <w:jc w:val="center"/>
        <w:rPr>
          <w:bCs w:val="0"/>
          <w:iCs w:val="0"/>
          <w:color w:val="auto"/>
          <w:sz w:val="28"/>
          <w:szCs w:val="28"/>
        </w:rPr>
      </w:pPr>
      <w:r w:rsidRPr="00AA707B">
        <w:rPr>
          <w:rFonts w:hAnsi="宋体"/>
          <w:bCs w:val="0"/>
          <w:iCs w:val="0"/>
          <w:color w:val="auto"/>
          <w:sz w:val="28"/>
          <w:szCs w:val="28"/>
        </w:rPr>
        <w:lastRenderedPageBreak/>
        <w:t>广西壮族自治区住房和城乡建设厅</w:t>
      </w:r>
    </w:p>
    <w:p w:rsidR="009541AA" w:rsidRPr="002A0273" w:rsidRDefault="00AA707B" w:rsidP="009541AA">
      <w:pPr>
        <w:spacing w:line="440" w:lineRule="exact"/>
        <w:jc w:val="center"/>
        <w:rPr>
          <w:rFonts w:hAnsi="宋体"/>
          <w:bCs w:val="0"/>
          <w:iCs w:val="0"/>
          <w:color w:val="auto"/>
          <w:sz w:val="28"/>
          <w:szCs w:val="28"/>
        </w:rPr>
      </w:pPr>
      <w:r w:rsidRPr="00AA707B">
        <w:rPr>
          <w:rFonts w:hAnsi="宋体"/>
          <w:bCs w:val="0"/>
          <w:iCs w:val="0"/>
          <w:color w:val="auto"/>
          <w:sz w:val="28"/>
          <w:szCs w:val="28"/>
        </w:rPr>
        <w:t>关于批准发布广西工程建设地方标准</w:t>
      </w:r>
      <w:r w:rsidR="002A0273" w:rsidRPr="00AA707B">
        <w:rPr>
          <w:rFonts w:hAnsi="宋体"/>
          <w:bCs w:val="0"/>
          <w:iCs w:val="0"/>
          <w:color w:val="auto"/>
          <w:sz w:val="28"/>
          <w:szCs w:val="28"/>
        </w:rPr>
        <w:t>《</w:t>
      </w:r>
      <w:r w:rsidR="002A0273" w:rsidRPr="002A0273">
        <w:rPr>
          <w:rFonts w:hAnsi="宋体" w:hint="eastAsia"/>
          <w:bCs w:val="0"/>
          <w:iCs w:val="0"/>
          <w:color w:val="auto"/>
          <w:sz w:val="28"/>
          <w:szCs w:val="28"/>
        </w:rPr>
        <w:t>盾构</w:t>
      </w:r>
      <w:r w:rsidR="00065E77">
        <w:rPr>
          <w:rFonts w:hAnsi="宋体" w:hint="eastAsia"/>
          <w:bCs w:val="0"/>
          <w:iCs w:val="0"/>
          <w:color w:val="auto"/>
          <w:sz w:val="28"/>
          <w:szCs w:val="28"/>
        </w:rPr>
        <w:t>法</w:t>
      </w:r>
      <w:r w:rsidR="009541AA" w:rsidRPr="002A0273">
        <w:rPr>
          <w:rFonts w:hAnsi="宋体" w:hint="eastAsia"/>
          <w:bCs w:val="0"/>
          <w:iCs w:val="0"/>
          <w:color w:val="auto"/>
          <w:sz w:val="28"/>
          <w:szCs w:val="28"/>
        </w:rPr>
        <w:t>隧道</w:t>
      </w:r>
      <w:r w:rsidR="00065E77" w:rsidRPr="002A0273">
        <w:rPr>
          <w:rFonts w:hAnsi="宋体" w:hint="eastAsia"/>
          <w:bCs w:val="0"/>
          <w:iCs w:val="0"/>
          <w:color w:val="auto"/>
          <w:sz w:val="28"/>
          <w:szCs w:val="28"/>
        </w:rPr>
        <w:t>管片壁后注浆质量地质雷达法检测技术规范</w:t>
      </w:r>
      <w:r w:rsidR="00065E77" w:rsidRPr="00AA707B">
        <w:rPr>
          <w:rFonts w:hAnsi="宋体"/>
          <w:bCs w:val="0"/>
          <w:iCs w:val="0"/>
          <w:color w:val="auto"/>
          <w:sz w:val="28"/>
          <w:szCs w:val="28"/>
        </w:rPr>
        <w:t>》的通知</w:t>
      </w:r>
    </w:p>
    <w:p w:rsidR="002A0273" w:rsidRPr="002A0273" w:rsidRDefault="002A0273" w:rsidP="002A0273">
      <w:pPr>
        <w:spacing w:line="440" w:lineRule="exact"/>
        <w:jc w:val="center"/>
        <w:rPr>
          <w:rFonts w:hAnsi="宋体"/>
          <w:bCs w:val="0"/>
          <w:iCs w:val="0"/>
          <w:color w:val="auto"/>
          <w:sz w:val="28"/>
          <w:szCs w:val="28"/>
        </w:rPr>
      </w:pPr>
    </w:p>
    <w:p w:rsidR="00AA707B" w:rsidRPr="00AA707B" w:rsidRDefault="00AA707B" w:rsidP="00AA707B">
      <w:pPr>
        <w:spacing w:line="340" w:lineRule="exact"/>
        <w:jc w:val="center"/>
        <w:rPr>
          <w:b/>
          <w:bCs w:val="0"/>
          <w:iCs w:val="0"/>
          <w:color w:val="auto"/>
          <w:sz w:val="28"/>
          <w:szCs w:val="28"/>
        </w:rPr>
      </w:pPr>
    </w:p>
    <w:p w:rsidR="00AA707B" w:rsidRPr="00AA707B" w:rsidRDefault="00AA707B" w:rsidP="00AA707B">
      <w:pPr>
        <w:spacing w:line="340" w:lineRule="exact"/>
        <w:jc w:val="center"/>
        <w:rPr>
          <w:rFonts w:eastAsia="黑体"/>
          <w:bCs w:val="0"/>
          <w:iCs w:val="0"/>
          <w:color w:val="auto"/>
        </w:rPr>
      </w:pPr>
      <w:r w:rsidRPr="00AA707B">
        <w:rPr>
          <w:rFonts w:eastAsia="黑体" w:hAnsi="黑体"/>
          <w:bCs w:val="0"/>
          <w:iCs w:val="0"/>
          <w:color w:val="auto"/>
        </w:rPr>
        <w:t>桂建标【</w:t>
      </w:r>
      <w:r w:rsidRPr="00AA707B">
        <w:rPr>
          <w:rFonts w:eastAsia="黑体"/>
          <w:bCs w:val="0"/>
          <w:iCs w:val="0"/>
          <w:color w:val="auto"/>
        </w:rPr>
        <w:t>201</w:t>
      </w:r>
      <w:r w:rsidRPr="00AA707B">
        <w:rPr>
          <w:rFonts w:eastAsia="方正小标宋简体"/>
          <w:color w:val="002060"/>
          <w:kern w:val="0"/>
        </w:rPr>
        <w:t>X</w:t>
      </w:r>
      <w:r w:rsidRPr="00AA707B">
        <w:rPr>
          <w:rFonts w:eastAsia="黑体" w:hAnsi="黑体"/>
          <w:bCs w:val="0"/>
          <w:iCs w:val="0"/>
          <w:color w:val="auto"/>
        </w:rPr>
        <w:t>】</w:t>
      </w:r>
      <w:r w:rsidRPr="00AA707B">
        <w:rPr>
          <w:rFonts w:eastAsia="方正小标宋简体"/>
          <w:color w:val="002060"/>
          <w:kern w:val="0"/>
        </w:rPr>
        <w:t>XX</w:t>
      </w:r>
      <w:r w:rsidRPr="00AA707B">
        <w:rPr>
          <w:rFonts w:eastAsia="黑体" w:hAnsi="黑体"/>
          <w:bCs w:val="0"/>
          <w:iCs w:val="0"/>
          <w:color w:val="auto"/>
        </w:rPr>
        <w:t>号</w:t>
      </w:r>
    </w:p>
    <w:p w:rsidR="00AA707B" w:rsidRPr="00AA707B" w:rsidRDefault="00AA707B" w:rsidP="00AA707B">
      <w:pPr>
        <w:spacing w:line="340" w:lineRule="exact"/>
        <w:jc w:val="center"/>
        <w:rPr>
          <w:bCs w:val="0"/>
          <w:iCs w:val="0"/>
          <w:color w:val="auto"/>
          <w:sz w:val="30"/>
          <w:szCs w:val="30"/>
        </w:rPr>
      </w:pPr>
    </w:p>
    <w:p w:rsidR="00AA707B" w:rsidRPr="00AA707B" w:rsidRDefault="00AA707B" w:rsidP="0055464C">
      <w:pPr>
        <w:spacing w:line="400" w:lineRule="exact"/>
        <w:rPr>
          <w:bCs w:val="0"/>
          <w:iCs w:val="0"/>
          <w:color w:val="auto"/>
        </w:rPr>
      </w:pPr>
      <w:r w:rsidRPr="00AA707B">
        <w:rPr>
          <w:rFonts w:hAnsi="宋体"/>
          <w:bCs w:val="0"/>
          <w:iCs w:val="0"/>
          <w:color w:val="auto"/>
        </w:rPr>
        <w:t>各设区市住房城乡建设委（局），各有关单位：</w:t>
      </w:r>
    </w:p>
    <w:p w:rsidR="00AA707B" w:rsidRPr="002A0273" w:rsidRDefault="00AA707B" w:rsidP="0055464C">
      <w:pPr>
        <w:spacing w:line="400" w:lineRule="exact"/>
        <w:ind w:firstLineChars="200" w:firstLine="420"/>
        <w:rPr>
          <w:rFonts w:hAnsi="宋体"/>
          <w:bCs w:val="0"/>
          <w:iCs w:val="0"/>
          <w:color w:val="auto"/>
        </w:rPr>
      </w:pPr>
      <w:r w:rsidRPr="00AA707B">
        <w:rPr>
          <w:rFonts w:hAnsi="宋体"/>
          <w:bCs w:val="0"/>
          <w:iCs w:val="0"/>
          <w:color w:val="auto"/>
        </w:rPr>
        <w:t>由我厅批复立项，</w:t>
      </w:r>
      <w:r w:rsidR="002A0273">
        <w:rPr>
          <w:rFonts w:hAnsi="宋体" w:hint="eastAsia"/>
          <w:bCs w:val="0"/>
          <w:iCs w:val="0"/>
          <w:color w:val="auto"/>
        </w:rPr>
        <w:t>广西有色勘察设计研究院主编的</w:t>
      </w:r>
      <w:r w:rsidRPr="00AA707B">
        <w:rPr>
          <w:rFonts w:hAnsi="宋体"/>
          <w:bCs w:val="0"/>
          <w:iCs w:val="0"/>
          <w:color w:val="auto"/>
        </w:rPr>
        <w:t>广西工程建设地方标准《</w:t>
      </w:r>
      <w:bookmarkStart w:id="3" w:name="_Hlk498893221"/>
      <w:r w:rsidR="002A0273" w:rsidRPr="002A0273">
        <w:rPr>
          <w:rFonts w:hAnsi="宋体" w:hint="eastAsia"/>
          <w:bCs w:val="0"/>
          <w:iCs w:val="0"/>
          <w:color w:val="auto"/>
        </w:rPr>
        <w:t>盾构隧道管片壁后注浆质量地质雷达法检测技术规范</w:t>
      </w:r>
      <w:bookmarkEnd w:id="3"/>
      <w:r w:rsidRPr="00AA707B">
        <w:rPr>
          <w:rFonts w:hAnsi="宋体"/>
          <w:bCs w:val="0"/>
          <w:iCs w:val="0"/>
          <w:color w:val="auto"/>
        </w:rPr>
        <w:t>》已获专家评审通过，现予批准发布。标准编号如下：</w:t>
      </w:r>
    </w:p>
    <w:p w:rsidR="00AA707B" w:rsidRPr="002A0273" w:rsidRDefault="00AA707B" w:rsidP="0055464C">
      <w:pPr>
        <w:spacing w:line="400" w:lineRule="exact"/>
        <w:ind w:firstLineChars="200" w:firstLine="420"/>
        <w:rPr>
          <w:rFonts w:hAnsi="宋体"/>
          <w:bCs w:val="0"/>
          <w:iCs w:val="0"/>
          <w:color w:val="auto"/>
        </w:rPr>
      </w:pPr>
      <w:r w:rsidRPr="00AA707B">
        <w:rPr>
          <w:bCs w:val="0"/>
          <w:iCs w:val="0"/>
          <w:color w:val="auto"/>
        </w:rPr>
        <w:t>DBJ/TXX-XXX-201X</w:t>
      </w:r>
      <w:r w:rsidR="002A0273" w:rsidRPr="002A0273">
        <w:rPr>
          <w:rFonts w:hAnsi="宋体" w:hint="eastAsia"/>
          <w:bCs w:val="0"/>
          <w:iCs w:val="0"/>
          <w:color w:val="auto"/>
        </w:rPr>
        <w:t>盾构法施工隧道管片壁后注浆质量地质雷达法检测技术规范</w:t>
      </w:r>
    </w:p>
    <w:p w:rsidR="00AA707B" w:rsidRPr="00AA707B" w:rsidRDefault="00AA707B" w:rsidP="0055464C">
      <w:pPr>
        <w:spacing w:line="400" w:lineRule="exact"/>
        <w:ind w:firstLineChars="200" w:firstLine="420"/>
        <w:rPr>
          <w:bCs w:val="0"/>
          <w:iCs w:val="0"/>
          <w:color w:val="auto"/>
        </w:rPr>
      </w:pPr>
      <w:r w:rsidRPr="00AA707B">
        <w:rPr>
          <w:rFonts w:hAnsi="宋体"/>
          <w:bCs w:val="0"/>
          <w:iCs w:val="0"/>
          <w:color w:val="auto"/>
        </w:rPr>
        <w:t>该标准自</w:t>
      </w:r>
      <w:r w:rsidRPr="00AA707B">
        <w:rPr>
          <w:bCs w:val="0"/>
          <w:iCs w:val="0"/>
          <w:color w:val="auto"/>
        </w:rPr>
        <w:t>201</w:t>
      </w:r>
      <w:r w:rsidRPr="00AA707B">
        <w:rPr>
          <w:rFonts w:eastAsia="方正小标宋简体"/>
          <w:color w:val="002060"/>
          <w:kern w:val="0"/>
        </w:rPr>
        <w:t>X</w:t>
      </w:r>
      <w:r w:rsidRPr="00AA707B">
        <w:rPr>
          <w:rFonts w:hAnsi="宋体"/>
          <w:bCs w:val="0"/>
          <w:iCs w:val="0"/>
          <w:color w:val="auto"/>
        </w:rPr>
        <w:t>年</w:t>
      </w:r>
      <w:r w:rsidRPr="00AA707B">
        <w:rPr>
          <w:rFonts w:eastAsia="方正小标宋简体"/>
          <w:color w:val="002060"/>
          <w:kern w:val="0"/>
        </w:rPr>
        <w:t>X</w:t>
      </w:r>
      <w:r w:rsidRPr="00AA707B">
        <w:rPr>
          <w:rFonts w:hAnsi="宋体"/>
          <w:bCs w:val="0"/>
          <w:iCs w:val="0"/>
          <w:color w:val="auto"/>
        </w:rPr>
        <w:t>月</w:t>
      </w:r>
      <w:r w:rsidRPr="00AA707B">
        <w:rPr>
          <w:rFonts w:eastAsia="方正小标宋简体"/>
          <w:color w:val="002060"/>
          <w:kern w:val="0"/>
        </w:rPr>
        <w:t>X</w:t>
      </w:r>
      <w:r w:rsidRPr="00AA707B">
        <w:rPr>
          <w:rFonts w:hAnsi="宋体"/>
          <w:bCs w:val="0"/>
          <w:iCs w:val="0"/>
          <w:color w:val="auto"/>
        </w:rPr>
        <w:t>日发布，</w:t>
      </w:r>
      <w:r w:rsidRPr="00AA707B">
        <w:rPr>
          <w:bCs w:val="0"/>
          <w:iCs w:val="0"/>
          <w:color w:val="auto"/>
        </w:rPr>
        <w:t>201</w:t>
      </w:r>
      <w:r w:rsidRPr="00AA707B">
        <w:rPr>
          <w:rFonts w:eastAsia="方正小标宋简体"/>
          <w:color w:val="002060"/>
          <w:kern w:val="0"/>
        </w:rPr>
        <w:t>X</w:t>
      </w:r>
      <w:r w:rsidRPr="00AA707B">
        <w:rPr>
          <w:rFonts w:hAnsi="宋体"/>
          <w:bCs w:val="0"/>
          <w:iCs w:val="0"/>
          <w:color w:val="auto"/>
        </w:rPr>
        <w:t>年</w:t>
      </w:r>
      <w:r w:rsidRPr="00AA707B">
        <w:rPr>
          <w:rFonts w:eastAsia="方正小标宋简体"/>
          <w:color w:val="002060"/>
          <w:kern w:val="0"/>
        </w:rPr>
        <w:t>XX</w:t>
      </w:r>
      <w:r w:rsidRPr="00AA707B">
        <w:rPr>
          <w:rFonts w:hAnsi="宋体"/>
          <w:bCs w:val="0"/>
          <w:iCs w:val="0"/>
          <w:color w:val="auto"/>
        </w:rPr>
        <w:t>月</w:t>
      </w:r>
      <w:r w:rsidRPr="00AA707B">
        <w:rPr>
          <w:rFonts w:eastAsia="方正小标宋简体"/>
          <w:color w:val="002060"/>
          <w:kern w:val="0"/>
        </w:rPr>
        <w:t>X</w:t>
      </w:r>
      <w:r w:rsidRPr="00AA707B">
        <w:rPr>
          <w:rFonts w:hAnsi="宋体"/>
          <w:bCs w:val="0"/>
          <w:iCs w:val="0"/>
          <w:color w:val="auto"/>
        </w:rPr>
        <w:t>日</w:t>
      </w:r>
      <w:r w:rsidRPr="00AA707B">
        <w:rPr>
          <w:bCs w:val="0"/>
          <w:iCs w:val="0"/>
          <w:color w:val="auto"/>
        </w:rPr>
        <w:t xml:space="preserve"> </w:t>
      </w:r>
      <w:r w:rsidRPr="00AA707B">
        <w:rPr>
          <w:rFonts w:hAnsi="宋体"/>
          <w:bCs w:val="0"/>
          <w:iCs w:val="0"/>
          <w:color w:val="auto"/>
        </w:rPr>
        <w:t>起实施。</w:t>
      </w:r>
    </w:p>
    <w:p w:rsidR="00AA707B" w:rsidRPr="00AA707B" w:rsidRDefault="00AA707B" w:rsidP="0055464C">
      <w:pPr>
        <w:spacing w:line="400" w:lineRule="exact"/>
        <w:ind w:firstLineChars="200" w:firstLine="420"/>
        <w:rPr>
          <w:bCs w:val="0"/>
          <w:iCs w:val="0"/>
          <w:color w:val="auto"/>
        </w:rPr>
      </w:pPr>
      <w:r w:rsidRPr="00AA707B">
        <w:rPr>
          <w:rFonts w:hAnsi="宋体"/>
          <w:bCs w:val="0"/>
          <w:iCs w:val="0"/>
          <w:color w:val="auto"/>
        </w:rPr>
        <w:t>该标准由广西壮族自治区住房和城乡建设厅负责管理，主编单位负责具体技术内容解释。</w:t>
      </w:r>
    </w:p>
    <w:p w:rsidR="00AA707B" w:rsidRPr="00AA707B" w:rsidRDefault="00AA707B" w:rsidP="0055464C">
      <w:pPr>
        <w:spacing w:line="400" w:lineRule="exact"/>
        <w:rPr>
          <w:bCs w:val="0"/>
          <w:iCs w:val="0"/>
          <w:color w:val="auto"/>
        </w:rPr>
      </w:pPr>
    </w:p>
    <w:p w:rsidR="00AA707B" w:rsidRPr="00AA707B" w:rsidRDefault="00AA707B" w:rsidP="0055464C">
      <w:pPr>
        <w:spacing w:line="400" w:lineRule="exact"/>
        <w:rPr>
          <w:bCs w:val="0"/>
          <w:iCs w:val="0"/>
          <w:color w:val="auto"/>
        </w:rPr>
      </w:pPr>
      <w:r w:rsidRPr="00AA707B">
        <w:rPr>
          <w:bCs w:val="0"/>
          <w:iCs w:val="0"/>
          <w:color w:val="auto"/>
        </w:rPr>
        <w:t xml:space="preserve">                        </w:t>
      </w:r>
      <w:r w:rsidRPr="00AA707B">
        <w:rPr>
          <w:rFonts w:hAnsi="宋体"/>
          <w:bCs w:val="0"/>
          <w:iCs w:val="0"/>
          <w:color w:val="auto"/>
        </w:rPr>
        <w:t>广西壮族自治区住房和城乡建设厅</w:t>
      </w:r>
    </w:p>
    <w:p w:rsidR="00AA707B" w:rsidRPr="00AA707B" w:rsidRDefault="00AA707B" w:rsidP="0055464C">
      <w:pPr>
        <w:spacing w:line="400" w:lineRule="exact"/>
        <w:rPr>
          <w:bCs w:val="0"/>
          <w:iCs w:val="0"/>
          <w:color w:val="auto"/>
        </w:rPr>
      </w:pPr>
      <w:r w:rsidRPr="00AA707B">
        <w:rPr>
          <w:bCs w:val="0"/>
          <w:iCs w:val="0"/>
          <w:color w:val="auto"/>
        </w:rPr>
        <w:t xml:space="preserve">                                       201</w:t>
      </w:r>
      <w:r w:rsidRPr="00AA707B">
        <w:rPr>
          <w:rFonts w:eastAsia="方正小标宋简体"/>
          <w:color w:val="002060"/>
          <w:kern w:val="0"/>
        </w:rPr>
        <w:t>X</w:t>
      </w:r>
      <w:r w:rsidRPr="00AA707B">
        <w:rPr>
          <w:rFonts w:hAnsi="宋体"/>
          <w:bCs w:val="0"/>
          <w:iCs w:val="0"/>
          <w:color w:val="auto"/>
        </w:rPr>
        <w:t>年</w:t>
      </w:r>
      <w:r w:rsidRPr="00AA707B">
        <w:rPr>
          <w:rFonts w:eastAsia="方正小标宋简体"/>
          <w:color w:val="002060"/>
          <w:kern w:val="0"/>
        </w:rPr>
        <w:t>X</w:t>
      </w:r>
      <w:r w:rsidRPr="00AA707B">
        <w:rPr>
          <w:rFonts w:hAnsi="宋体"/>
          <w:bCs w:val="0"/>
          <w:iCs w:val="0"/>
          <w:color w:val="auto"/>
        </w:rPr>
        <w:t>月</w:t>
      </w:r>
      <w:r w:rsidRPr="00AA707B">
        <w:rPr>
          <w:rFonts w:eastAsia="方正小标宋简体"/>
          <w:color w:val="002060"/>
          <w:kern w:val="0"/>
        </w:rPr>
        <w:t>X</w:t>
      </w:r>
      <w:r w:rsidRPr="00AA707B">
        <w:rPr>
          <w:rFonts w:hAnsi="宋体"/>
          <w:bCs w:val="0"/>
          <w:iCs w:val="0"/>
          <w:color w:val="auto"/>
        </w:rPr>
        <w:t>日</w:t>
      </w:r>
    </w:p>
    <w:p w:rsidR="00AA707B" w:rsidRPr="00AA707B" w:rsidRDefault="00AA707B" w:rsidP="00AA707B">
      <w:pPr>
        <w:spacing w:line="340" w:lineRule="exact"/>
        <w:jc w:val="center"/>
        <w:rPr>
          <w:bCs w:val="0"/>
          <w:iCs w:val="0"/>
          <w:color w:val="auto"/>
          <w:sz w:val="30"/>
          <w:szCs w:val="30"/>
        </w:rPr>
      </w:pPr>
    </w:p>
    <w:p w:rsidR="00AA707B" w:rsidRPr="00AA707B" w:rsidRDefault="00AA707B" w:rsidP="00AA707B">
      <w:pPr>
        <w:spacing w:line="340" w:lineRule="exact"/>
        <w:rPr>
          <w:bCs w:val="0"/>
          <w:iCs w:val="0"/>
          <w:color w:val="auto"/>
          <w:sz w:val="30"/>
          <w:szCs w:val="30"/>
        </w:rPr>
        <w:sectPr w:rsidR="00AA707B" w:rsidRPr="00AA707B" w:rsidSect="00E031E1">
          <w:footerReference w:type="default" r:id="rId8"/>
          <w:pgSz w:w="7938" w:h="11510"/>
          <w:pgMar w:top="1304" w:right="964" w:bottom="964" w:left="964" w:header="851" w:footer="851" w:gutter="0"/>
          <w:pgNumType w:start="1"/>
          <w:cols w:space="720"/>
          <w:titlePg/>
          <w:docGrid w:type="linesAndChars" w:linePitch="321"/>
        </w:sectPr>
      </w:pPr>
    </w:p>
    <w:p w:rsidR="0077217E" w:rsidRDefault="0077217E" w:rsidP="000B5F50">
      <w:pPr>
        <w:keepNext/>
        <w:keepLines/>
        <w:spacing w:beforeLines="100" w:afterLines="100" w:line="400" w:lineRule="exact"/>
        <w:jc w:val="center"/>
        <w:rPr>
          <w:b/>
          <w:sz w:val="28"/>
          <w:szCs w:val="28"/>
        </w:rPr>
      </w:pPr>
      <w:r>
        <w:rPr>
          <w:rFonts w:hint="eastAsia"/>
          <w:b/>
          <w:sz w:val="28"/>
          <w:szCs w:val="28"/>
        </w:rPr>
        <w:lastRenderedPageBreak/>
        <w:t>前</w:t>
      </w:r>
      <w:r>
        <w:rPr>
          <w:rFonts w:hint="eastAsia"/>
          <w:b/>
          <w:sz w:val="28"/>
          <w:szCs w:val="28"/>
        </w:rPr>
        <w:t xml:space="preserve">  </w:t>
      </w:r>
      <w:r>
        <w:rPr>
          <w:rFonts w:hint="eastAsia"/>
          <w:b/>
          <w:sz w:val="28"/>
          <w:szCs w:val="28"/>
        </w:rPr>
        <w:t>言</w:t>
      </w:r>
    </w:p>
    <w:p w:rsidR="00956115" w:rsidRPr="004E71E2" w:rsidRDefault="00956115" w:rsidP="0055464C">
      <w:pPr>
        <w:spacing w:line="400" w:lineRule="exact"/>
        <w:ind w:firstLineChars="200" w:firstLine="420"/>
        <w:rPr>
          <w:bCs w:val="0"/>
          <w:iCs w:val="0"/>
          <w:color w:val="auto"/>
        </w:rPr>
      </w:pPr>
      <w:r w:rsidRPr="004E71E2">
        <w:rPr>
          <w:bCs w:val="0"/>
          <w:iCs w:val="0"/>
          <w:color w:val="auto"/>
        </w:rPr>
        <w:t>根据广西壮族自治区住房和城乡建设厅《</w:t>
      </w:r>
      <w:r w:rsidR="00FF5D58" w:rsidRPr="00FF5D58">
        <w:rPr>
          <w:bCs w:val="0"/>
          <w:iCs w:val="0"/>
          <w:color w:val="auto"/>
        </w:rPr>
        <w:t>关于下达</w:t>
      </w:r>
      <w:r w:rsidR="00FF5D58" w:rsidRPr="00FF5D58">
        <w:rPr>
          <w:bCs w:val="0"/>
          <w:iCs w:val="0"/>
          <w:color w:val="auto"/>
        </w:rPr>
        <w:t>2016</w:t>
      </w:r>
      <w:r w:rsidR="00FF5D58" w:rsidRPr="00FF5D58">
        <w:rPr>
          <w:bCs w:val="0"/>
          <w:iCs w:val="0"/>
          <w:color w:val="auto"/>
        </w:rPr>
        <w:t>年度广西壮族自治区工程建设地方标准制</w:t>
      </w:r>
      <w:r w:rsidR="00FF5D58" w:rsidRPr="00FF5D58">
        <w:rPr>
          <w:bCs w:val="0"/>
          <w:iCs w:val="0"/>
          <w:color w:val="auto"/>
        </w:rPr>
        <w:t>(</w:t>
      </w:r>
      <w:r w:rsidR="00FF5D58" w:rsidRPr="00FF5D58">
        <w:rPr>
          <w:bCs w:val="0"/>
          <w:iCs w:val="0"/>
          <w:color w:val="auto"/>
        </w:rPr>
        <w:t>修</w:t>
      </w:r>
      <w:r w:rsidR="00FF5D58" w:rsidRPr="00FF5D58">
        <w:rPr>
          <w:bCs w:val="0"/>
          <w:iCs w:val="0"/>
          <w:color w:val="auto"/>
        </w:rPr>
        <w:t>)</w:t>
      </w:r>
      <w:r w:rsidR="00FF5D58" w:rsidRPr="00FF5D58">
        <w:rPr>
          <w:bCs w:val="0"/>
          <w:iCs w:val="0"/>
          <w:color w:val="auto"/>
        </w:rPr>
        <w:t>订项目第二批计划的通知</w:t>
      </w:r>
      <w:r w:rsidRPr="004E71E2">
        <w:rPr>
          <w:bCs w:val="0"/>
          <w:iCs w:val="0"/>
          <w:color w:val="auto"/>
        </w:rPr>
        <w:t>》（桂建标</w:t>
      </w:r>
      <w:r w:rsidRPr="004E71E2">
        <w:rPr>
          <w:bCs w:val="0"/>
          <w:iCs w:val="0"/>
          <w:color w:val="auto"/>
        </w:rPr>
        <w:t>[2016]</w:t>
      </w:r>
      <w:r w:rsidR="00FF5D58">
        <w:rPr>
          <w:bCs w:val="0"/>
          <w:iCs w:val="0"/>
          <w:color w:val="auto"/>
        </w:rPr>
        <w:t>43</w:t>
      </w:r>
      <w:r w:rsidRPr="004E71E2">
        <w:rPr>
          <w:bCs w:val="0"/>
          <w:iCs w:val="0"/>
          <w:color w:val="auto"/>
        </w:rPr>
        <w:t>号）的要求，规</w:t>
      </w:r>
      <w:r w:rsidR="00B0155A">
        <w:rPr>
          <w:rFonts w:hint="eastAsia"/>
          <w:bCs w:val="0"/>
          <w:iCs w:val="0"/>
          <w:color w:val="auto"/>
        </w:rPr>
        <w:t>范</w:t>
      </w:r>
      <w:r w:rsidRPr="004E71E2">
        <w:rPr>
          <w:bCs w:val="0"/>
          <w:iCs w:val="0"/>
          <w:color w:val="auto"/>
        </w:rPr>
        <w:t>编制组经广泛调查研究，认真总结实践经验，</w:t>
      </w:r>
      <w:r w:rsidRPr="0055464C">
        <w:rPr>
          <w:bCs w:val="0"/>
          <w:iCs w:val="0"/>
          <w:color w:val="auto"/>
        </w:rPr>
        <w:t>参考了有关国内</w:t>
      </w:r>
      <w:r w:rsidR="009541AA" w:rsidRPr="0055464C">
        <w:rPr>
          <w:rFonts w:hint="eastAsia"/>
          <w:bCs w:val="0"/>
          <w:iCs w:val="0"/>
          <w:color w:val="auto"/>
        </w:rPr>
        <w:t>外相关标准</w:t>
      </w:r>
      <w:r w:rsidRPr="004E71E2">
        <w:rPr>
          <w:bCs w:val="0"/>
          <w:iCs w:val="0"/>
          <w:color w:val="auto"/>
        </w:rPr>
        <w:t>，并在广泛征求意见的基础上，制定本规</w:t>
      </w:r>
      <w:r w:rsidR="00B0155A">
        <w:rPr>
          <w:rFonts w:hint="eastAsia"/>
          <w:bCs w:val="0"/>
          <w:iCs w:val="0"/>
          <w:color w:val="auto"/>
        </w:rPr>
        <w:t>范</w:t>
      </w:r>
      <w:r w:rsidRPr="004E71E2">
        <w:rPr>
          <w:bCs w:val="0"/>
          <w:iCs w:val="0"/>
          <w:color w:val="auto"/>
        </w:rPr>
        <w:t>。</w:t>
      </w:r>
    </w:p>
    <w:p w:rsidR="009541AA" w:rsidRDefault="009541AA" w:rsidP="0055464C">
      <w:pPr>
        <w:spacing w:line="400" w:lineRule="exact"/>
        <w:ind w:firstLineChars="200" w:firstLine="420"/>
        <w:rPr>
          <w:bCs w:val="0"/>
          <w:iCs w:val="0"/>
          <w:color w:val="auto"/>
        </w:rPr>
      </w:pPr>
      <w:r w:rsidRPr="00956115">
        <w:rPr>
          <w:rFonts w:hint="eastAsia"/>
          <w:bCs w:val="0"/>
          <w:iCs w:val="0"/>
          <w:color w:val="auto"/>
        </w:rPr>
        <w:t>本规范</w:t>
      </w:r>
      <w:r w:rsidR="00F17A7E">
        <w:rPr>
          <w:rFonts w:hint="eastAsia"/>
          <w:bCs w:val="0"/>
          <w:iCs w:val="0"/>
          <w:color w:val="auto"/>
        </w:rPr>
        <w:t>共</w:t>
      </w:r>
      <w:r>
        <w:rPr>
          <w:rFonts w:hint="eastAsia"/>
          <w:bCs w:val="0"/>
          <w:iCs w:val="0"/>
          <w:color w:val="auto"/>
        </w:rPr>
        <w:t>分</w:t>
      </w:r>
      <w:r>
        <w:rPr>
          <w:rFonts w:hint="eastAsia"/>
          <w:bCs w:val="0"/>
          <w:iCs w:val="0"/>
          <w:color w:val="auto"/>
        </w:rPr>
        <w:t>8</w:t>
      </w:r>
      <w:r>
        <w:rPr>
          <w:rFonts w:hint="eastAsia"/>
          <w:bCs w:val="0"/>
          <w:iCs w:val="0"/>
          <w:color w:val="auto"/>
        </w:rPr>
        <w:t>章，主要内容包括：</w:t>
      </w:r>
      <w:r>
        <w:rPr>
          <w:rFonts w:hint="eastAsia"/>
          <w:bCs w:val="0"/>
          <w:iCs w:val="0"/>
          <w:color w:val="auto"/>
        </w:rPr>
        <w:t xml:space="preserve">1. </w:t>
      </w:r>
      <w:r>
        <w:rPr>
          <w:rFonts w:hint="eastAsia"/>
          <w:bCs w:val="0"/>
          <w:iCs w:val="0"/>
          <w:color w:val="auto"/>
        </w:rPr>
        <w:t>总则；</w:t>
      </w:r>
      <w:r>
        <w:rPr>
          <w:rFonts w:hint="eastAsia"/>
          <w:bCs w:val="0"/>
          <w:iCs w:val="0"/>
          <w:color w:val="auto"/>
        </w:rPr>
        <w:t xml:space="preserve">2. </w:t>
      </w:r>
      <w:r>
        <w:rPr>
          <w:rFonts w:hint="eastAsia"/>
          <w:bCs w:val="0"/>
          <w:iCs w:val="0"/>
          <w:color w:val="auto"/>
        </w:rPr>
        <w:t>术语和符号；</w:t>
      </w:r>
      <w:r>
        <w:rPr>
          <w:rFonts w:hint="eastAsia"/>
          <w:bCs w:val="0"/>
          <w:iCs w:val="0"/>
          <w:color w:val="auto"/>
        </w:rPr>
        <w:t xml:space="preserve">3. </w:t>
      </w:r>
      <w:r>
        <w:rPr>
          <w:rFonts w:hint="eastAsia"/>
          <w:bCs w:val="0"/>
          <w:iCs w:val="0"/>
          <w:color w:val="auto"/>
        </w:rPr>
        <w:t>基本规定；</w:t>
      </w:r>
      <w:r>
        <w:rPr>
          <w:rFonts w:hint="eastAsia"/>
          <w:bCs w:val="0"/>
          <w:iCs w:val="0"/>
          <w:color w:val="auto"/>
        </w:rPr>
        <w:t xml:space="preserve">4. </w:t>
      </w:r>
      <w:r>
        <w:rPr>
          <w:rFonts w:hint="eastAsia"/>
          <w:bCs w:val="0"/>
          <w:iCs w:val="0"/>
          <w:color w:val="auto"/>
        </w:rPr>
        <w:t>仪器设备；</w:t>
      </w:r>
      <w:r>
        <w:rPr>
          <w:rFonts w:hint="eastAsia"/>
          <w:bCs w:val="0"/>
          <w:iCs w:val="0"/>
          <w:color w:val="auto"/>
        </w:rPr>
        <w:t xml:space="preserve">5. </w:t>
      </w:r>
      <w:r>
        <w:rPr>
          <w:rFonts w:hint="eastAsia"/>
          <w:bCs w:val="0"/>
          <w:iCs w:val="0"/>
          <w:color w:val="auto"/>
        </w:rPr>
        <w:t>地质雷达仪器自校准；</w:t>
      </w:r>
      <w:r>
        <w:rPr>
          <w:rFonts w:hint="eastAsia"/>
          <w:bCs w:val="0"/>
          <w:iCs w:val="0"/>
          <w:color w:val="auto"/>
        </w:rPr>
        <w:t xml:space="preserve">6. </w:t>
      </w:r>
      <w:r>
        <w:rPr>
          <w:rFonts w:hint="eastAsia"/>
          <w:bCs w:val="0"/>
          <w:iCs w:val="0"/>
          <w:color w:val="auto"/>
        </w:rPr>
        <w:t>介质参数测定；</w:t>
      </w:r>
      <w:r>
        <w:rPr>
          <w:rFonts w:hint="eastAsia"/>
          <w:bCs w:val="0"/>
          <w:iCs w:val="0"/>
          <w:color w:val="auto"/>
        </w:rPr>
        <w:t xml:space="preserve">7. </w:t>
      </w:r>
      <w:r>
        <w:rPr>
          <w:rFonts w:hint="eastAsia"/>
          <w:bCs w:val="0"/>
          <w:iCs w:val="0"/>
          <w:color w:val="auto"/>
        </w:rPr>
        <w:t>现场检测；</w:t>
      </w:r>
      <w:r>
        <w:rPr>
          <w:rFonts w:hint="eastAsia"/>
          <w:bCs w:val="0"/>
          <w:iCs w:val="0"/>
          <w:color w:val="auto"/>
        </w:rPr>
        <w:t xml:space="preserve">8. </w:t>
      </w:r>
      <w:r>
        <w:rPr>
          <w:rFonts w:hint="eastAsia"/>
          <w:bCs w:val="0"/>
          <w:iCs w:val="0"/>
          <w:color w:val="auto"/>
        </w:rPr>
        <w:t>数据处理与解释。</w:t>
      </w:r>
    </w:p>
    <w:p w:rsidR="009541AA" w:rsidRPr="009541AA" w:rsidRDefault="009541AA" w:rsidP="0055464C">
      <w:pPr>
        <w:spacing w:line="400" w:lineRule="exact"/>
        <w:ind w:firstLineChars="200" w:firstLine="420"/>
        <w:rPr>
          <w:bCs w:val="0"/>
          <w:iCs w:val="0"/>
          <w:color w:val="auto"/>
        </w:rPr>
      </w:pPr>
      <w:r w:rsidRPr="00956115">
        <w:rPr>
          <w:rFonts w:hint="eastAsia"/>
          <w:bCs w:val="0"/>
          <w:iCs w:val="0"/>
          <w:color w:val="auto"/>
        </w:rPr>
        <w:t>本规范由广西住房和城乡建设厅负责管理，广西有色勘察设计研究院负责具体技术内容的解释。执行过程中如有意见或建议，请将相关资料寄送广西有色勘察设计研究院（邮政编码</w:t>
      </w:r>
      <w:r w:rsidRPr="00956115">
        <w:rPr>
          <w:rFonts w:hint="eastAsia"/>
          <w:bCs w:val="0"/>
          <w:iCs w:val="0"/>
          <w:color w:val="auto"/>
        </w:rPr>
        <w:t xml:space="preserve"> 530031</w:t>
      </w:r>
      <w:r w:rsidRPr="00956115">
        <w:rPr>
          <w:rFonts w:hint="eastAsia"/>
          <w:bCs w:val="0"/>
          <w:iCs w:val="0"/>
          <w:color w:val="auto"/>
        </w:rPr>
        <w:t>，南宁市江南区槎路</w:t>
      </w:r>
      <w:r w:rsidRPr="00956115">
        <w:rPr>
          <w:rFonts w:hint="eastAsia"/>
          <w:bCs w:val="0"/>
          <w:iCs w:val="0"/>
          <w:color w:val="auto"/>
        </w:rPr>
        <w:t>262</w:t>
      </w:r>
      <w:r w:rsidRPr="00956115">
        <w:rPr>
          <w:rFonts w:hint="eastAsia"/>
          <w:bCs w:val="0"/>
          <w:iCs w:val="0"/>
          <w:color w:val="auto"/>
        </w:rPr>
        <w:t>号）</w:t>
      </w:r>
      <w:r w:rsidR="00FE62B5">
        <w:rPr>
          <w:rFonts w:hint="eastAsia"/>
          <w:bCs w:val="0"/>
          <w:iCs w:val="0"/>
          <w:color w:val="auto"/>
        </w:rPr>
        <w:t>，以供今后修订时参考。</w:t>
      </w:r>
    </w:p>
    <w:p w:rsidR="00956115" w:rsidRPr="00956115" w:rsidRDefault="0055464C" w:rsidP="0055464C">
      <w:pPr>
        <w:spacing w:line="400" w:lineRule="exact"/>
        <w:ind w:firstLineChars="200" w:firstLine="420"/>
        <w:rPr>
          <w:bCs w:val="0"/>
          <w:iCs w:val="0"/>
          <w:color w:val="auto"/>
        </w:rPr>
      </w:pPr>
      <w:r>
        <w:rPr>
          <w:rFonts w:hint="eastAsia"/>
          <w:bCs w:val="0"/>
          <w:iCs w:val="0"/>
          <w:color w:val="auto"/>
        </w:rPr>
        <w:t>本规范主编单位：广西有色勘察设计研究院</w:t>
      </w:r>
    </w:p>
    <w:p w:rsidR="00222C00" w:rsidRPr="00985477" w:rsidRDefault="00956115" w:rsidP="0055464C">
      <w:pPr>
        <w:spacing w:line="400" w:lineRule="exact"/>
        <w:ind w:firstLineChars="200" w:firstLine="420"/>
        <w:rPr>
          <w:bCs w:val="0"/>
          <w:iCs w:val="0"/>
        </w:rPr>
      </w:pPr>
      <w:r w:rsidRPr="00956115">
        <w:rPr>
          <w:rFonts w:hint="eastAsia"/>
          <w:bCs w:val="0"/>
          <w:iCs w:val="0"/>
          <w:color w:val="auto"/>
        </w:rPr>
        <w:t>本规范</w:t>
      </w:r>
      <w:r w:rsidR="00FF5D58">
        <w:rPr>
          <w:rFonts w:hint="eastAsia"/>
          <w:bCs w:val="0"/>
          <w:iCs w:val="0"/>
          <w:color w:val="auto"/>
        </w:rPr>
        <w:t>参编单位</w:t>
      </w:r>
      <w:r w:rsidRPr="00956115">
        <w:rPr>
          <w:rFonts w:hint="eastAsia"/>
          <w:bCs w:val="0"/>
          <w:iCs w:val="0"/>
          <w:color w:val="auto"/>
        </w:rPr>
        <w:t>：</w:t>
      </w:r>
      <w:r w:rsidR="00222C00" w:rsidRPr="00985477">
        <w:rPr>
          <w:rFonts w:hint="eastAsia"/>
          <w:bCs w:val="0"/>
          <w:iCs w:val="0"/>
        </w:rPr>
        <w:t>南宁市建筑管理处</w:t>
      </w:r>
    </w:p>
    <w:p w:rsidR="00FF5D58" w:rsidRPr="00985477" w:rsidRDefault="00956115" w:rsidP="0055464C">
      <w:pPr>
        <w:spacing w:line="400" w:lineRule="exact"/>
        <w:ind w:firstLineChars="1000" w:firstLine="2100"/>
        <w:rPr>
          <w:bCs w:val="0"/>
          <w:iCs w:val="0"/>
        </w:rPr>
      </w:pPr>
      <w:r w:rsidRPr="00985477">
        <w:rPr>
          <w:rFonts w:hint="eastAsia"/>
          <w:bCs w:val="0"/>
          <w:iCs w:val="0"/>
        </w:rPr>
        <w:t>南宁轨道交通集团有限责任公司</w:t>
      </w:r>
    </w:p>
    <w:p w:rsidR="00FF5D58" w:rsidRDefault="00956115" w:rsidP="0055464C">
      <w:pPr>
        <w:spacing w:line="400" w:lineRule="exact"/>
        <w:ind w:firstLineChars="1000" w:firstLine="2100"/>
        <w:rPr>
          <w:bCs w:val="0"/>
          <w:iCs w:val="0"/>
        </w:rPr>
      </w:pPr>
      <w:r w:rsidRPr="00985477">
        <w:rPr>
          <w:rFonts w:hint="eastAsia"/>
          <w:bCs w:val="0"/>
          <w:iCs w:val="0"/>
        </w:rPr>
        <w:t>中国中铁隧道集团有限公司</w:t>
      </w:r>
    </w:p>
    <w:p w:rsidR="008617AF" w:rsidRPr="00985477" w:rsidRDefault="008617AF" w:rsidP="0055464C">
      <w:pPr>
        <w:spacing w:line="400" w:lineRule="exact"/>
        <w:ind w:firstLineChars="1000" w:firstLine="2100"/>
        <w:rPr>
          <w:bCs w:val="0"/>
          <w:iCs w:val="0"/>
        </w:rPr>
      </w:pPr>
      <w:r>
        <w:rPr>
          <w:rFonts w:hint="eastAsia"/>
          <w:bCs w:val="0"/>
          <w:iCs w:val="0"/>
        </w:rPr>
        <w:t>南宁市建设工程质量安全协会</w:t>
      </w:r>
    </w:p>
    <w:p w:rsidR="00730B69" w:rsidRPr="00985477" w:rsidRDefault="00730B69" w:rsidP="0055464C">
      <w:pPr>
        <w:spacing w:line="400" w:lineRule="exact"/>
        <w:ind w:firstLineChars="1000" w:firstLine="2100"/>
        <w:rPr>
          <w:bCs w:val="0"/>
          <w:iCs w:val="0"/>
        </w:rPr>
      </w:pPr>
      <w:r w:rsidRPr="00985477">
        <w:rPr>
          <w:rFonts w:hint="eastAsia"/>
          <w:bCs w:val="0"/>
          <w:iCs w:val="0"/>
        </w:rPr>
        <w:t>南宁祥明工程检测咨询有限公司</w:t>
      </w:r>
    </w:p>
    <w:p w:rsidR="00FF5D58" w:rsidRDefault="00956115" w:rsidP="0055464C">
      <w:pPr>
        <w:spacing w:line="400" w:lineRule="exact"/>
        <w:ind w:firstLineChars="200" w:firstLine="420"/>
        <w:rPr>
          <w:bCs w:val="0"/>
          <w:iCs w:val="0"/>
          <w:color w:val="auto"/>
        </w:rPr>
      </w:pPr>
      <w:r w:rsidRPr="00956115">
        <w:rPr>
          <w:rFonts w:hint="eastAsia"/>
          <w:bCs w:val="0"/>
          <w:iCs w:val="0"/>
          <w:color w:val="auto"/>
        </w:rPr>
        <w:t>本规范主要起草人：</w:t>
      </w:r>
      <w:r w:rsidR="00730B69">
        <w:rPr>
          <w:rFonts w:hint="eastAsia"/>
          <w:bCs w:val="0"/>
          <w:iCs w:val="0"/>
          <w:color w:val="auto"/>
        </w:rPr>
        <w:t>闫清武</w:t>
      </w:r>
      <w:r w:rsidR="00730B69">
        <w:rPr>
          <w:rFonts w:hint="eastAsia"/>
          <w:bCs w:val="0"/>
          <w:iCs w:val="0"/>
          <w:color w:val="auto"/>
        </w:rPr>
        <w:t xml:space="preserve">  </w:t>
      </w:r>
      <w:r w:rsidR="00730B69">
        <w:rPr>
          <w:rFonts w:hint="eastAsia"/>
          <w:bCs w:val="0"/>
          <w:iCs w:val="0"/>
          <w:color w:val="auto"/>
        </w:rPr>
        <w:t>马富安</w:t>
      </w:r>
      <w:r w:rsidR="00730B69">
        <w:rPr>
          <w:rFonts w:hint="eastAsia"/>
          <w:bCs w:val="0"/>
          <w:iCs w:val="0"/>
          <w:color w:val="auto"/>
        </w:rPr>
        <w:t xml:space="preserve">  </w:t>
      </w:r>
      <w:r w:rsidR="00730B69">
        <w:rPr>
          <w:rFonts w:hint="eastAsia"/>
          <w:bCs w:val="0"/>
          <w:iCs w:val="0"/>
          <w:color w:val="auto"/>
        </w:rPr>
        <w:t>唐</w:t>
      </w:r>
      <w:r w:rsidR="00730B69">
        <w:rPr>
          <w:rFonts w:hint="eastAsia"/>
          <w:bCs w:val="0"/>
          <w:iCs w:val="0"/>
          <w:color w:val="auto"/>
        </w:rPr>
        <w:t xml:space="preserve">  </w:t>
      </w:r>
      <w:r w:rsidR="00730B69">
        <w:rPr>
          <w:rFonts w:hint="eastAsia"/>
          <w:bCs w:val="0"/>
          <w:iCs w:val="0"/>
          <w:color w:val="auto"/>
        </w:rPr>
        <w:t>甫</w:t>
      </w:r>
      <w:r w:rsidR="00730B69">
        <w:rPr>
          <w:rFonts w:hint="eastAsia"/>
          <w:bCs w:val="0"/>
          <w:iCs w:val="0"/>
          <w:color w:val="auto"/>
        </w:rPr>
        <w:t xml:space="preserve">  </w:t>
      </w:r>
      <w:r w:rsidR="00730B69">
        <w:rPr>
          <w:rFonts w:hint="eastAsia"/>
          <w:bCs w:val="0"/>
          <w:iCs w:val="0"/>
          <w:color w:val="auto"/>
        </w:rPr>
        <w:t>容继盘</w:t>
      </w:r>
    </w:p>
    <w:p w:rsidR="007B708E" w:rsidRDefault="00301169" w:rsidP="00F05431">
      <w:pPr>
        <w:spacing w:line="400" w:lineRule="exact"/>
        <w:ind w:firstLineChars="300" w:firstLine="630"/>
        <w:jc w:val="left"/>
        <w:rPr>
          <w:bCs w:val="0"/>
          <w:iCs w:val="0"/>
          <w:color w:val="auto"/>
        </w:rPr>
      </w:pPr>
      <w:r>
        <w:rPr>
          <w:rFonts w:hint="eastAsia"/>
          <w:bCs w:val="0"/>
          <w:iCs w:val="0"/>
          <w:color w:val="auto"/>
        </w:rPr>
        <w:t>翁敦贤</w:t>
      </w:r>
      <w:r w:rsidR="00730B69">
        <w:rPr>
          <w:rFonts w:hint="eastAsia"/>
          <w:bCs w:val="0"/>
          <w:iCs w:val="0"/>
          <w:color w:val="auto"/>
        </w:rPr>
        <w:t xml:space="preserve">  </w:t>
      </w:r>
      <w:r w:rsidR="00730B69">
        <w:rPr>
          <w:rFonts w:hint="eastAsia"/>
          <w:bCs w:val="0"/>
          <w:iCs w:val="0"/>
          <w:color w:val="auto"/>
        </w:rPr>
        <w:t>蒋玉柳</w:t>
      </w:r>
      <w:r w:rsidR="00730B69">
        <w:rPr>
          <w:rFonts w:hint="eastAsia"/>
          <w:bCs w:val="0"/>
          <w:iCs w:val="0"/>
          <w:color w:val="auto"/>
        </w:rPr>
        <w:t xml:space="preserve">  </w:t>
      </w:r>
      <w:r w:rsidR="00730B69">
        <w:rPr>
          <w:rFonts w:hint="eastAsia"/>
          <w:bCs w:val="0"/>
          <w:iCs w:val="0"/>
          <w:color w:val="auto"/>
        </w:rPr>
        <w:t>黄尚俊</w:t>
      </w:r>
      <w:r w:rsidR="00730B69">
        <w:rPr>
          <w:rFonts w:hint="eastAsia"/>
          <w:bCs w:val="0"/>
          <w:iCs w:val="0"/>
          <w:color w:val="auto"/>
        </w:rPr>
        <w:t xml:space="preserve">  </w:t>
      </w:r>
      <w:r w:rsidR="00730B69">
        <w:rPr>
          <w:rFonts w:hint="eastAsia"/>
          <w:bCs w:val="0"/>
          <w:iCs w:val="0"/>
          <w:color w:val="auto"/>
        </w:rPr>
        <w:t>韦益华</w:t>
      </w:r>
      <w:r w:rsidR="00730B69">
        <w:rPr>
          <w:rFonts w:hint="eastAsia"/>
          <w:bCs w:val="0"/>
          <w:iCs w:val="0"/>
          <w:color w:val="auto"/>
        </w:rPr>
        <w:t xml:space="preserve">  </w:t>
      </w:r>
      <w:r w:rsidR="00730B69">
        <w:rPr>
          <w:rFonts w:hint="eastAsia"/>
          <w:bCs w:val="0"/>
          <w:iCs w:val="0"/>
          <w:color w:val="auto"/>
        </w:rPr>
        <w:t>师虎峰</w:t>
      </w:r>
      <w:r>
        <w:rPr>
          <w:rFonts w:hint="eastAsia"/>
          <w:bCs w:val="0"/>
          <w:iCs w:val="0"/>
          <w:color w:val="auto"/>
        </w:rPr>
        <w:t xml:space="preserve">  </w:t>
      </w:r>
      <w:r w:rsidR="009541AA">
        <w:rPr>
          <w:rFonts w:hint="eastAsia"/>
          <w:bCs w:val="0"/>
          <w:iCs w:val="0"/>
          <w:color w:val="auto"/>
        </w:rPr>
        <w:t>何</w:t>
      </w:r>
      <w:r w:rsidR="009541AA">
        <w:rPr>
          <w:rFonts w:hint="eastAsia"/>
          <w:bCs w:val="0"/>
          <w:iCs w:val="0"/>
          <w:color w:val="auto"/>
        </w:rPr>
        <w:t xml:space="preserve">  </w:t>
      </w:r>
      <w:r w:rsidR="009541AA">
        <w:rPr>
          <w:rFonts w:hint="eastAsia"/>
          <w:bCs w:val="0"/>
          <w:iCs w:val="0"/>
          <w:color w:val="auto"/>
        </w:rPr>
        <w:t>鎏</w:t>
      </w:r>
    </w:p>
    <w:p w:rsidR="00301169" w:rsidRDefault="009541AA" w:rsidP="0055464C">
      <w:pPr>
        <w:spacing w:line="400" w:lineRule="exact"/>
        <w:ind w:firstLineChars="300" w:firstLine="630"/>
        <w:rPr>
          <w:bCs w:val="0"/>
          <w:iCs w:val="0"/>
          <w:color w:val="auto"/>
        </w:rPr>
      </w:pPr>
      <w:r>
        <w:rPr>
          <w:rFonts w:hint="eastAsia"/>
          <w:bCs w:val="0"/>
          <w:iCs w:val="0"/>
          <w:color w:val="auto"/>
        </w:rPr>
        <w:lastRenderedPageBreak/>
        <w:t>何其智</w:t>
      </w:r>
      <w:r w:rsidR="00301169">
        <w:rPr>
          <w:rFonts w:hint="eastAsia"/>
          <w:bCs w:val="0"/>
          <w:iCs w:val="0"/>
          <w:color w:val="auto"/>
        </w:rPr>
        <w:t xml:space="preserve">  </w:t>
      </w:r>
      <w:r w:rsidR="007B708E" w:rsidRPr="00730B69">
        <w:rPr>
          <w:rFonts w:hint="eastAsia"/>
          <w:bCs w:val="0"/>
          <w:iCs w:val="0"/>
          <w:color w:val="auto"/>
        </w:rPr>
        <w:t>胡盛斌</w:t>
      </w:r>
      <w:r w:rsidR="007B708E">
        <w:rPr>
          <w:rFonts w:hint="eastAsia"/>
          <w:bCs w:val="0"/>
          <w:iCs w:val="0"/>
          <w:color w:val="auto"/>
        </w:rPr>
        <w:t xml:space="preserve">  </w:t>
      </w:r>
      <w:r w:rsidR="007B708E">
        <w:rPr>
          <w:rFonts w:hint="eastAsia"/>
          <w:bCs w:val="0"/>
          <w:iCs w:val="0"/>
          <w:color w:val="auto"/>
        </w:rPr>
        <w:t>陆仕勇</w:t>
      </w:r>
      <w:r w:rsidR="007B708E">
        <w:rPr>
          <w:rFonts w:hint="eastAsia"/>
          <w:bCs w:val="0"/>
          <w:iCs w:val="0"/>
          <w:color w:val="auto"/>
        </w:rPr>
        <w:t xml:space="preserve">  </w:t>
      </w:r>
      <w:r w:rsidR="007B708E">
        <w:rPr>
          <w:rFonts w:hint="eastAsia"/>
          <w:bCs w:val="0"/>
          <w:iCs w:val="0"/>
          <w:color w:val="auto"/>
        </w:rPr>
        <w:t>钟有信</w:t>
      </w:r>
      <w:r w:rsidR="007B708E">
        <w:rPr>
          <w:rFonts w:hint="eastAsia"/>
          <w:bCs w:val="0"/>
          <w:iCs w:val="0"/>
          <w:color w:val="auto"/>
        </w:rPr>
        <w:t xml:space="preserve">  </w:t>
      </w:r>
      <w:r w:rsidR="007B708E">
        <w:rPr>
          <w:rFonts w:hint="eastAsia"/>
          <w:bCs w:val="0"/>
          <w:iCs w:val="0"/>
          <w:color w:val="auto"/>
        </w:rPr>
        <w:t>徐志俊</w:t>
      </w:r>
      <w:r w:rsidR="007B708E">
        <w:rPr>
          <w:rFonts w:hint="eastAsia"/>
          <w:bCs w:val="0"/>
          <w:iCs w:val="0"/>
          <w:color w:val="auto"/>
        </w:rPr>
        <w:t xml:space="preserve">  </w:t>
      </w:r>
      <w:r w:rsidR="007B708E">
        <w:rPr>
          <w:rFonts w:hint="eastAsia"/>
          <w:bCs w:val="0"/>
          <w:iCs w:val="0"/>
          <w:color w:val="auto"/>
        </w:rPr>
        <w:t>蔡</w:t>
      </w:r>
      <w:r w:rsidR="007B708E">
        <w:rPr>
          <w:rFonts w:hint="eastAsia"/>
          <w:bCs w:val="0"/>
          <w:iCs w:val="0"/>
          <w:color w:val="auto"/>
        </w:rPr>
        <w:t xml:space="preserve">  </w:t>
      </w:r>
      <w:r w:rsidR="007B708E">
        <w:rPr>
          <w:rFonts w:hint="eastAsia"/>
          <w:bCs w:val="0"/>
          <w:iCs w:val="0"/>
          <w:color w:val="auto"/>
        </w:rPr>
        <w:t>聪</w:t>
      </w:r>
    </w:p>
    <w:p w:rsidR="007B708E" w:rsidRDefault="00301169" w:rsidP="0055464C">
      <w:pPr>
        <w:spacing w:line="400" w:lineRule="exact"/>
        <w:ind w:firstLineChars="300" w:firstLine="630"/>
        <w:rPr>
          <w:bCs w:val="0"/>
          <w:iCs w:val="0"/>
          <w:color w:val="auto"/>
        </w:rPr>
      </w:pPr>
      <w:r>
        <w:rPr>
          <w:rFonts w:hint="eastAsia"/>
          <w:bCs w:val="0"/>
          <w:iCs w:val="0"/>
          <w:color w:val="auto"/>
        </w:rPr>
        <w:t>钱</w:t>
      </w:r>
      <w:r>
        <w:rPr>
          <w:rFonts w:hint="eastAsia"/>
          <w:bCs w:val="0"/>
          <w:iCs w:val="0"/>
          <w:color w:val="auto"/>
        </w:rPr>
        <w:t xml:space="preserve">  </w:t>
      </w:r>
      <w:r>
        <w:rPr>
          <w:rFonts w:hint="eastAsia"/>
          <w:bCs w:val="0"/>
          <w:iCs w:val="0"/>
          <w:color w:val="auto"/>
        </w:rPr>
        <w:t>强</w:t>
      </w:r>
      <w:r>
        <w:rPr>
          <w:rFonts w:hint="eastAsia"/>
          <w:bCs w:val="0"/>
          <w:iCs w:val="0"/>
          <w:color w:val="auto"/>
        </w:rPr>
        <w:t xml:space="preserve">  </w:t>
      </w:r>
      <w:r w:rsidR="007B708E">
        <w:rPr>
          <w:rFonts w:hint="eastAsia"/>
          <w:bCs w:val="0"/>
          <w:iCs w:val="0"/>
          <w:color w:val="auto"/>
        </w:rPr>
        <w:t>黄甫堂</w:t>
      </w:r>
      <w:r w:rsidR="007B708E">
        <w:rPr>
          <w:rFonts w:hint="eastAsia"/>
          <w:bCs w:val="0"/>
          <w:iCs w:val="0"/>
          <w:color w:val="auto"/>
        </w:rPr>
        <w:t xml:space="preserve">  </w:t>
      </w:r>
      <w:r w:rsidR="007B708E">
        <w:rPr>
          <w:rFonts w:hint="eastAsia"/>
          <w:bCs w:val="0"/>
          <w:iCs w:val="0"/>
          <w:color w:val="auto"/>
        </w:rPr>
        <w:t>梁</w:t>
      </w:r>
      <w:r w:rsidR="007B708E">
        <w:rPr>
          <w:rFonts w:hint="eastAsia"/>
          <w:bCs w:val="0"/>
          <w:iCs w:val="0"/>
          <w:color w:val="auto"/>
        </w:rPr>
        <w:t xml:space="preserve">  </w:t>
      </w:r>
      <w:r w:rsidR="007B708E">
        <w:rPr>
          <w:rFonts w:hint="eastAsia"/>
          <w:bCs w:val="0"/>
          <w:iCs w:val="0"/>
          <w:color w:val="auto"/>
        </w:rPr>
        <w:t>峰</w:t>
      </w:r>
      <w:r w:rsidR="007B708E">
        <w:rPr>
          <w:rFonts w:hint="eastAsia"/>
          <w:bCs w:val="0"/>
          <w:iCs w:val="0"/>
          <w:color w:val="auto"/>
        </w:rPr>
        <w:t xml:space="preserve">  </w:t>
      </w:r>
      <w:r w:rsidR="007B708E">
        <w:rPr>
          <w:rFonts w:hint="eastAsia"/>
          <w:bCs w:val="0"/>
          <w:iCs w:val="0"/>
          <w:color w:val="auto"/>
        </w:rPr>
        <w:t>潘志明</w:t>
      </w:r>
      <w:r w:rsidR="007B708E">
        <w:rPr>
          <w:rFonts w:hint="eastAsia"/>
          <w:bCs w:val="0"/>
          <w:iCs w:val="0"/>
          <w:color w:val="auto"/>
        </w:rPr>
        <w:t xml:space="preserve">  </w:t>
      </w:r>
      <w:r w:rsidR="007B708E">
        <w:rPr>
          <w:rFonts w:hint="eastAsia"/>
          <w:bCs w:val="0"/>
          <w:iCs w:val="0"/>
          <w:color w:val="auto"/>
        </w:rPr>
        <w:t>纪学斌</w:t>
      </w:r>
      <w:r w:rsidR="007B708E">
        <w:rPr>
          <w:rFonts w:hint="eastAsia"/>
          <w:bCs w:val="0"/>
          <w:iCs w:val="0"/>
          <w:color w:val="auto"/>
        </w:rPr>
        <w:t xml:space="preserve">  </w:t>
      </w:r>
      <w:r w:rsidR="007B708E">
        <w:rPr>
          <w:rFonts w:hint="eastAsia"/>
          <w:bCs w:val="0"/>
          <w:iCs w:val="0"/>
          <w:color w:val="auto"/>
        </w:rPr>
        <w:t>孙会良</w:t>
      </w:r>
      <w:r w:rsidR="007B708E">
        <w:rPr>
          <w:rFonts w:hint="eastAsia"/>
          <w:bCs w:val="0"/>
          <w:iCs w:val="0"/>
          <w:color w:val="auto"/>
        </w:rPr>
        <w:t xml:space="preserve">  </w:t>
      </w:r>
    </w:p>
    <w:p w:rsidR="00301169" w:rsidRDefault="006C1686" w:rsidP="0055464C">
      <w:pPr>
        <w:spacing w:line="400" w:lineRule="exact"/>
        <w:ind w:firstLineChars="300" w:firstLine="630"/>
        <w:rPr>
          <w:bCs w:val="0"/>
          <w:iCs w:val="0"/>
          <w:color w:val="auto"/>
        </w:rPr>
      </w:pPr>
      <w:r>
        <w:rPr>
          <w:rFonts w:hint="eastAsia"/>
          <w:bCs w:val="0"/>
          <w:iCs w:val="0"/>
          <w:color w:val="auto"/>
        </w:rPr>
        <w:t>傅根根</w:t>
      </w:r>
      <w:r>
        <w:rPr>
          <w:rFonts w:hint="eastAsia"/>
          <w:bCs w:val="0"/>
          <w:iCs w:val="0"/>
          <w:color w:val="auto"/>
        </w:rPr>
        <w:t xml:space="preserve">  </w:t>
      </w:r>
      <w:r w:rsidR="00862012">
        <w:rPr>
          <w:rFonts w:hint="eastAsia"/>
          <w:bCs w:val="0"/>
          <w:iCs w:val="0"/>
          <w:color w:val="auto"/>
        </w:rPr>
        <w:t>李寿坤</w:t>
      </w:r>
      <w:r w:rsidR="00862012">
        <w:rPr>
          <w:rFonts w:hint="eastAsia"/>
          <w:bCs w:val="0"/>
          <w:iCs w:val="0"/>
          <w:color w:val="auto"/>
        </w:rPr>
        <w:t xml:space="preserve">  </w:t>
      </w:r>
      <w:r w:rsidR="007B708E">
        <w:rPr>
          <w:rFonts w:hint="eastAsia"/>
          <w:bCs w:val="0"/>
          <w:iCs w:val="0"/>
          <w:color w:val="auto"/>
        </w:rPr>
        <w:t>唐高洪</w:t>
      </w:r>
      <w:r w:rsidR="007B708E">
        <w:rPr>
          <w:rFonts w:hint="eastAsia"/>
          <w:bCs w:val="0"/>
          <w:iCs w:val="0"/>
          <w:color w:val="auto"/>
        </w:rPr>
        <w:t xml:space="preserve">  </w:t>
      </w:r>
      <w:r w:rsidR="009541AA">
        <w:rPr>
          <w:rFonts w:hint="eastAsia"/>
          <w:bCs w:val="0"/>
          <w:iCs w:val="0"/>
          <w:color w:val="auto"/>
        </w:rPr>
        <w:t>滕</w:t>
      </w:r>
      <w:r w:rsidR="007B708E">
        <w:rPr>
          <w:rFonts w:hint="eastAsia"/>
          <w:bCs w:val="0"/>
          <w:iCs w:val="0"/>
          <w:color w:val="auto"/>
        </w:rPr>
        <w:t xml:space="preserve">  </w:t>
      </w:r>
      <w:r w:rsidR="007B708E">
        <w:rPr>
          <w:rFonts w:hint="eastAsia"/>
          <w:bCs w:val="0"/>
          <w:iCs w:val="0"/>
          <w:color w:val="auto"/>
        </w:rPr>
        <w:t>冰</w:t>
      </w:r>
      <w:r w:rsidR="007B708E">
        <w:rPr>
          <w:rFonts w:hint="eastAsia"/>
          <w:bCs w:val="0"/>
          <w:iCs w:val="0"/>
          <w:color w:val="auto"/>
        </w:rPr>
        <w:t xml:space="preserve">  </w:t>
      </w:r>
      <w:r w:rsidR="007B708E">
        <w:rPr>
          <w:rFonts w:hint="eastAsia"/>
          <w:bCs w:val="0"/>
          <w:iCs w:val="0"/>
          <w:color w:val="auto"/>
        </w:rPr>
        <w:t>潘玉东</w:t>
      </w:r>
    </w:p>
    <w:p w:rsidR="00232CA8" w:rsidRDefault="00FB564A" w:rsidP="0055464C">
      <w:pPr>
        <w:spacing w:line="400" w:lineRule="exact"/>
        <w:ind w:firstLineChars="200" w:firstLine="420"/>
        <w:rPr>
          <w:bCs w:val="0"/>
          <w:iCs w:val="0"/>
          <w:color w:val="auto"/>
        </w:rPr>
      </w:pPr>
      <w:r w:rsidRPr="00FB564A">
        <w:rPr>
          <w:rFonts w:hint="eastAsia"/>
          <w:bCs w:val="0"/>
          <w:iCs w:val="0"/>
          <w:color w:val="auto"/>
        </w:rPr>
        <w:t>本规范主要审查人：</w:t>
      </w:r>
      <w:r w:rsidR="009541AA">
        <w:rPr>
          <w:rFonts w:hint="eastAsia"/>
          <w:bCs w:val="0"/>
          <w:iCs w:val="0"/>
          <w:color w:val="auto"/>
        </w:rPr>
        <w:t>张玉池</w:t>
      </w:r>
      <w:r w:rsidR="00232CA8">
        <w:rPr>
          <w:rFonts w:hint="eastAsia"/>
          <w:bCs w:val="0"/>
          <w:iCs w:val="0"/>
          <w:color w:val="auto"/>
        </w:rPr>
        <w:t xml:space="preserve">  </w:t>
      </w:r>
      <w:r w:rsidR="009541AA">
        <w:rPr>
          <w:rFonts w:hint="eastAsia"/>
          <w:bCs w:val="0"/>
          <w:iCs w:val="0"/>
          <w:color w:val="auto"/>
        </w:rPr>
        <w:t>罗吉智</w:t>
      </w:r>
      <w:r w:rsidR="009541AA">
        <w:rPr>
          <w:rFonts w:hint="eastAsia"/>
          <w:bCs w:val="0"/>
          <w:iCs w:val="0"/>
          <w:color w:val="auto"/>
        </w:rPr>
        <w:t xml:space="preserve">  </w:t>
      </w:r>
      <w:r w:rsidR="009541AA">
        <w:rPr>
          <w:rFonts w:hint="eastAsia"/>
          <w:bCs w:val="0"/>
          <w:iCs w:val="0"/>
          <w:color w:val="auto"/>
        </w:rPr>
        <w:t>周</w:t>
      </w:r>
      <w:r w:rsidR="009541AA">
        <w:rPr>
          <w:rFonts w:hint="eastAsia"/>
          <w:bCs w:val="0"/>
          <w:iCs w:val="0"/>
          <w:color w:val="auto"/>
        </w:rPr>
        <w:t xml:space="preserve">  </w:t>
      </w:r>
      <w:r w:rsidR="009541AA">
        <w:rPr>
          <w:rFonts w:hint="eastAsia"/>
          <w:bCs w:val="0"/>
          <w:iCs w:val="0"/>
          <w:color w:val="auto"/>
        </w:rPr>
        <w:t>东</w:t>
      </w:r>
      <w:r w:rsidR="009541AA">
        <w:rPr>
          <w:rFonts w:hint="eastAsia"/>
          <w:bCs w:val="0"/>
          <w:iCs w:val="0"/>
          <w:color w:val="auto"/>
        </w:rPr>
        <w:t xml:space="preserve">  </w:t>
      </w:r>
      <w:r w:rsidR="009541AA">
        <w:rPr>
          <w:rFonts w:hint="eastAsia"/>
          <w:bCs w:val="0"/>
          <w:iCs w:val="0"/>
          <w:color w:val="auto"/>
        </w:rPr>
        <w:t>林春伟</w:t>
      </w:r>
      <w:r w:rsidR="009541AA">
        <w:rPr>
          <w:rFonts w:hint="eastAsia"/>
          <w:bCs w:val="0"/>
          <w:iCs w:val="0"/>
          <w:color w:val="auto"/>
        </w:rPr>
        <w:t xml:space="preserve">  </w:t>
      </w:r>
    </w:p>
    <w:p w:rsidR="00FB564A" w:rsidRPr="00FB564A" w:rsidRDefault="009541AA" w:rsidP="00313E96">
      <w:pPr>
        <w:spacing w:line="400" w:lineRule="exact"/>
        <w:ind w:firstLineChars="1100" w:firstLine="2310"/>
        <w:rPr>
          <w:bCs w:val="0"/>
          <w:iCs w:val="0"/>
          <w:color w:val="auto"/>
        </w:rPr>
      </w:pPr>
      <w:r>
        <w:rPr>
          <w:rFonts w:hint="eastAsia"/>
          <w:bCs w:val="0"/>
          <w:iCs w:val="0"/>
          <w:color w:val="auto"/>
        </w:rPr>
        <w:t>黄美玲</w:t>
      </w:r>
    </w:p>
    <w:p w:rsidR="00956115" w:rsidRPr="00232CA8" w:rsidRDefault="00956115" w:rsidP="00956115">
      <w:pPr>
        <w:spacing w:line="340" w:lineRule="exact"/>
        <w:ind w:firstLineChars="200" w:firstLine="420"/>
        <w:rPr>
          <w:bCs w:val="0"/>
          <w:iCs w:val="0"/>
          <w:color w:val="FF0000"/>
        </w:rPr>
      </w:pPr>
    </w:p>
    <w:p w:rsidR="00FE62B5" w:rsidRPr="00232CA8" w:rsidRDefault="00FE62B5" w:rsidP="00FE62B5">
      <w:pPr>
        <w:spacing w:line="340" w:lineRule="exact"/>
        <w:ind w:firstLineChars="200" w:firstLine="420"/>
        <w:rPr>
          <w:bCs w:val="0"/>
          <w:iCs w:val="0"/>
          <w:color w:val="FF0000"/>
        </w:rPr>
      </w:pPr>
    </w:p>
    <w:p w:rsidR="0077217E" w:rsidRPr="00232CA8" w:rsidRDefault="0077217E">
      <w:pPr>
        <w:spacing w:line="380" w:lineRule="exact"/>
        <w:ind w:firstLineChars="100" w:firstLine="210"/>
        <w:jc w:val="left"/>
        <w:rPr>
          <w:color w:val="FF0000"/>
        </w:rPr>
        <w:sectPr w:rsidR="0077217E" w:rsidRPr="00232CA8">
          <w:footerReference w:type="default" r:id="rId9"/>
          <w:pgSz w:w="7938" w:h="11510"/>
          <w:pgMar w:top="1247" w:right="1021" w:bottom="907" w:left="1021" w:header="851" w:footer="907" w:gutter="0"/>
          <w:cols w:space="720"/>
        </w:sectPr>
      </w:pPr>
    </w:p>
    <w:p w:rsidR="0086274B" w:rsidRDefault="0077217E" w:rsidP="000B5F50">
      <w:pPr>
        <w:keepNext/>
        <w:keepLines/>
        <w:spacing w:beforeLines="50" w:afterLines="50" w:line="380" w:lineRule="exact"/>
        <w:jc w:val="center"/>
        <w:rPr>
          <w:noProof/>
        </w:rPr>
      </w:pPr>
      <w:r>
        <w:rPr>
          <w:rFonts w:hint="eastAsia"/>
          <w:b/>
          <w:sz w:val="28"/>
          <w:szCs w:val="28"/>
        </w:rPr>
        <w:lastRenderedPageBreak/>
        <w:t>目</w:t>
      </w:r>
      <w:r>
        <w:rPr>
          <w:rFonts w:hint="eastAsia"/>
          <w:b/>
          <w:sz w:val="28"/>
          <w:szCs w:val="28"/>
        </w:rPr>
        <w:t xml:space="preserve">  </w:t>
      </w:r>
      <w:r w:rsidR="0055464C">
        <w:rPr>
          <w:rFonts w:hint="eastAsia"/>
          <w:b/>
          <w:sz w:val="28"/>
          <w:szCs w:val="28"/>
        </w:rPr>
        <w:t>次</w:t>
      </w:r>
      <w:r w:rsidR="00A63D8E" w:rsidRPr="0064414F">
        <w:rPr>
          <w:rFonts w:ascii="宋体" w:hAnsi="宋体" w:hint="eastAsia"/>
        </w:rPr>
        <w:fldChar w:fldCharType="begin"/>
      </w:r>
      <w:r w:rsidRPr="0064414F">
        <w:rPr>
          <w:rFonts w:ascii="宋体" w:hAnsi="宋体" w:hint="eastAsia"/>
        </w:rPr>
        <w:instrText xml:space="preserve">TOC \o "1-2" \h \u </w:instrText>
      </w:r>
      <w:r w:rsidR="00A63D8E" w:rsidRPr="0064414F">
        <w:rPr>
          <w:rFonts w:ascii="宋体" w:hAnsi="宋体" w:hint="eastAsia"/>
        </w:rPr>
        <w:fldChar w:fldCharType="separate"/>
      </w:r>
    </w:p>
    <w:p w:rsidR="0086274B" w:rsidRDefault="00A63D8E">
      <w:pPr>
        <w:pStyle w:val="10"/>
        <w:tabs>
          <w:tab w:val="right" w:leader="dot" w:pos="5886"/>
        </w:tabs>
        <w:rPr>
          <w:rFonts w:ascii="Calibri" w:hAnsi="Calibri"/>
          <w:bCs w:val="0"/>
          <w:iCs w:val="0"/>
          <w:noProof/>
          <w:color w:val="auto"/>
          <w:szCs w:val="22"/>
        </w:rPr>
      </w:pPr>
      <w:hyperlink w:anchor="_Toc502657453" w:history="1">
        <w:r w:rsidR="0086274B" w:rsidRPr="00A12BA5">
          <w:rPr>
            <w:rStyle w:val="a5"/>
            <w:noProof/>
          </w:rPr>
          <w:t>1</w:t>
        </w:r>
        <w:r w:rsidR="0086274B" w:rsidRPr="00A12BA5">
          <w:rPr>
            <w:rStyle w:val="a5"/>
            <w:rFonts w:ascii="黑体" w:eastAsia="黑体" w:hAnsi="黑体"/>
            <w:noProof/>
          </w:rPr>
          <w:t xml:space="preserve"> </w:t>
        </w:r>
        <w:r w:rsidR="0086274B" w:rsidRPr="00A12BA5">
          <w:rPr>
            <w:rStyle w:val="a5"/>
            <w:rFonts w:ascii="黑体" w:eastAsia="黑体" w:hAnsi="黑体" w:hint="eastAsia"/>
            <w:noProof/>
          </w:rPr>
          <w:t>总</w:t>
        </w:r>
        <w:r w:rsidR="0086274B" w:rsidRPr="00A12BA5">
          <w:rPr>
            <w:rStyle w:val="a5"/>
            <w:rFonts w:ascii="黑体" w:eastAsia="黑体" w:hAnsi="黑体"/>
            <w:noProof/>
          </w:rPr>
          <w:t xml:space="preserve">  </w:t>
        </w:r>
        <w:r w:rsidR="0086274B" w:rsidRPr="00A12BA5">
          <w:rPr>
            <w:rStyle w:val="a5"/>
            <w:rFonts w:ascii="黑体" w:eastAsia="黑体" w:hAnsi="黑体" w:hint="eastAsia"/>
            <w:noProof/>
          </w:rPr>
          <w:t>则</w:t>
        </w:r>
        <w:r w:rsidR="0086274B">
          <w:rPr>
            <w:noProof/>
          </w:rPr>
          <w:tab/>
        </w:r>
        <w:r>
          <w:rPr>
            <w:noProof/>
          </w:rPr>
          <w:fldChar w:fldCharType="begin"/>
        </w:r>
        <w:r w:rsidR="0086274B">
          <w:rPr>
            <w:noProof/>
          </w:rPr>
          <w:instrText xml:space="preserve"> PAGEREF _Toc502657453 \h </w:instrText>
        </w:r>
        <w:r>
          <w:rPr>
            <w:noProof/>
          </w:rPr>
        </w:r>
        <w:r>
          <w:rPr>
            <w:noProof/>
          </w:rPr>
          <w:fldChar w:fldCharType="separate"/>
        </w:r>
        <w:r w:rsidR="001C0849">
          <w:rPr>
            <w:noProof/>
          </w:rPr>
          <w:t>1</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54" w:history="1">
        <w:r w:rsidR="0086274B" w:rsidRPr="00A12BA5">
          <w:rPr>
            <w:rStyle w:val="a5"/>
            <w:noProof/>
          </w:rPr>
          <w:t>2</w:t>
        </w:r>
        <w:r w:rsidR="0086274B" w:rsidRPr="00A12BA5">
          <w:rPr>
            <w:rStyle w:val="a5"/>
            <w:rFonts w:ascii="黑体" w:eastAsia="黑体" w:hAnsi="黑体"/>
            <w:noProof/>
          </w:rPr>
          <w:t xml:space="preserve"> </w:t>
        </w:r>
        <w:r w:rsidR="0086274B" w:rsidRPr="00A12BA5">
          <w:rPr>
            <w:rStyle w:val="a5"/>
            <w:rFonts w:ascii="黑体" w:eastAsia="黑体" w:hAnsi="黑体" w:hint="eastAsia"/>
            <w:noProof/>
          </w:rPr>
          <w:t>术语和符号</w:t>
        </w:r>
        <w:r w:rsidR="0086274B">
          <w:rPr>
            <w:noProof/>
          </w:rPr>
          <w:tab/>
        </w:r>
        <w:r>
          <w:rPr>
            <w:noProof/>
          </w:rPr>
          <w:fldChar w:fldCharType="begin"/>
        </w:r>
        <w:r w:rsidR="0086274B">
          <w:rPr>
            <w:noProof/>
          </w:rPr>
          <w:instrText xml:space="preserve"> PAGEREF _Toc502657454 \h </w:instrText>
        </w:r>
        <w:r>
          <w:rPr>
            <w:noProof/>
          </w:rPr>
        </w:r>
        <w:r>
          <w:rPr>
            <w:noProof/>
          </w:rPr>
          <w:fldChar w:fldCharType="separate"/>
        </w:r>
        <w:r w:rsidR="001C0849">
          <w:rPr>
            <w:noProof/>
          </w:rPr>
          <w:t>2</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55" w:history="1">
        <w:r w:rsidR="0086274B" w:rsidRPr="00A12BA5">
          <w:rPr>
            <w:rStyle w:val="a5"/>
            <w:noProof/>
          </w:rPr>
          <w:t>2.1</w:t>
        </w:r>
        <w:r w:rsidR="0086274B" w:rsidRPr="00A12BA5">
          <w:rPr>
            <w:rStyle w:val="a5"/>
            <w:rFonts w:ascii="黑体" w:hAnsi="黑体" w:cs="宋体"/>
            <w:noProof/>
          </w:rPr>
          <w:t xml:space="preserve">  </w:t>
        </w:r>
        <w:r w:rsidR="0086274B" w:rsidRPr="00A12BA5">
          <w:rPr>
            <w:rStyle w:val="a5"/>
            <w:rFonts w:ascii="黑体" w:hAnsi="黑体" w:cs="宋体" w:hint="eastAsia"/>
            <w:noProof/>
          </w:rPr>
          <w:t>术</w:t>
        </w:r>
        <w:r w:rsidR="0086274B" w:rsidRPr="00A12BA5">
          <w:rPr>
            <w:rStyle w:val="a5"/>
            <w:rFonts w:ascii="黑体" w:hAnsi="黑体" w:cs="宋体"/>
            <w:noProof/>
          </w:rPr>
          <w:t xml:space="preserve">  </w:t>
        </w:r>
        <w:r w:rsidR="0086274B" w:rsidRPr="00A12BA5">
          <w:rPr>
            <w:rStyle w:val="a5"/>
            <w:rFonts w:ascii="黑体" w:hAnsi="黑体" w:cs="宋体" w:hint="eastAsia"/>
            <w:noProof/>
          </w:rPr>
          <w:t>语</w:t>
        </w:r>
        <w:r w:rsidR="0086274B">
          <w:rPr>
            <w:noProof/>
          </w:rPr>
          <w:tab/>
        </w:r>
        <w:r>
          <w:rPr>
            <w:noProof/>
          </w:rPr>
          <w:fldChar w:fldCharType="begin"/>
        </w:r>
        <w:r w:rsidR="0086274B">
          <w:rPr>
            <w:noProof/>
          </w:rPr>
          <w:instrText xml:space="preserve"> PAGEREF _Toc502657455 \h </w:instrText>
        </w:r>
        <w:r>
          <w:rPr>
            <w:noProof/>
          </w:rPr>
        </w:r>
        <w:r>
          <w:rPr>
            <w:noProof/>
          </w:rPr>
          <w:fldChar w:fldCharType="separate"/>
        </w:r>
        <w:r w:rsidR="001C0849">
          <w:rPr>
            <w:noProof/>
          </w:rPr>
          <w:t>2</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56" w:history="1">
        <w:r w:rsidR="0086274B" w:rsidRPr="00A12BA5">
          <w:rPr>
            <w:rStyle w:val="a5"/>
            <w:noProof/>
          </w:rPr>
          <w:t>2.2</w:t>
        </w:r>
        <w:r w:rsidR="0086274B" w:rsidRPr="00A12BA5">
          <w:rPr>
            <w:rStyle w:val="a5"/>
            <w:rFonts w:ascii="黑体" w:hAnsi="黑体" w:cs="宋体"/>
            <w:noProof/>
          </w:rPr>
          <w:t xml:space="preserve">  </w:t>
        </w:r>
        <w:r w:rsidR="0086274B" w:rsidRPr="00A12BA5">
          <w:rPr>
            <w:rStyle w:val="a5"/>
            <w:rFonts w:ascii="黑体" w:hAnsi="黑体" w:cs="宋体" w:hint="eastAsia"/>
            <w:noProof/>
          </w:rPr>
          <w:t>符</w:t>
        </w:r>
        <w:r w:rsidR="0086274B" w:rsidRPr="00A12BA5">
          <w:rPr>
            <w:rStyle w:val="a5"/>
            <w:rFonts w:ascii="黑体" w:hAnsi="黑体" w:cs="宋体"/>
            <w:noProof/>
          </w:rPr>
          <w:t xml:space="preserve">  </w:t>
        </w:r>
        <w:r w:rsidR="0086274B" w:rsidRPr="00A12BA5">
          <w:rPr>
            <w:rStyle w:val="a5"/>
            <w:rFonts w:ascii="黑体" w:hAnsi="黑体" w:cs="宋体" w:hint="eastAsia"/>
            <w:noProof/>
          </w:rPr>
          <w:t>号</w:t>
        </w:r>
        <w:r w:rsidR="0086274B">
          <w:rPr>
            <w:noProof/>
          </w:rPr>
          <w:tab/>
        </w:r>
        <w:r>
          <w:rPr>
            <w:noProof/>
          </w:rPr>
          <w:fldChar w:fldCharType="begin"/>
        </w:r>
        <w:r w:rsidR="0086274B">
          <w:rPr>
            <w:noProof/>
          </w:rPr>
          <w:instrText xml:space="preserve"> PAGEREF _Toc502657456 \h </w:instrText>
        </w:r>
        <w:r>
          <w:rPr>
            <w:noProof/>
          </w:rPr>
        </w:r>
        <w:r>
          <w:rPr>
            <w:noProof/>
          </w:rPr>
          <w:fldChar w:fldCharType="separate"/>
        </w:r>
        <w:r w:rsidR="001C0849">
          <w:rPr>
            <w:noProof/>
          </w:rPr>
          <w:t>4</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57" w:history="1">
        <w:r w:rsidR="0086274B" w:rsidRPr="00A12BA5">
          <w:rPr>
            <w:rStyle w:val="a5"/>
            <w:noProof/>
          </w:rPr>
          <w:t xml:space="preserve">3 </w:t>
        </w:r>
        <w:r w:rsidR="0086274B" w:rsidRPr="00A12BA5">
          <w:rPr>
            <w:rStyle w:val="a5"/>
            <w:rFonts w:ascii="黑体" w:eastAsia="黑体" w:hAnsi="黑体" w:hint="eastAsia"/>
            <w:noProof/>
          </w:rPr>
          <w:t>基本规定</w:t>
        </w:r>
        <w:r w:rsidR="0086274B">
          <w:rPr>
            <w:noProof/>
          </w:rPr>
          <w:tab/>
        </w:r>
        <w:r>
          <w:rPr>
            <w:noProof/>
          </w:rPr>
          <w:fldChar w:fldCharType="begin"/>
        </w:r>
        <w:r w:rsidR="0086274B">
          <w:rPr>
            <w:noProof/>
          </w:rPr>
          <w:instrText xml:space="preserve"> PAGEREF _Toc502657457 \h </w:instrText>
        </w:r>
        <w:r>
          <w:rPr>
            <w:noProof/>
          </w:rPr>
        </w:r>
        <w:r>
          <w:rPr>
            <w:noProof/>
          </w:rPr>
          <w:fldChar w:fldCharType="separate"/>
        </w:r>
        <w:r w:rsidR="001C0849">
          <w:rPr>
            <w:noProof/>
          </w:rPr>
          <w:t>6</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58" w:history="1">
        <w:r w:rsidR="0086274B" w:rsidRPr="00A12BA5">
          <w:rPr>
            <w:rStyle w:val="a5"/>
            <w:noProof/>
          </w:rPr>
          <w:t xml:space="preserve">4 </w:t>
        </w:r>
        <w:r w:rsidR="0086274B" w:rsidRPr="00A12BA5">
          <w:rPr>
            <w:rStyle w:val="a5"/>
            <w:rFonts w:ascii="黑体" w:eastAsia="黑体" w:hAnsi="黑体" w:hint="eastAsia"/>
            <w:noProof/>
          </w:rPr>
          <w:t>仪器设备</w:t>
        </w:r>
        <w:r w:rsidR="0086274B">
          <w:rPr>
            <w:noProof/>
          </w:rPr>
          <w:tab/>
        </w:r>
        <w:r>
          <w:rPr>
            <w:noProof/>
          </w:rPr>
          <w:fldChar w:fldCharType="begin"/>
        </w:r>
        <w:r w:rsidR="0086274B">
          <w:rPr>
            <w:noProof/>
          </w:rPr>
          <w:instrText xml:space="preserve"> PAGEREF _Toc502657458 \h </w:instrText>
        </w:r>
        <w:r>
          <w:rPr>
            <w:noProof/>
          </w:rPr>
        </w:r>
        <w:r>
          <w:rPr>
            <w:noProof/>
          </w:rPr>
          <w:fldChar w:fldCharType="separate"/>
        </w:r>
        <w:r w:rsidR="001C0849">
          <w:rPr>
            <w:noProof/>
          </w:rPr>
          <w:t>8</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59" w:history="1">
        <w:r w:rsidR="0086274B" w:rsidRPr="00A12BA5">
          <w:rPr>
            <w:rStyle w:val="a5"/>
            <w:noProof/>
          </w:rPr>
          <w:t xml:space="preserve">5 </w:t>
        </w:r>
        <w:r w:rsidR="0086274B" w:rsidRPr="00A12BA5">
          <w:rPr>
            <w:rStyle w:val="a5"/>
            <w:rFonts w:ascii="黑体" w:eastAsia="黑体" w:hAnsi="黑体" w:hint="eastAsia"/>
            <w:noProof/>
          </w:rPr>
          <w:t>地质雷达仪器自校准</w:t>
        </w:r>
        <w:r w:rsidR="0086274B">
          <w:rPr>
            <w:noProof/>
          </w:rPr>
          <w:tab/>
        </w:r>
        <w:r>
          <w:rPr>
            <w:noProof/>
          </w:rPr>
          <w:fldChar w:fldCharType="begin"/>
        </w:r>
        <w:r w:rsidR="0086274B">
          <w:rPr>
            <w:noProof/>
          </w:rPr>
          <w:instrText xml:space="preserve"> PAGEREF _Toc502657459 \h </w:instrText>
        </w:r>
        <w:r>
          <w:rPr>
            <w:noProof/>
          </w:rPr>
        </w:r>
        <w:r>
          <w:rPr>
            <w:noProof/>
          </w:rPr>
          <w:fldChar w:fldCharType="separate"/>
        </w:r>
        <w:r w:rsidR="001C0849">
          <w:rPr>
            <w:noProof/>
          </w:rPr>
          <w:t>9</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0" w:history="1">
        <w:r w:rsidR="0086274B" w:rsidRPr="00A12BA5">
          <w:rPr>
            <w:rStyle w:val="a5"/>
            <w:noProof/>
            <w:kern w:val="44"/>
          </w:rPr>
          <w:t>5.1</w:t>
        </w:r>
        <w:r w:rsidR="0086274B" w:rsidRPr="00A12BA5">
          <w:rPr>
            <w:rStyle w:val="a5"/>
            <w:rFonts w:ascii="黑体" w:hAnsi="黑体" w:cs="宋体" w:hint="eastAsia"/>
            <w:noProof/>
          </w:rPr>
          <w:t>一般规定</w:t>
        </w:r>
        <w:r w:rsidR="0086274B">
          <w:rPr>
            <w:noProof/>
          </w:rPr>
          <w:tab/>
        </w:r>
        <w:r>
          <w:rPr>
            <w:noProof/>
          </w:rPr>
          <w:fldChar w:fldCharType="begin"/>
        </w:r>
        <w:r w:rsidR="0086274B">
          <w:rPr>
            <w:noProof/>
          </w:rPr>
          <w:instrText xml:space="preserve"> PAGEREF _Toc502657460 \h </w:instrText>
        </w:r>
        <w:r>
          <w:rPr>
            <w:noProof/>
          </w:rPr>
        </w:r>
        <w:r>
          <w:rPr>
            <w:noProof/>
          </w:rPr>
          <w:fldChar w:fldCharType="separate"/>
        </w:r>
        <w:r w:rsidR="001C0849">
          <w:rPr>
            <w:noProof/>
          </w:rPr>
          <w:t>9</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1" w:history="1">
        <w:r w:rsidR="0086274B" w:rsidRPr="00A12BA5">
          <w:rPr>
            <w:rStyle w:val="a5"/>
            <w:noProof/>
            <w:kern w:val="44"/>
          </w:rPr>
          <w:t>5.2</w:t>
        </w:r>
        <w:r w:rsidR="0086274B" w:rsidRPr="00A12BA5">
          <w:rPr>
            <w:rStyle w:val="a5"/>
            <w:rFonts w:ascii="黑体" w:hAnsi="黑体" w:cs="宋体" w:hint="eastAsia"/>
            <w:noProof/>
          </w:rPr>
          <w:t>地质雷达自校准方法</w:t>
        </w:r>
        <w:r w:rsidR="0086274B">
          <w:rPr>
            <w:noProof/>
          </w:rPr>
          <w:tab/>
        </w:r>
        <w:r>
          <w:rPr>
            <w:noProof/>
          </w:rPr>
          <w:fldChar w:fldCharType="begin"/>
        </w:r>
        <w:r w:rsidR="0086274B">
          <w:rPr>
            <w:noProof/>
          </w:rPr>
          <w:instrText xml:space="preserve"> PAGEREF _Toc502657461 \h </w:instrText>
        </w:r>
        <w:r>
          <w:rPr>
            <w:noProof/>
          </w:rPr>
        </w:r>
        <w:r>
          <w:rPr>
            <w:noProof/>
          </w:rPr>
          <w:fldChar w:fldCharType="separate"/>
        </w:r>
        <w:r w:rsidR="001C0849">
          <w:rPr>
            <w:noProof/>
          </w:rPr>
          <w:t>10</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62" w:history="1">
        <w:r w:rsidR="0086274B" w:rsidRPr="00A12BA5">
          <w:rPr>
            <w:rStyle w:val="a5"/>
            <w:noProof/>
          </w:rPr>
          <w:t xml:space="preserve">6 </w:t>
        </w:r>
        <w:r w:rsidR="0086274B" w:rsidRPr="00A12BA5">
          <w:rPr>
            <w:rStyle w:val="a5"/>
            <w:rFonts w:ascii="黑体" w:eastAsia="黑体" w:hAnsi="黑体" w:hint="eastAsia"/>
            <w:noProof/>
          </w:rPr>
          <w:t>介质参数测定</w:t>
        </w:r>
        <w:r w:rsidR="0086274B">
          <w:rPr>
            <w:noProof/>
          </w:rPr>
          <w:tab/>
        </w:r>
        <w:r>
          <w:rPr>
            <w:noProof/>
          </w:rPr>
          <w:fldChar w:fldCharType="begin"/>
        </w:r>
        <w:r w:rsidR="0086274B">
          <w:rPr>
            <w:noProof/>
          </w:rPr>
          <w:instrText xml:space="preserve"> PAGEREF _Toc502657462 \h </w:instrText>
        </w:r>
        <w:r>
          <w:rPr>
            <w:noProof/>
          </w:rPr>
        </w:r>
        <w:r>
          <w:rPr>
            <w:noProof/>
          </w:rPr>
          <w:fldChar w:fldCharType="separate"/>
        </w:r>
        <w:r w:rsidR="001C0849">
          <w:rPr>
            <w:noProof/>
          </w:rPr>
          <w:t>13</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3" w:history="1">
        <w:r w:rsidR="0086274B" w:rsidRPr="00A12BA5">
          <w:rPr>
            <w:rStyle w:val="a5"/>
            <w:noProof/>
            <w:kern w:val="44"/>
          </w:rPr>
          <w:t>6.1</w:t>
        </w:r>
        <w:r w:rsidR="0086274B" w:rsidRPr="00A12BA5">
          <w:rPr>
            <w:rStyle w:val="a5"/>
            <w:rFonts w:ascii="黑体" w:hAnsi="黑体" w:cs="宋体" w:hint="eastAsia"/>
            <w:noProof/>
          </w:rPr>
          <w:t>一般规定</w:t>
        </w:r>
        <w:r w:rsidR="0086274B">
          <w:rPr>
            <w:noProof/>
          </w:rPr>
          <w:tab/>
        </w:r>
        <w:r>
          <w:rPr>
            <w:noProof/>
          </w:rPr>
          <w:fldChar w:fldCharType="begin"/>
        </w:r>
        <w:r w:rsidR="0086274B">
          <w:rPr>
            <w:noProof/>
          </w:rPr>
          <w:instrText xml:space="preserve"> PAGEREF _Toc502657463 \h </w:instrText>
        </w:r>
        <w:r>
          <w:rPr>
            <w:noProof/>
          </w:rPr>
        </w:r>
        <w:r>
          <w:rPr>
            <w:noProof/>
          </w:rPr>
          <w:fldChar w:fldCharType="separate"/>
        </w:r>
        <w:r w:rsidR="001C0849">
          <w:rPr>
            <w:noProof/>
          </w:rPr>
          <w:t>13</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4" w:history="1">
        <w:r w:rsidR="0086274B" w:rsidRPr="00A12BA5">
          <w:rPr>
            <w:rStyle w:val="a5"/>
            <w:noProof/>
            <w:kern w:val="44"/>
          </w:rPr>
          <w:t>6.2</w:t>
        </w:r>
        <w:r w:rsidR="0086274B" w:rsidRPr="00A12BA5">
          <w:rPr>
            <w:rStyle w:val="a5"/>
            <w:rFonts w:ascii="黑体" w:hAnsi="黑体" w:cs="宋体" w:hint="eastAsia"/>
            <w:noProof/>
          </w:rPr>
          <w:t>介质参数测定</w:t>
        </w:r>
        <w:r w:rsidR="0086274B">
          <w:rPr>
            <w:noProof/>
          </w:rPr>
          <w:tab/>
        </w:r>
        <w:r>
          <w:rPr>
            <w:noProof/>
          </w:rPr>
          <w:fldChar w:fldCharType="begin"/>
        </w:r>
        <w:r w:rsidR="0086274B">
          <w:rPr>
            <w:noProof/>
          </w:rPr>
          <w:instrText xml:space="preserve"> PAGEREF _Toc502657464 \h </w:instrText>
        </w:r>
        <w:r>
          <w:rPr>
            <w:noProof/>
          </w:rPr>
        </w:r>
        <w:r>
          <w:rPr>
            <w:noProof/>
          </w:rPr>
          <w:fldChar w:fldCharType="separate"/>
        </w:r>
        <w:r w:rsidR="001C0849">
          <w:rPr>
            <w:noProof/>
          </w:rPr>
          <w:t>13</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65" w:history="1">
        <w:r w:rsidR="0086274B" w:rsidRPr="00A12BA5">
          <w:rPr>
            <w:rStyle w:val="a5"/>
            <w:noProof/>
          </w:rPr>
          <w:t xml:space="preserve">7 </w:t>
        </w:r>
        <w:r w:rsidR="0086274B" w:rsidRPr="00A12BA5">
          <w:rPr>
            <w:rStyle w:val="a5"/>
            <w:rFonts w:ascii="黑体" w:eastAsia="黑体" w:hAnsi="黑体" w:hint="eastAsia"/>
            <w:noProof/>
          </w:rPr>
          <w:t>现场检测</w:t>
        </w:r>
        <w:r w:rsidR="0086274B">
          <w:rPr>
            <w:noProof/>
          </w:rPr>
          <w:tab/>
        </w:r>
        <w:r>
          <w:rPr>
            <w:noProof/>
          </w:rPr>
          <w:fldChar w:fldCharType="begin"/>
        </w:r>
        <w:r w:rsidR="0086274B">
          <w:rPr>
            <w:noProof/>
          </w:rPr>
          <w:instrText xml:space="preserve"> PAGEREF _Toc502657465 \h </w:instrText>
        </w:r>
        <w:r>
          <w:rPr>
            <w:noProof/>
          </w:rPr>
        </w:r>
        <w:r>
          <w:rPr>
            <w:noProof/>
          </w:rPr>
          <w:fldChar w:fldCharType="separate"/>
        </w:r>
        <w:r w:rsidR="001C0849">
          <w:rPr>
            <w:noProof/>
          </w:rPr>
          <w:t>16</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6" w:history="1">
        <w:r w:rsidR="0086274B" w:rsidRPr="00A12BA5">
          <w:rPr>
            <w:rStyle w:val="a5"/>
            <w:noProof/>
            <w:kern w:val="44"/>
          </w:rPr>
          <w:t>7.1</w:t>
        </w:r>
        <w:r w:rsidR="0086274B" w:rsidRPr="00A12BA5">
          <w:rPr>
            <w:rStyle w:val="a5"/>
            <w:rFonts w:ascii="黑体" w:hAnsi="黑体" w:cs="宋体" w:hint="eastAsia"/>
            <w:noProof/>
          </w:rPr>
          <w:t>一般规定</w:t>
        </w:r>
        <w:r w:rsidR="0086274B">
          <w:rPr>
            <w:noProof/>
          </w:rPr>
          <w:tab/>
        </w:r>
        <w:r>
          <w:rPr>
            <w:noProof/>
          </w:rPr>
          <w:fldChar w:fldCharType="begin"/>
        </w:r>
        <w:r w:rsidR="0086274B">
          <w:rPr>
            <w:noProof/>
          </w:rPr>
          <w:instrText xml:space="preserve"> PAGEREF _Toc502657466 \h </w:instrText>
        </w:r>
        <w:r>
          <w:rPr>
            <w:noProof/>
          </w:rPr>
        </w:r>
        <w:r>
          <w:rPr>
            <w:noProof/>
          </w:rPr>
          <w:fldChar w:fldCharType="separate"/>
        </w:r>
        <w:r w:rsidR="001C0849">
          <w:rPr>
            <w:noProof/>
          </w:rPr>
          <w:t>16</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7" w:history="1">
        <w:r w:rsidR="0086274B" w:rsidRPr="00A12BA5">
          <w:rPr>
            <w:rStyle w:val="a5"/>
            <w:noProof/>
            <w:kern w:val="44"/>
          </w:rPr>
          <w:t>7.2</w:t>
        </w:r>
        <w:r w:rsidR="0086274B" w:rsidRPr="00A12BA5">
          <w:rPr>
            <w:rStyle w:val="a5"/>
            <w:rFonts w:ascii="黑体" w:hAnsi="黑体" w:cs="宋体" w:hint="eastAsia"/>
            <w:noProof/>
          </w:rPr>
          <w:t>检测前准备工作</w:t>
        </w:r>
        <w:r w:rsidR="0086274B">
          <w:rPr>
            <w:noProof/>
          </w:rPr>
          <w:tab/>
        </w:r>
        <w:r>
          <w:rPr>
            <w:noProof/>
          </w:rPr>
          <w:fldChar w:fldCharType="begin"/>
        </w:r>
        <w:r w:rsidR="0086274B">
          <w:rPr>
            <w:noProof/>
          </w:rPr>
          <w:instrText xml:space="preserve"> PAGEREF _Toc502657467 \h </w:instrText>
        </w:r>
        <w:r>
          <w:rPr>
            <w:noProof/>
          </w:rPr>
        </w:r>
        <w:r>
          <w:rPr>
            <w:noProof/>
          </w:rPr>
          <w:fldChar w:fldCharType="separate"/>
        </w:r>
        <w:r w:rsidR="001C0849">
          <w:rPr>
            <w:noProof/>
          </w:rPr>
          <w:t>17</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68" w:history="1">
        <w:r w:rsidR="0086274B" w:rsidRPr="00A12BA5">
          <w:rPr>
            <w:rStyle w:val="a5"/>
            <w:noProof/>
            <w:kern w:val="44"/>
          </w:rPr>
          <w:t>7.3</w:t>
        </w:r>
        <w:r w:rsidR="0086274B" w:rsidRPr="00A12BA5">
          <w:rPr>
            <w:rStyle w:val="a5"/>
            <w:rFonts w:ascii="黑体" w:hAnsi="黑体" w:cs="宋体" w:hint="eastAsia"/>
            <w:noProof/>
          </w:rPr>
          <w:t>测线布设及参数设置</w:t>
        </w:r>
        <w:r w:rsidR="0086274B">
          <w:rPr>
            <w:noProof/>
          </w:rPr>
          <w:tab/>
        </w:r>
        <w:r>
          <w:rPr>
            <w:noProof/>
          </w:rPr>
          <w:fldChar w:fldCharType="begin"/>
        </w:r>
        <w:r w:rsidR="0086274B">
          <w:rPr>
            <w:noProof/>
          </w:rPr>
          <w:instrText xml:space="preserve"> PAGEREF _Toc502657468 \h </w:instrText>
        </w:r>
        <w:r>
          <w:rPr>
            <w:noProof/>
          </w:rPr>
        </w:r>
        <w:r>
          <w:rPr>
            <w:noProof/>
          </w:rPr>
          <w:fldChar w:fldCharType="separate"/>
        </w:r>
        <w:r w:rsidR="001C0849">
          <w:rPr>
            <w:noProof/>
          </w:rPr>
          <w:t>17</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69" w:history="1">
        <w:r w:rsidR="0086274B" w:rsidRPr="00A12BA5">
          <w:rPr>
            <w:rStyle w:val="a5"/>
            <w:noProof/>
          </w:rPr>
          <w:t xml:space="preserve">8 </w:t>
        </w:r>
        <w:r w:rsidR="0086274B" w:rsidRPr="00A12BA5">
          <w:rPr>
            <w:rStyle w:val="a5"/>
            <w:rFonts w:ascii="黑体" w:eastAsia="黑体" w:hAnsi="黑体" w:hint="eastAsia"/>
            <w:noProof/>
          </w:rPr>
          <w:t>数据处理与解释</w:t>
        </w:r>
        <w:r w:rsidR="0086274B">
          <w:rPr>
            <w:noProof/>
          </w:rPr>
          <w:tab/>
        </w:r>
        <w:r>
          <w:rPr>
            <w:noProof/>
          </w:rPr>
          <w:fldChar w:fldCharType="begin"/>
        </w:r>
        <w:r w:rsidR="0086274B">
          <w:rPr>
            <w:noProof/>
          </w:rPr>
          <w:instrText xml:space="preserve"> PAGEREF _Toc502657469 \h </w:instrText>
        </w:r>
        <w:r>
          <w:rPr>
            <w:noProof/>
          </w:rPr>
        </w:r>
        <w:r>
          <w:rPr>
            <w:noProof/>
          </w:rPr>
          <w:fldChar w:fldCharType="separate"/>
        </w:r>
        <w:r w:rsidR="001C0849">
          <w:rPr>
            <w:noProof/>
          </w:rPr>
          <w:t>21</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70" w:history="1">
        <w:r w:rsidR="0086274B" w:rsidRPr="00A12BA5">
          <w:rPr>
            <w:rStyle w:val="a5"/>
            <w:noProof/>
            <w:kern w:val="44"/>
          </w:rPr>
          <w:t>8.1</w:t>
        </w:r>
        <w:r w:rsidR="0086274B" w:rsidRPr="00A12BA5">
          <w:rPr>
            <w:rStyle w:val="a5"/>
            <w:rFonts w:ascii="黑体" w:hAnsi="黑体" w:cs="宋体" w:hint="eastAsia"/>
            <w:noProof/>
          </w:rPr>
          <w:t>一般规定</w:t>
        </w:r>
        <w:r w:rsidR="0086274B">
          <w:rPr>
            <w:noProof/>
          </w:rPr>
          <w:tab/>
        </w:r>
        <w:r>
          <w:rPr>
            <w:noProof/>
          </w:rPr>
          <w:fldChar w:fldCharType="begin"/>
        </w:r>
        <w:r w:rsidR="0086274B">
          <w:rPr>
            <w:noProof/>
          </w:rPr>
          <w:instrText xml:space="preserve"> PAGEREF _Toc502657470 \h </w:instrText>
        </w:r>
        <w:r>
          <w:rPr>
            <w:noProof/>
          </w:rPr>
        </w:r>
        <w:r>
          <w:rPr>
            <w:noProof/>
          </w:rPr>
          <w:fldChar w:fldCharType="separate"/>
        </w:r>
        <w:r w:rsidR="001C0849">
          <w:rPr>
            <w:noProof/>
          </w:rPr>
          <w:t>21</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71" w:history="1">
        <w:r w:rsidR="0086274B" w:rsidRPr="00A12BA5">
          <w:rPr>
            <w:rStyle w:val="a5"/>
            <w:noProof/>
            <w:kern w:val="44"/>
          </w:rPr>
          <w:t>8.2</w:t>
        </w:r>
        <w:r w:rsidR="0086274B" w:rsidRPr="00A12BA5">
          <w:rPr>
            <w:rStyle w:val="a5"/>
            <w:rFonts w:ascii="黑体" w:hAnsi="黑体" w:cs="宋体" w:hint="eastAsia"/>
            <w:noProof/>
          </w:rPr>
          <w:t>数据处理</w:t>
        </w:r>
        <w:r w:rsidR="0086274B">
          <w:rPr>
            <w:noProof/>
          </w:rPr>
          <w:tab/>
        </w:r>
        <w:r>
          <w:rPr>
            <w:noProof/>
          </w:rPr>
          <w:fldChar w:fldCharType="begin"/>
        </w:r>
        <w:r w:rsidR="0086274B">
          <w:rPr>
            <w:noProof/>
          </w:rPr>
          <w:instrText xml:space="preserve"> PAGEREF _Toc502657471 \h </w:instrText>
        </w:r>
        <w:r>
          <w:rPr>
            <w:noProof/>
          </w:rPr>
        </w:r>
        <w:r>
          <w:rPr>
            <w:noProof/>
          </w:rPr>
          <w:fldChar w:fldCharType="separate"/>
        </w:r>
        <w:r w:rsidR="001C0849">
          <w:rPr>
            <w:noProof/>
          </w:rPr>
          <w:t>22</w:t>
        </w:r>
        <w:r>
          <w:rPr>
            <w:noProof/>
          </w:rPr>
          <w:fldChar w:fldCharType="end"/>
        </w:r>
      </w:hyperlink>
    </w:p>
    <w:p w:rsidR="0086274B" w:rsidRDefault="00A63D8E">
      <w:pPr>
        <w:pStyle w:val="21"/>
        <w:tabs>
          <w:tab w:val="right" w:leader="dot" w:pos="5886"/>
        </w:tabs>
        <w:rPr>
          <w:rFonts w:ascii="Calibri" w:hAnsi="Calibri"/>
          <w:bCs w:val="0"/>
          <w:iCs w:val="0"/>
          <w:noProof/>
          <w:color w:val="auto"/>
          <w:szCs w:val="22"/>
        </w:rPr>
      </w:pPr>
      <w:hyperlink w:anchor="_Toc502657472" w:history="1">
        <w:r w:rsidR="0086274B" w:rsidRPr="00A12BA5">
          <w:rPr>
            <w:rStyle w:val="a5"/>
            <w:noProof/>
            <w:kern w:val="44"/>
          </w:rPr>
          <w:t>8.3</w:t>
        </w:r>
        <w:r w:rsidR="0086274B" w:rsidRPr="00A12BA5">
          <w:rPr>
            <w:rStyle w:val="a5"/>
            <w:rFonts w:ascii="黑体" w:hAnsi="黑体" w:cs="宋体" w:hint="eastAsia"/>
            <w:noProof/>
          </w:rPr>
          <w:t>数据解释</w:t>
        </w:r>
        <w:r w:rsidR="0086274B">
          <w:rPr>
            <w:noProof/>
          </w:rPr>
          <w:tab/>
        </w:r>
        <w:r>
          <w:rPr>
            <w:noProof/>
          </w:rPr>
          <w:fldChar w:fldCharType="begin"/>
        </w:r>
        <w:r w:rsidR="0086274B">
          <w:rPr>
            <w:noProof/>
          </w:rPr>
          <w:instrText xml:space="preserve"> PAGEREF _Toc502657472 \h </w:instrText>
        </w:r>
        <w:r>
          <w:rPr>
            <w:noProof/>
          </w:rPr>
        </w:r>
        <w:r>
          <w:rPr>
            <w:noProof/>
          </w:rPr>
          <w:fldChar w:fldCharType="separate"/>
        </w:r>
        <w:r w:rsidR="001C0849">
          <w:rPr>
            <w:noProof/>
          </w:rPr>
          <w:t>23</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73" w:history="1">
        <w:r w:rsidR="0086274B" w:rsidRPr="00A12BA5">
          <w:rPr>
            <w:rStyle w:val="a5"/>
            <w:rFonts w:hint="eastAsia"/>
            <w:noProof/>
          </w:rPr>
          <w:t>附录</w:t>
        </w:r>
        <w:r w:rsidR="0086274B" w:rsidRPr="00A12BA5">
          <w:rPr>
            <w:rStyle w:val="a5"/>
            <w:noProof/>
          </w:rPr>
          <w:t xml:space="preserve">A </w:t>
        </w:r>
        <w:r w:rsidR="0086274B" w:rsidRPr="00A12BA5">
          <w:rPr>
            <w:rStyle w:val="a5"/>
            <w:rFonts w:hint="eastAsia"/>
            <w:noProof/>
          </w:rPr>
          <w:t>记录表格</w:t>
        </w:r>
        <w:r w:rsidR="0086274B">
          <w:rPr>
            <w:noProof/>
          </w:rPr>
          <w:tab/>
        </w:r>
        <w:r>
          <w:rPr>
            <w:noProof/>
          </w:rPr>
          <w:fldChar w:fldCharType="begin"/>
        </w:r>
        <w:r w:rsidR="0086274B">
          <w:rPr>
            <w:noProof/>
          </w:rPr>
          <w:instrText xml:space="preserve"> PAGEREF _Toc502657473 \h </w:instrText>
        </w:r>
        <w:r>
          <w:rPr>
            <w:noProof/>
          </w:rPr>
        </w:r>
        <w:r>
          <w:rPr>
            <w:noProof/>
          </w:rPr>
          <w:fldChar w:fldCharType="separate"/>
        </w:r>
        <w:r w:rsidR="001C0849">
          <w:rPr>
            <w:noProof/>
          </w:rPr>
          <w:t>26</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74" w:history="1">
        <w:r w:rsidR="0086274B" w:rsidRPr="00A12BA5">
          <w:rPr>
            <w:rStyle w:val="a5"/>
            <w:rFonts w:hint="eastAsia"/>
            <w:noProof/>
          </w:rPr>
          <w:t>附录</w:t>
        </w:r>
        <w:r w:rsidR="0086274B" w:rsidRPr="00A12BA5">
          <w:rPr>
            <w:rStyle w:val="a5"/>
            <w:noProof/>
          </w:rPr>
          <w:t xml:space="preserve">B </w:t>
        </w:r>
        <w:r w:rsidR="0086274B" w:rsidRPr="00A12BA5">
          <w:rPr>
            <w:rStyle w:val="a5"/>
            <w:rFonts w:hint="eastAsia"/>
            <w:noProof/>
          </w:rPr>
          <w:t>物性参数表</w:t>
        </w:r>
        <w:r w:rsidR="0086274B">
          <w:rPr>
            <w:noProof/>
          </w:rPr>
          <w:tab/>
        </w:r>
        <w:r>
          <w:rPr>
            <w:noProof/>
          </w:rPr>
          <w:fldChar w:fldCharType="begin"/>
        </w:r>
        <w:r w:rsidR="0086274B">
          <w:rPr>
            <w:noProof/>
          </w:rPr>
          <w:instrText xml:space="preserve"> PAGEREF _Toc502657474 \h </w:instrText>
        </w:r>
        <w:r>
          <w:rPr>
            <w:noProof/>
          </w:rPr>
        </w:r>
        <w:r>
          <w:rPr>
            <w:noProof/>
          </w:rPr>
          <w:fldChar w:fldCharType="separate"/>
        </w:r>
        <w:r w:rsidR="001C0849">
          <w:rPr>
            <w:noProof/>
          </w:rPr>
          <w:t>29</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75" w:history="1">
        <w:r w:rsidR="0086274B" w:rsidRPr="00A12BA5">
          <w:rPr>
            <w:rStyle w:val="a5"/>
            <w:rFonts w:ascii="黑体" w:eastAsia="黑体" w:hAnsi="黑体" w:hint="eastAsia"/>
            <w:noProof/>
          </w:rPr>
          <w:t>本规程用词说明</w:t>
        </w:r>
        <w:r w:rsidR="0086274B">
          <w:rPr>
            <w:noProof/>
          </w:rPr>
          <w:tab/>
        </w:r>
        <w:r>
          <w:rPr>
            <w:noProof/>
          </w:rPr>
          <w:fldChar w:fldCharType="begin"/>
        </w:r>
        <w:r w:rsidR="0086274B">
          <w:rPr>
            <w:noProof/>
          </w:rPr>
          <w:instrText xml:space="preserve"> PAGEREF _Toc502657475 \h </w:instrText>
        </w:r>
        <w:r>
          <w:rPr>
            <w:noProof/>
          </w:rPr>
        </w:r>
        <w:r>
          <w:rPr>
            <w:noProof/>
          </w:rPr>
          <w:fldChar w:fldCharType="separate"/>
        </w:r>
        <w:r w:rsidR="001C0849">
          <w:rPr>
            <w:noProof/>
          </w:rPr>
          <w:t>32</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76" w:history="1">
        <w:r w:rsidR="0086274B" w:rsidRPr="00A12BA5">
          <w:rPr>
            <w:rStyle w:val="a5"/>
            <w:rFonts w:ascii="黑体" w:eastAsia="黑体" w:hAnsi="黑体" w:hint="eastAsia"/>
            <w:noProof/>
          </w:rPr>
          <w:t>引用标准名录</w:t>
        </w:r>
        <w:r w:rsidR="0086274B">
          <w:rPr>
            <w:noProof/>
          </w:rPr>
          <w:tab/>
        </w:r>
        <w:r>
          <w:rPr>
            <w:noProof/>
          </w:rPr>
          <w:fldChar w:fldCharType="begin"/>
        </w:r>
        <w:r w:rsidR="0086274B">
          <w:rPr>
            <w:noProof/>
          </w:rPr>
          <w:instrText xml:space="preserve"> PAGEREF _Toc502657476 \h </w:instrText>
        </w:r>
        <w:r>
          <w:rPr>
            <w:noProof/>
          </w:rPr>
        </w:r>
        <w:r>
          <w:rPr>
            <w:noProof/>
          </w:rPr>
          <w:fldChar w:fldCharType="separate"/>
        </w:r>
        <w:r w:rsidR="001C0849">
          <w:rPr>
            <w:noProof/>
          </w:rPr>
          <w:t>33</w:t>
        </w:r>
        <w:r>
          <w:rPr>
            <w:noProof/>
          </w:rPr>
          <w:fldChar w:fldCharType="end"/>
        </w:r>
      </w:hyperlink>
    </w:p>
    <w:p w:rsidR="0086274B" w:rsidRDefault="00A63D8E">
      <w:pPr>
        <w:pStyle w:val="10"/>
        <w:tabs>
          <w:tab w:val="right" w:leader="dot" w:pos="5886"/>
        </w:tabs>
        <w:rPr>
          <w:rFonts w:ascii="Calibri" w:hAnsi="Calibri"/>
          <w:bCs w:val="0"/>
          <w:iCs w:val="0"/>
          <w:noProof/>
          <w:color w:val="auto"/>
          <w:szCs w:val="22"/>
        </w:rPr>
      </w:pPr>
      <w:hyperlink w:anchor="_Toc502657477" w:history="1">
        <w:r w:rsidR="0086274B" w:rsidRPr="00A12BA5">
          <w:rPr>
            <w:rStyle w:val="a5"/>
            <w:rFonts w:hint="eastAsia"/>
            <w:noProof/>
          </w:rPr>
          <w:t>条文说明</w:t>
        </w:r>
        <w:r w:rsidR="0086274B">
          <w:rPr>
            <w:noProof/>
          </w:rPr>
          <w:tab/>
        </w:r>
        <w:r>
          <w:rPr>
            <w:noProof/>
          </w:rPr>
          <w:fldChar w:fldCharType="begin"/>
        </w:r>
        <w:r w:rsidR="0086274B">
          <w:rPr>
            <w:noProof/>
          </w:rPr>
          <w:instrText xml:space="preserve"> PAGEREF _Toc502657477 \h </w:instrText>
        </w:r>
        <w:r>
          <w:rPr>
            <w:noProof/>
          </w:rPr>
        </w:r>
        <w:r>
          <w:rPr>
            <w:noProof/>
          </w:rPr>
          <w:fldChar w:fldCharType="separate"/>
        </w:r>
        <w:r w:rsidR="001C0849">
          <w:rPr>
            <w:noProof/>
          </w:rPr>
          <w:t>34</w:t>
        </w:r>
        <w:r>
          <w:rPr>
            <w:noProof/>
          </w:rPr>
          <w:fldChar w:fldCharType="end"/>
        </w:r>
      </w:hyperlink>
    </w:p>
    <w:p w:rsidR="0086274B" w:rsidRDefault="00A63D8E" w:rsidP="00680F97">
      <w:pPr>
        <w:jc w:val="center"/>
        <w:rPr>
          <w:rFonts w:ascii="宋体" w:hAnsi="宋体"/>
        </w:rPr>
      </w:pPr>
      <w:r w:rsidRPr="0064414F">
        <w:rPr>
          <w:rFonts w:ascii="宋体" w:hAnsi="宋体" w:hint="eastAsia"/>
        </w:rPr>
        <w:fldChar w:fldCharType="end"/>
      </w:r>
      <w:bookmarkStart w:id="4" w:name="_Toc470380774"/>
      <w:bookmarkStart w:id="5" w:name="_Toc490429599"/>
      <w:bookmarkStart w:id="6" w:name="_Toc490429851"/>
      <w:bookmarkStart w:id="7" w:name="_Toc490430096"/>
      <w:bookmarkStart w:id="8" w:name="_Toc496386095"/>
      <w:bookmarkStart w:id="9" w:name="_Toc496389694"/>
      <w:bookmarkStart w:id="10" w:name="_Toc496454351"/>
      <w:bookmarkStart w:id="11" w:name="_Toc496772875"/>
      <w:bookmarkStart w:id="12" w:name="_Toc496780089"/>
      <w:bookmarkStart w:id="13" w:name="_Toc498906473"/>
      <w:bookmarkStart w:id="14" w:name="_Toc498908808"/>
    </w:p>
    <w:p w:rsidR="0086274B" w:rsidRDefault="0086274B" w:rsidP="00680F97">
      <w:pPr>
        <w:jc w:val="center"/>
        <w:rPr>
          <w:rFonts w:ascii="宋体" w:hAnsi="宋体"/>
        </w:rPr>
      </w:pPr>
    </w:p>
    <w:p w:rsidR="0086274B" w:rsidRDefault="0086274B" w:rsidP="00680F97">
      <w:pPr>
        <w:jc w:val="center"/>
        <w:rPr>
          <w:rFonts w:ascii="宋体" w:hAnsi="宋体"/>
        </w:rPr>
      </w:pPr>
    </w:p>
    <w:p w:rsidR="0086274B" w:rsidRDefault="0086274B" w:rsidP="00680F97">
      <w:pPr>
        <w:jc w:val="center"/>
        <w:rPr>
          <w:rFonts w:ascii="宋体" w:hAnsi="宋体"/>
        </w:rPr>
      </w:pPr>
    </w:p>
    <w:p w:rsidR="0086274B" w:rsidRDefault="0086274B" w:rsidP="00680F97">
      <w:pPr>
        <w:jc w:val="center"/>
        <w:rPr>
          <w:rFonts w:ascii="宋体" w:hAnsi="宋体"/>
        </w:rPr>
      </w:pPr>
    </w:p>
    <w:p w:rsidR="0077217E" w:rsidRPr="00680F97" w:rsidRDefault="0077217E" w:rsidP="00680F97">
      <w:pPr>
        <w:jc w:val="center"/>
        <w:rPr>
          <w:sz w:val="28"/>
          <w:szCs w:val="28"/>
        </w:rPr>
      </w:pPr>
      <w:r w:rsidRPr="00680F97">
        <w:rPr>
          <w:sz w:val="28"/>
          <w:szCs w:val="28"/>
        </w:rPr>
        <w:lastRenderedPageBreak/>
        <w:t>C</w:t>
      </w:r>
      <w:r w:rsidRPr="00680F97">
        <w:rPr>
          <w:rFonts w:hint="eastAsia"/>
          <w:sz w:val="28"/>
          <w:szCs w:val="28"/>
        </w:rPr>
        <w:t>ontents</w:t>
      </w:r>
      <w:bookmarkEnd w:id="4"/>
      <w:bookmarkEnd w:id="5"/>
      <w:bookmarkEnd w:id="6"/>
      <w:bookmarkEnd w:id="7"/>
      <w:bookmarkEnd w:id="8"/>
      <w:bookmarkEnd w:id="9"/>
      <w:bookmarkEnd w:id="10"/>
      <w:bookmarkEnd w:id="11"/>
      <w:bookmarkEnd w:id="12"/>
      <w:bookmarkEnd w:id="13"/>
      <w:bookmarkEnd w:id="14"/>
    </w:p>
    <w:p w:rsidR="0077217E" w:rsidRPr="00D613C4" w:rsidRDefault="0077217E" w:rsidP="00AD7AF0">
      <w:pPr>
        <w:tabs>
          <w:tab w:val="left" w:pos="210"/>
          <w:tab w:val="right" w:leader="dot" w:pos="5880"/>
        </w:tabs>
        <w:spacing w:line="320" w:lineRule="exact"/>
        <w:rPr>
          <w:bCs w:val="0"/>
        </w:rPr>
      </w:pPr>
      <w:r w:rsidRPr="00D613C4">
        <w:rPr>
          <w:bCs w:val="0"/>
        </w:rPr>
        <w:t xml:space="preserve">1 </w:t>
      </w:r>
      <w:r w:rsidRPr="00D613C4">
        <w:rPr>
          <w:rFonts w:hint="eastAsia"/>
          <w:bCs w:val="0"/>
        </w:rPr>
        <w:t xml:space="preserve"> </w:t>
      </w:r>
      <w:r w:rsidRPr="00D613C4">
        <w:rPr>
          <w:bCs w:val="0"/>
        </w:rPr>
        <w:t>General Provisions</w:t>
      </w:r>
      <w:r w:rsidRPr="00D613C4">
        <w:rPr>
          <w:rFonts w:hint="eastAsia"/>
          <w:bCs w:val="0"/>
        </w:rPr>
        <w:tab/>
        <w:t>1</w:t>
      </w:r>
    </w:p>
    <w:p w:rsidR="0077217E" w:rsidRPr="00D613C4" w:rsidRDefault="0077217E" w:rsidP="00AD7AF0">
      <w:pPr>
        <w:tabs>
          <w:tab w:val="left" w:pos="210"/>
          <w:tab w:val="right" w:leader="dot" w:pos="5880"/>
        </w:tabs>
        <w:spacing w:line="320" w:lineRule="exact"/>
        <w:rPr>
          <w:bCs w:val="0"/>
        </w:rPr>
      </w:pPr>
      <w:r w:rsidRPr="00D613C4">
        <w:rPr>
          <w:bCs w:val="0"/>
        </w:rPr>
        <w:t xml:space="preserve">2 </w:t>
      </w:r>
      <w:r w:rsidRPr="00D613C4">
        <w:rPr>
          <w:rFonts w:hint="eastAsia"/>
          <w:bCs w:val="0"/>
        </w:rPr>
        <w:t xml:space="preserve"> </w:t>
      </w:r>
      <w:r w:rsidRPr="00D613C4">
        <w:rPr>
          <w:bCs w:val="0"/>
        </w:rPr>
        <w:t>Terms and Symbols</w:t>
      </w:r>
      <w:r w:rsidRPr="00D613C4">
        <w:rPr>
          <w:rFonts w:hint="eastAsia"/>
          <w:bCs w:val="0"/>
        </w:rPr>
        <w:tab/>
        <w:t>2</w:t>
      </w:r>
    </w:p>
    <w:p w:rsidR="0077217E" w:rsidRPr="00D613C4" w:rsidRDefault="0077217E" w:rsidP="00AD7AF0">
      <w:pPr>
        <w:tabs>
          <w:tab w:val="left" w:pos="210"/>
          <w:tab w:val="right" w:leader="dot" w:pos="5880"/>
        </w:tabs>
        <w:spacing w:line="320" w:lineRule="exact"/>
        <w:rPr>
          <w:bCs w:val="0"/>
        </w:rPr>
      </w:pPr>
      <w:r w:rsidRPr="00D613C4">
        <w:rPr>
          <w:bCs w:val="0"/>
        </w:rPr>
        <w:t xml:space="preserve">  2.1 </w:t>
      </w:r>
      <w:r w:rsidRPr="00D613C4">
        <w:rPr>
          <w:rFonts w:hint="eastAsia"/>
          <w:bCs w:val="0"/>
        </w:rPr>
        <w:t xml:space="preserve"> </w:t>
      </w:r>
      <w:r w:rsidRPr="00D613C4">
        <w:rPr>
          <w:bCs w:val="0"/>
        </w:rPr>
        <w:t>Terms</w:t>
      </w:r>
      <w:r w:rsidRPr="00D613C4">
        <w:rPr>
          <w:rFonts w:hint="eastAsia"/>
          <w:bCs w:val="0"/>
        </w:rPr>
        <w:tab/>
        <w:t>2</w:t>
      </w:r>
    </w:p>
    <w:p w:rsidR="0077217E" w:rsidRPr="00D613C4" w:rsidRDefault="0077217E" w:rsidP="00AD7AF0">
      <w:pPr>
        <w:tabs>
          <w:tab w:val="left" w:pos="210"/>
          <w:tab w:val="right" w:leader="dot" w:pos="5880"/>
        </w:tabs>
        <w:spacing w:line="320" w:lineRule="exact"/>
        <w:rPr>
          <w:bCs w:val="0"/>
        </w:rPr>
      </w:pPr>
      <w:r w:rsidRPr="00D613C4">
        <w:rPr>
          <w:bCs w:val="0"/>
        </w:rPr>
        <w:t xml:space="preserve">  2.2 </w:t>
      </w:r>
      <w:r w:rsidRPr="00D613C4">
        <w:rPr>
          <w:rFonts w:hint="eastAsia"/>
          <w:bCs w:val="0"/>
        </w:rPr>
        <w:t xml:space="preserve"> </w:t>
      </w:r>
      <w:r w:rsidRPr="00D613C4">
        <w:rPr>
          <w:bCs w:val="0"/>
        </w:rPr>
        <w:t>Symbols</w:t>
      </w:r>
      <w:r w:rsidRPr="00D613C4">
        <w:rPr>
          <w:rFonts w:hint="eastAsia"/>
          <w:bCs w:val="0"/>
        </w:rPr>
        <w:tab/>
      </w:r>
      <w:r w:rsidR="0086274B">
        <w:rPr>
          <w:rFonts w:hint="eastAsia"/>
          <w:bCs w:val="0"/>
        </w:rPr>
        <w:t>4</w:t>
      </w:r>
    </w:p>
    <w:p w:rsidR="0077217E" w:rsidRPr="00D613C4" w:rsidRDefault="0077217E" w:rsidP="00AD7AF0">
      <w:pPr>
        <w:tabs>
          <w:tab w:val="left" w:pos="210"/>
          <w:tab w:val="right" w:leader="dot" w:pos="5880"/>
        </w:tabs>
        <w:spacing w:line="320" w:lineRule="exact"/>
        <w:rPr>
          <w:bCs w:val="0"/>
        </w:rPr>
      </w:pPr>
      <w:r w:rsidRPr="00D613C4">
        <w:rPr>
          <w:bCs w:val="0"/>
        </w:rPr>
        <w:t xml:space="preserve">3 </w:t>
      </w:r>
      <w:r w:rsidRPr="00D613C4">
        <w:rPr>
          <w:rFonts w:hint="eastAsia"/>
          <w:bCs w:val="0"/>
        </w:rPr>
        <w:t xml:space="preserve"> </w:t>
      </w:r>
      <w:r w:rsidRPr="00D613C4">
        <w:rPr>
          <w:bCs w:val="0"/>
        </w:rPr>
        <w:t>Basic Requirements</w:t>
      </w:r>
      <w:r w:rsidRPr="00D613C4">
        <w:rPr>
          <w:rFonts w:hint="eastAsia"/>
          <w:bCs w:val="0"/>
        </w:rPr>
        <w:tab/>
      </w:r>
      <w:r w:rsidR="001C0849">
        <w:rPr>
          <w:rFonts w:hint="eastAsia"/>
          <w:bCs w:val="0"/>
        </w:rPr>
        <w:t>6</w:t>
      </w:r>
    </w:p>
    <w:p w:rsidR="0077217E" w:rsidRPr="00D613C4" w:rsidRDefault="0077217E" w:rsidP="00AD7AF0">
      <w:pPr>
        <w:tabs>
          <w:tab w:val="left" w:pos="210"/>
          <w:tab w:val="right" w:leader="dot" w:pos="5880"/>
        </w:tabs>
        <w:spacing w:line="320" w:lineRule="exact"/>
        <w:rPr>
          <w:bCs w:val="0"/>
        </w:rPr>
      </w:pPr>
      <w:r w:rsidRPr="00D613C4">
        <w:rPr>
          <w:bCs w:val="0"/>
        </w:rPr>
        <w:t>4</w:t>
      </w:r>
      <w:r w:rsidRPr="00D613C4">
        <w:rPr>
          <w:rFonts w:hint="eastAsia"/>
          <w:bCs w:val="0"/>
        </w:rPr>
        <w:t xml:space="preserve">  </w:t>
      </w:r>
      <w:bookmarkStart w:id="15" w:name="OLE_LINK3"/>
      <w:bookmarkStart w:id="16" w:name="OLE_LINK4"/>
      <w:r w:rsidR="00EB7D1E" w:rsidRPr="00D613C4">
        <w:rPr>
          <w:bCs w:val="0"/>
        </w:rPr>
        <w:t> Instrument</w:t>
      </w:r>
      <w:r w:rsidR="00AA658E">
        <w:rPr>
          <w:rFonts w:hint="eastAsia"/>
          <w:bCs w:val="0"/>
        </w:rPr>
        <w:t>s</w:t>
      </w:r>
      <w:r w:rsidRPr="00D613C4">
        <w:rPr>
          <w:rFonts w:hint="eastAsia"/>
          <w:bCs w:val="0"/>
        </w:rPr>
        <w:tab/>
      </w:r>
      <w:r w:rsidR="001C0849">
        <w:rPr>
          <w:rFonts w:hint="eastAsia"/>
          <w:bCs w:val="0"/>
        </w:rPr>
        <w:t>8</w:t>
      </w:r>
    </w:p>
    <w:bookmarkEnd w:id="15"/>
    <w:bookmarkEnd w:id="16"/>
    <w:p w:rsidR="0077217E" w:rsidRPr="00D613C4" w:rsidRDefault="0077217E" w:rsidP="00AD7AF0">
      <w:pPr>
        <w:tabs>
          <w:tab w:val="left" w:pos="210"/>
          <w:tab w:val="right" w:leader="dot" w:pos="5880"/>
        </w:tabs>
        <w:spacing w:line="320" w:lineRule="exact"/>
        <w:rPr>
          <w:bCs w:val="0"/>
        </w:rPr>
      </w:pPr>
      <w:r w:rsidRPr="00D613C4">
        <w:rPr>
          <w:bCs w:val="0"/>
        </w:rPr>
        <w:t xml:space="preserve">5 </w:t>
      </w:r>
      <w:r w:rsidRPr="00D613C4">
        <w:rPr>
          <w:rFonts w:hint="eastAsia"/>
          <w:bCs w:val="0"/>
        </w:rPr>
        <w:t xml:space="preserve"> </w:t>
      </w:r>
      <w:r w:rsidR="0038045C" w:rsidRPr="0038045C">
        <w:rPr>
          <w:bCs w:val="0"/>
        </w:rPr>
        <w:t>Self</w:t>
      </w:r>
      <w:r w:rsidR="00262D32">
        <w:rPr>
          <w:rFonts w:hint="eastAsia"/>
          <w:bCs w:val="0"/>
        </w:rPr>
        <w:t>-</w:t>
      </w:r>
      <w:r w:rsidR="0038045C" w:rsidRPr="0038045C">
        <w:rPr>
          <w:bCs w:val="0"/>
        </w:rPr>
        <w:t xml:space="preserve"> calibration of GPR instrument</w:t>
      </w:r>
      <w:r w:rsidRPr="00D613C4">
        <w:rPr>
          <w:rFonts w:hint="eastAsia"/>
          <w:bCs w:val="0"/>
        </w:rPr>
        <w:tab/>
      </w:r>
      <w:r w:rsidR="001C0849">
        <w:rPr>
          <w:rFonts w:hint="eastAsia"/>
          <w:bCs w:val="0"/>
        </w:rPr>
        <w:t>9</w:t>
      </w:r>
    </w:p>
    <w:p w:rsidR="0077217E" w:rsidRPr="00D613C4" w:rsidRDefault="0077217E" w:rsidP="00AD7AF0">
      <w:pPr>
        <w:tabs>
          <w:tab w:val="left" w:pos="210"/>
          <w:tab w:val="right" w:leader="dot" w:pos="5880"/>
        </w:tabs>
        <w:spacing w:line="320" w:lineRule="exact"/>
        <w:rPr>
          <w:bCs w:val="0"/>
        </w:rPr>
      </w:pPr>
      <w:r w:rsidRPr="00D613C4">
        <w:rPr>
          <w:bCs w:val="0"/>
        </w:rPr>
        <w:t xml:space="preserve">  5.1 </w:t>
      </w:r>
      <w:r w:rsidRPr="00D613C4">
        <w:rPr>
          <w:rFonts w:hint="eastAsia"/>
          <w:bCs w:val="0"/>
        </w:rPr>
        <w:t xml:space="preserve"> </w:t>
      </w:r>
      <w:r w:rsidR="00AB0969" w:rsidRPr="00D613C4">
        <w:rPr>
          <w:bCs w:val="0"/>
        </w:rPr>
        <w:t>General Requirements</w:t>
      </w:r>
      <w:r w:rsidRPr="00D613C4">
        <w:rPr>
          <w:rFonts w:hint="eastAsia"/>
          <w:bCs w:val="0"/>
        </w:rPr>
        <w:tab/>
      </w:r>
      <w:r w:rsidR="001C0849">
        <w:rPr>
          <w:rFonts w:hint="eastAsia"/>
          <w:bCs w:val="0"/>
        </w:rPr>
        <w:t>9</w:t>
      </w:r>
    </w:p>
    <w:p w:rsidR="0077217E" w:rsidRPr="00D613C4" w:rsidRDefault="0077217E" w:rsidP="00AD7AF0">
      <w:pPr>
        <w:tabs>
          <w:tab w:val="left" w:pos="210"/>
          <w:tab w:val="right" w:leader="dot" w:pos="5880"/>
        </w:tabs>
        <w:spacing w:line="320" w:lineRule="exact"/>
        <w:rPr>
          <w:bCs w:val="0"/>
        </w:rPr>
      </w:pPr>
      <w:r w:rsidRPr="00D613C4">
        <w:rPr>
          <w:bCs w:val="0"/>
        </w:rPr>
        <w:t xml:space="preserve">  </w:t>
      </w:r>
      <w:r w:rsidRPr="00D613C4">
        <w:t xml:space="preserve">5.2 </w:t>
      </w:r>
      <w:r w:rsidRPr="00D613C4">
        <w:rPr>
          <w:rFonts w:hint="eastAsia"/>
        </w:rPr>
        <w:t xml:space="preserve"> </w:t>
      </w:r>
      <w:r w:rsidR="0038045C" w:rsidRPr="0038045C">
        <w:rPr>
          <w:bCs w:val="0"/>
        </w:rPr>
        <w:t xml:space="preserve">Self </w:t>
      </w:r>
      <w:r w:rsidR="00262D32">
        <w:rPr>
          <w:rFonts w:hint="eastAsia"/>
          <w:bCs w:val="0"/>
        </w:rPr>
        <w:t>-</w:t>
      </w:r>
      <w:r w:rsidR="0038045C" w:rsidRPr="0038045C">
        <w:rPr>
          <w:bCs w:val="0"/>
        </w:rPr>
        <w:t>calibration method for geological radar </w:t>
      </w:r>
      <w:r w:rsidRPr="00D613C4">
        <w:rPr>
          <w:rFonts w:hint="eastAsia"/>
        </w:rPr>
        <w:tab/>
      </w:r>
      <w:r w:rsidR="001C0849">
        <w:rPr>
          <w:rFonts w:hint="eastAsia"/>
        </w:rPr>
        <w:t>10</w:t>
      </w:r>
    </w:p>
    <w:p w:rsidR="006E0D3D" w:rsidRPr="00D613C4" w:rsidRDefault="006E0D3D" w:rsidP="00AD7AF0">
      <w:pPr>
        <w:tabs>
          <w:tab w:val="left" w:pos="210"/>
          <w:tab w:val="right" w:leader="dot" w:pos="5880"/>
        </w:tabs>
        <w:spacing w:line="320" w:lineRule="exact"/>
        <w:rPr>
          <w:bCs w:val="0"/>
        </w:rPr>
      </w:pPr>
      <w:r w:rsidRPr="00D613C4">
        <w:rPr>
          <w:rFonts w:hint="eastAsia"/>
          <w:bCs w:val="0"/>
        </w:rPr>
        <w:t>6</w:t>
      </w:r>
      <w:r w:rsidRPr="00D613C4">
        <w:rPr>
          <w:bCs w:val="0"/>
        </w:rPr>
        <w:t xml:space="preserve"> </w:t>
      </w:r>
      <w:r w:rsidRPr="00D613C4">
        <w:rPr>
          <w:rFonts w:hint="eastAsia"/>
          <w:bCs w:val="0"/>
        </w:rPr>
        <w:t xml:space="preserve"> </w:t>
      </w:r>
      <w:r w:rsidR="0038045C" w:rsidRPr="0038045C">
        <w:rPr>
          <w:bCs w:val="0"/>
        </w:rPr>
        <w:t>Measurement of medium parameters</w:t>
      </w:r>
      <w:r w:rsidR="0038045C">
        <w:rPr>
          <w:rStyle w:val="apple-converted-space"/>
          <w:rFonts w:ascii="Arial" w:hAnsi="Arial" w:cs="Arial"/>
          <w:color w:val="333333"/>
          <w:sz w:val="30"/>
          <w:szCs w:val="30"/>
          <w:shd w:val="clear" w:color="auto" w:fill="FFFFFF"/>
        </w:rPr>
        <w:t> </w:t>
      </w:r>
      <w:r w:rsidRPr="00D613C4">
        <w:rPr>
          <w:rFonts w:hint="eastAsia"/>
          <w:bCs w:val="0"/>
        </w:rPr>
        <w:tab/>
      </w:r>
      <w:r w:rsidR="00261A41">
        <w:rPr>
          <w:bCs w:val="0"/>
        </w:rPr>
        <w:t>1</w:t>
      </w:r>
      <w:r w:rsidR="001C0849">
        <w:rPr>
          <w:rFonts w:hint="eastAsia"/>
          <w:bCs w:val="0"/>
        </w:rPr>
        <w:t>3</w:t>
      </w:r>
    </w:p>
    <w:p w:rsidR="006E0D3D" w:rsidRPr="00D613C4" w:rsidRDefault="006E0D3D" w:rsidP="00AD7AF0">
      <w:pPr>
        <w:tabs>
          <w:tab w:val="left" w:pos="210"/>
          <w:tab w:val="right" w:leader="dot" w:pos="5880"/>
        </w:tabs>
        <w:spacing w:line="320" w:lineRule="exact"/>
        <w:rPr>
          <w:bCs w:val="0"/>
        </w:rPr>
      </w:pPr>
      <w:r w:rsidRPr="00D613C4">
        <w:rPr>
          <w:bCs w:val="0"/>
        </w:rPr>
        <w:t xml:space="preserve">  </w:t>
      </w:r>
      <w:r w:rsidRPr="00D613C4">
        <w:rPr>
          <w:rFonts w:hint="eastAsia"/>
          <w:bCs w:val="0"/>
        </w:rPr>
        <w:t>6</w:t>
      </w:r>
      <w:r w:rsidRPr="00D613C4">
        <w:rPr>
          <w:bCs w:val="0"/>
        </w:rPr>
        <w:t xml:space="preserve">.1 </w:t>
      </w:r>
      <w:r w:rsidRPr="00D613C4">
        <w:rPr>
          <w:rFonts w:hint="eastAsia"/>
          <w:bCs w:val="0"/>
        </w:rPr>
        <w:t xml:space="preserve"> </w:t>
      </w:r>
      <w:r w:rsidRPr="00D613C4">
        <w:rPr>
          <w:bCs w:val="0"/>
        </w:rPr>
        <w:t>General Requirements</w:t>
      </w:r>
      <w:r w:rsidRPr="00D613C4">
        <w:rPr>
          <w:rFonts w:hint="eastAsia"/>
          <w:bCs w:val="0"/>
        </w:rPr>
        <w:tab/>
      </w:r>
      <w:r w:rsidR="00261A41">
        <w:rPr>
          <w:bCs w:val="0"/>
        </w:rPr>
        <w:t>1</w:t>
      </w:r>
      <w:r w:rsidR="001C0849">
        <w:rPr>
          <w:rFonts w:hint="eastAsia"/>
          <w:bCs w:val="0"/>
        </w:rPr>
        <w:t>3</w:t>
      </w:r>
    </w:p>
    <w:p w:rsidR="006E0D3D" w:rsidRPr="00D613C4" w:rsidRDefault="006E0D3D" w:rsidP="00AD7AF0">
      <w:pPr>
        <w:tabs>
          <w:tab w:val="left" w:pos="210"/>
          <w:tab w:val="right" w:leader="dot" w:pos="5880"/>
        </w:tabs>
        <w:spacing w:line="320" w:lineRule="exact"/>
        <w:rPr>
          <w:bCs w:val="0"/>
        </w:rPr>
      </w:pPr>
      <w:r w:rsidRPr="00D613C4">
        <w:rPr>
          <w:bCs w:val="0"/>
        </w:rPr>
        <w:t xml:space="preserve">  </w:t>
      </w:r>
      <w:r w:rsidRPr="00D613C4">
        <w:rPr>
          <w:rFonts w:hint="eastAsia"/>
        </w:rPr>
        <w:t>6</w:t>
      </w:r>
      <w:r w:rsidRPr="00D613C4">
        <w:t xml:space="preserve">.2 </w:t>
      </w:r>
      <w:r w:rsidRPr="00D613C4">
        <w:rPr>
          <w:rFonts w:hint="eastAsia"/>
        </w:rPr>
        <w:t xml:space="preserve"> </w:t>
      </w:r>
      <w:r w:rsidR="0038045C" w:rsidRPr="0038045C">
        <w:rPr>
          <w:bCs w:val="0"/>
        </w:rPr>
        <w:t>Measurement of medium parameters</w:t>
      </w:r>
      <w:r w:rsidR="0038045C">
        <w:rPr>
          <w:rStyle w:val="apple-converted-space"/>
          <w:rFonts w:ascii="Arial" w:hAnsi="Arial" w:cs="Arial"/>
          <w:color w:val="333333"/>
          <w:sz w:val="30"/>
          <w:szCs w:val="30"/>
          <w:shd w:val="clear" w:color="auto" w:fill="FFFFFF"/>
        </w:rPr>
        <w:t> </w:t>
      </w:r>
      <w:r w:rsidRPr="00D613C4">
        <w:rPr>
          <w:rFonts w:hint="eastAsia"/>
        </w:rPr>
        <w:tab/>
      </w:r>
      <w:r w:rsidR="00261A41">
        <w:t>1</w:t>
      </w:r>
      <w:r w:rsidR="001C0849">
        <w:rPr>
          <w:rFonts w:hint="eastAsia"/>
        </w:rPr>
        <w:t>3</w:t>
      </w:r>
    </w:p>
    <w:p w:rsidR="0077217E" w:rsidRPr="00037D96" w:rsidRDefault="006E0D3D" w:rsidP="00AD7AF0">
      <w:pPr>
        <w:tabs>
          <w:tab w:val="left" w:pos="210"/>
          <w:tab w:val="right" w:leader="dot" w:pos="5880"/>
        </w:tabs>
        <w:spacing w:line="320" w:lineRule="exact"/>
        <w:rPr>
          <w:bCs w:val="0"/>
        </w:rPr>
      </w:pPr>
      <w:r w:rsidRPr="00037D96">
        <w:rPr>
          <w:rFonts w:hint="eastAsia"/>
          <w:bCs w:val="0"/>
        </w:rPr>
        <w:t>7</w:t>
      </w:r>
      <w:r w:rsidR="0077217E" w:rsidRPr="00037D96">
        <w:rPr>
          <w:rFonts w:hint="eastAsia"/>
          <w:bCs w:val="0"/>
        </w:rPr>
        <w:t xml:space="preserve"> </w:t>
      </w:r>
      <w:r w:rsidR="0077217E" w:rsidRPr="00037D96">
        <w:rPr>
          <w:bCs w:val="0"/>
        </w:rPr>
        <w:t xml:space="preserve"> </w:t>
      </w:r>
      <w:r w:rsidR="00903EFD" w:rsidRPr="00037D96">
        <w:rPr>
          <w:bCs w:val="0"/>
        </w:rPr>
        <w:t>Field Test</w:t>
      </w:r>
      <w:r w:rsidR="0077217E" w:rsidRPr="00037D96">
        <w:rPr>
          <w:rFonts w:hint="eastAsia"/>
          <w:bCs w:val="0"/>
        </w:rPr>
        <w:tab/>
      </w:r>
      <w:r w:rsidR="00261A41">
        <w:rPr>
          <w:bCs w:val="0"/>
        </w:rPr>
        <w:t>1</w:t>
      </w:r>
      <w:r w:rsidR="001C0849">
        <w:rPr>
          <w:rFonts w:hint="eastAsia"/>
          <w:bCs w:val="0"/>
        </w:rPr>
        <w:t>6</w:t>
      </w:r>
    </w:p>
    <w:p w:rsidR="0077217E" w:rsidRPr="006E248E" w:rsidRDefault="0077217E" w:rsidP="00AD7AF0">
      <w:pPr>
        <w:tabs>
          <w:tab w:val="left" w:pos="210"/>
          <w:tab w:val="right" w:leader="dot" w:pos="5880"/>
        </w:tabs>
        <w:spacing w:line="320" w:lineRule="exact"/>
        <w:rPr>
          <w:bCs w:val="0"/>
        </w:rPr>
      </w:pPr>
      <w:r w:rsidRPr="00037D96">
        <w:rPr>
          <w:bCs w:val="0"/>
        </w:rPr>
        <w:t xml:space="preserve">  </w:t>
      </w:r>
      <w:r w:rsidR="006E0D3D" w:rsidRPr="00037D96">
        <w:rPr>
          <w:rFonts w:hint="eastAsia"/>
          <w:bCs w:val="0"/>
        </w:rPr>
        <w:t>7</w:t>
      </w:r>
      <w:r w:rsidRPr="00037D96">
        <w:rPr>
          <w:bCs w:val="0"/>
        </w:rPr>
        <w:t xml:space="preserve">.1 </w:t>
      </w:r>
      <w:r w:rsidRPr="00037D96">
        <w:rPr>
          <w:rFonts w:hint="eastAsia"/>
          <w:bCs w:val="0"/>
        </w:rPr>
        <w:t xml:space="preserve"> </w:t>
      </w:r>
      <w:r w:rsidR="00190E6B" w:rsidRPr="00037D96">
        <w:rPr>
          <w:bCs w:val="0"/>
        </w:rPr>
        <w:t>General Requirements</w:t>
      </w:r>
      <w:r w:rsidRPr="00037D96">
        <w:rPr>
          <w:rFonts w:hint="eastAsia"/>
          <w:bCs w:val="0"/>
        </w:rPr>
        <w:tab/>
      </w:r>
      <w:r w:rsidR="00261A41" w:rsidRPr="006E248E">
        <w:rPr>
          <w:bCs w:val="0"/>
        </w:rPr>
        <w:t>1</w:t>
      </w:r>
      <w:r w:rsidR="001C0849">
        <w:rPr>
          <w:rFonts w:hint="eastAsia"/>
          <w:bCs w:val="0"/>
        </w:rPr>
        <w:t>6</w:t>
      </w:r>
    </w:p>
    <w:p w:rsidR="0077217E" w:rsidRPr="006E248E" w:rsidRDefault="0077217E" w:rsidP="00AD7AF0">
      <w:pPr>
        <w:tabs>
          <w:tab w:val="left" w:pos="210"/>
          <w:tab w:val="right" w:leader="dot" w:pos="5880"/>
        </w:tabs>
        <w:spacing w:line="320" w:lineRule="exact"/>
        <w:rPr>
          <w:bCs w:val="0"/>
        </w:rPr>
      </w:pPr>
      <w:r w:rsidRPr="006E248E">
        <w:rPr>
          <w:bCs w:val="0"/>
        </w:rPr>
        <w:t xml:space="preserve">  </w:t>
      </w:r>
      <w:r w:rsidR="006E0D3D" w:rsidRPr="006E248E">
        <w:rPr>
          <w:rFonts w:hint="eastAsia"/>
          <w:bCs w:val="0"/>
        </w:rPr>
        <w:t>7</w:t>
      </w:r>
      <w:r w:rsidRPr="006E248E">
        <w:rPr>
          <w:bCs w:val="0"/>
        </w:rPr>
        <w:t xml:space="preserve">.2 </w:t>
      </w:r>
      <w:r w:rsidRPr="006E248E">
        <w:rPr>
          <w:rFonts w:hint="eastAsia"/>
          <w:bCs w:val="0"/>
        </w:rPr>
        <w:t xml:space="preserve"> </w:t>
      </w:r>
      <w:r w:rsidR="00903EFD" w:rsidRPr="006E248E">
        <w:rPr>
          <w:bCs w:val="0"/>
        </w:rPr>
        <w:t>Preparation before Testing</w:t>
      </w:r>
      <w:r w:rsidRPr="006E248E">
        <w:rPr>
          <w:rFonts w:hint="eastAsia"/>
          <w:bCs w:val="0"/>
        </w:rPr>
        <w:tab/>
      </w:r>
      <w:r w:rsidR="00261A41" w:rsidRPr="006E248E">
        <w:rPr>
          <w:bCs w:val="0"/>
        </w:rPr>
        <w:t>1</w:t>
      </w:r>
      <w:r w:rsidR="001C0849">
        <w:rPr>
          <w:rFonts w:hint="eastAsia"/>
          <w:bCs w:val="0"/>
        </w:rPr>
        <w:t>7</w:t>
      </w:r>
    </w:p>
    <w:p w:rsidR="00903EFD" w:rsidRPr="006E248E" w:rsidRDefault="00903EFD" w:rsidP="00AD7AF0">
      <w:pPr>
        <w:tabs>
          <w:tab w:val="left" w:pos="210"/>
          <w:tab w:val="right" w:leader="dot" w:pos="5880"/>
        </w:tabs>
        <w:spacing w:line="320" w:lineRule="exact"/>
        <w:rPr>
          <w:bCs w:val="0"/>
        </w:rPr>
      </w:pPr>
      <w:r w:rsidRPr="006E248E">
        <w:rPr>
          <w:bCs w:val="0"/>
        </w:rPr>
        <w:t xml:space="preserve">  7.3  Layout of Survey Line and</w:t>
      </w:r>
      <w:r w:rsidR="00A66926" w:rsidRPr="006E248E">
        <w:rPr>
          <w:bCs w:val="0"/>
        </w:rPr>
        <w:t xml:space="preserve"> </w:t>
      </w:r>
      <w:r w:rsidRPr="006E248E">
        <w:rPr>
          <w:bCs w:val="0"/>
        </w:rPr>
        <w:t>Parameter Setting </w:t>
      </w:r>
      <w:r w:rsidRPr="006E248E">
        <w:rPr>
          <w:rFonts w:hint="eastAsia"/>
          <w:bCs w:val="0"/>
        </w:rPr>
        <w:tab/>
      </w:r>
      <w:r w:rsidR="00261A41" w:rsidRPr="006E248E">
        <w:rPr>
          <w:bCs w:val="0"/>
        </w:rPr>
        <w:t>1</w:t>
      </w:r>
      <w:r w:rsidR="001C0849">
        <w:rPr>
          <w:rFonts w:hint="eastAsia"/>
          <w:bCs w:val="0"/>
        </w:rPr>
        <w:t>7</w:t>
      </w:r>
    </w:p>
    <w:p w:rsidR="00903EFD" w:rsidRPr="006E248E" w:rsidRDefault="00903EFD" w:rsidP="00AD7AF0">
      <w:pPr>
        <w:tabs>
          <w:tab w:val="left" w:pos="210"/>
          <w:tab w:val="right" w:leader="dot" w:pos="5880"/>
        </w:tabs>
        <w:spacing w:line="320" w:lineRule="exact"/>
        <w:rPr>
          <w:bCs w:val="0"/>
        </w:rPr>
      </w:pPr>
      <w:r w:rsidRPr="006E248E">
        <w:rPr>
          <w:bCs w:val="0"/>
        </w:rPr>
        <w:t>8</w:t>
      </w:r>
      <w:r w:rsidRPr="006E248E">
        <w:rPr>
          <w:rFonts w:hint="eastAsia"/>
          <w:bCs w:val="0"/>
        </w:rPr>
        <w:t xml:space="preserve"> </w:t>
      </w:r>
      <w:r w:rsidRPr="006E248E">
        <w:rPr>
          <w:bCs w:val="0"/>
        </w:rPr>
        <w:t xml:space="preserve"> Data Processing and Interpretation</w:t>
      </w:r>
      <w:r w:rsidRPr="006E248E">
        <w:rPr>
          <w:rFonts w:hint="eastAsia"/>
          <w:bCs w:val="0"/>
        </w:rPr>
        <w:tab/>
      </w:r>
      <w:r w:rsidR="008621F1">
        <w:rPr>
          <w:rFonts w:hint="eastAsia"/>
          <w:bCs w:val="0"/>
        </w:rPr>
        <w:t>2</w:t>
      </w:r>
      <w:r w:rsidR="001C0849">
        <w:rPr>
          <w:rFonts w:hint="eastAsia"/>
          <w:bCs w:val="0"/>
        </w:rPr>
        <w:t>1</w:t>
      </w:r>
    </w:p>
    <w:p w:rsidR="00903EFD" w:rsidRPr="006E248E" w:rsidRDefault="00903EFD" w:rsidP="00AD7AF0">
      <w:pPr>
        <w:tabs>
          <w:tab w:val="left" w:pos="210"/>
          <w:tab w:val="right" w:leader="dot" w:pos="5880"/>
        </w:tabs>
        <w:spacing w:line="320" w:lineRule="exact"/>
        <w:rPr>
          <w:bCs w:val="0"/>
        </w:rPr>
      </w:pPr>
      <w:r w:rsidRPr="006E248E">
        <w:rPr>
          <w:bCs w:val="0"/>
        </w:rPr>
        <w:t xml:space="preserve">  8.1 </w:t>
      </w:r>
      <w:r w:rsidRPr="006E248E">
        <w:rPr>
          <w:rFonts w:hint="eastAsia"/>
          <w:bCs w:val="0"/>
        </w:rPr>
        <w:t xml:space="preserve"> </w:t>
      </w:r>
      <w:r w:rsidRPr="006E248E">
        <w:rPr>
          <w:bCs w:val="0"/>
        </w:rPr>
        <w:t>General Requirements</w:t>
      </w:r>
      <w:r w:rsidRPr="006E248E">
        <w:rPr>
          <w:rFonts w:hint="eastAsia"/>
          <w:bCs w:val="0"/>
        </w:rPr>
        <w:tab/>
      </w:r>
      <w:r w:rsidR="008621F1">
        <w:rPr>
          <w:rFonts w:hint="eastAsia"/>
          <w:bCs w:val="0"/>
        </w:rPr>
        <w:t>2</w:t>
      </w:r>
      <w:r w:rsidR="001C0849">
        <w:rPr>
          <w:rFonts w:hint="eastAsia"/>
          <w:bCs w:val="0"/>
        </w:rPr>
        <w:t>1</w:t>
      </w:r>
    </w:p>
    <w:p w:rsidR="00903EFD" w:rsidRPr="006E248E" w:rsidRDefault="00903EFD" w:rsidP="00AD7AF0">
      <w:pPr>
        <w:tabs>
          <w:tab w:val="left" w:pos="210"/>
          <w:tab w:val="right" w:leader="dot" w:pos="5880"/>
        </w:tabs>
        <w:spacing w:line="320" w:lineRule="exact"/>
        <w:rPr>
          <w:bCs w:val="0"/>
        </w:rPr>
      </w:pPr>
      <w:r w:rsidRPr="006E248E">
        <w:rPr>
          <w:bCs w:val="0"/>
        </w:rPr>
        <w:t xml:space="preserve">  8.2 </w:t>
      </w:r>
      <w:r w:rsidRPr="006E248E">
        <w:rPr>
          <w:rFonts w:hint="eastAsia"/>
          <w:bCs w:val="0"/>
        </w:rPr>
        <w:t xml:space="preserve"> </w:t>
      </w:r>
      <w:r w:rsidRPr="006E248E">
        <w:rPr>
          <w:bCs w:val="0"/>
        </w:rPr>
        <w:t>Data Processing </w:t>
      </w:r>
      <w:r w:rsidRPr="006E248E">
        <w:rPr>
          <w:rFonts w:hint="eastAsia"/>
          <w:bCs w:val="0"/>
        </w:rPr>
        <w:tab/>
      </w:r>
      <w:r w:rsidR="0086274B">
        <w:rPr>
          <w:rFonts w:hint="eastAsia"/>
          <w:bCs w:val="0"/>
        </w:rPr>
        <w:t>2</w:t>
      </w:r>
      <w:r w:rsidR="001C0849">
        <w:rPr>
          <w:rFonts w:hint="eastAsia"/>
          <w:bCs w:val="0"/>
        </w:rPr>
        <w:t>2</w:t>
      </w:r>
    </w:p>
    <w:p w:rsidR="00903EFD" w:rsidRPr="006E248E" w:rsidRDefault="00903EFD" w:rsidP="00AD7AF0">
      <w:pPr>
        <w:tabs>
          <w:tab w:val="left" w:pos="210"/>
          <w:tab w:val="right" w:leader="dot" w:pos="5880"/>
        </w:tabs>
        <w:spacing w:line="320" w:lineRule="exact"/>
        <w:rPr>
          <w:bCs w:val="0"/>
        </w:rPr>
      </w:pPr>
      <w:r w:rsidRPr="006E248E">
        <w:rPr>
          <w:bCs w:val="0"/>
        </w:rPr>
        <w:t xml:space="preserve">  8.3  Data Interpretation </w:t>
      </w:r>
      <w:r w:rsidRPr="006E248E">
        <w:rPr>
          <w:rFonts w:hint="eastAsia"/>
          <w:bCs w:val="0"/>
        </w:rPr>
        <w:tab/>
      </w:r>
      <w:r w:rsidR="00261A41" w:rsidRPr="006E248E">
        <w:rPr>
          <w:bCs w:val="0"/>
        </w:rPr>
        <w:t>2</w:t>
      </w:r>
      <w:r w:rsidR="001C0849">
        <w:rPr>
          <w:rFonts w:hint="eastAsia"/>
          <w:bCs w:val="0"/>
        </w:rPr>
        <w:t>3</w:t>
      </w:r>
    </w:p>
    <w:p w:rsidR="002B645C" w:rsidRPr="006E248E" w:rsidRDefault="00190E6B" w:rsidP="00AD7AF0">
      <w:pPr>
        <w:tabs>
          <w:tab w:val="left" w:pos="210"/>
          <w:tab w:val="right" w:leader="dot" w:pos="5880"/>
        </w:tabs>
        <w:spacing w:line="320" w:lineRule="exact"/>
        <w:rPr>
          <w:bCs w:val="0"/>
        </w:rPr>
      </w:pPr>
      <w:r w:rsidRPr="006E248E">
        <w:rPr>
          <w:bCs w:val="0"/>
        </w:rPr>
        <w:t xml:space="preserve">Appendix </w:t>
      </w:r>
      <w:r w:rsidR="00110FA7" w:rsidRPr="006E248E">
        <w:rPr>
          <w:rFonts w:hint="eastAsia"/>
          <w:bCs w:val="0"/>
        </w:rPr>
        <w:t>A</w:t>
      </w:r>
      <w:r w:rsidRPr="006E248E">
        <w:rPr>
          <w:rFonts w:hint="eastAsia"/>
          <w:bCs w:val="0"/>
        </w:rPr>
        <w:t xml:space="preserve">  </w:t>
      </w:r>
      <w:r w:rsidR="002B645C" w:rsidRPr="006E248E">
        <w:rPr>
          <w:bCs w:val="0"/>
        </w:rPr>
        <w:t>R</w:t>
      </w:r>
      <w:r w:rsidR="002B645C" w:rsidRPr="006E248E">
        <w:rPr>
          <w:rFonts w:hint="eastAsia"/>
          <w:bCs w:val="0"/>
        </w:rPr>
        <w:t xml:space="preserve">ecord </w:t>
      </w:r>
      <w:r w:rsidR="002B645C" w:rsidRPr="006E248E">
        <w:rPr>
          <w:bCs w:val="0"/>
        </w:rPr>
        <w:t>F</w:t>
      </w:r>
      <w:r w:rsidR="002B645C" w:rsidRPr="006E248E">
        <w:rPr>
          <w:rFonts w:hint="eastAsia"/>
          <w:bCs w:val="0"/>
        </w:rPr>
        <w:t>orm</w:t>
      </w:r>
      <w:r w:rsidR="002B645C" w:rsidRPr="006E248E">
        <w:rPr>
          <w:rFonts w:hint="eastAsia"/>
          <w:bCs w:val="0"/>
        </w:rPr>
        <w:tab/>
      </w:r>
      <w:r w:rsidR="00833F76" w:rsidRPr="006E248E">
        <w:rPr>
          <w:bCs w:val="0"/>
        </w:rPr>
        <w:t>2</w:t>
      </w:r>
      <w:r w:rsidR="001C0849">
        <w:rPr>
          <w:rFonts w:hint="eastAsia"/>
          <w:bCs w:val="0"/>
        </w:rPr>
        <w:t>6</w:t>
      </w:r>
    </w:p>
    <w:p w:rsidR="00B75D64" w:rsidRDefault="00B75D64" w:rsidP="00AD7AF0">
      <w:pPr>
        <w:tabs>
          <w:tab w:val="right" w:leader="dot" w:pos="5880"/>
        </w:tabs>
        <w:spacing w:line="320" w:lineRule="exact"/>
        <w:rPr>
          <w:bCs w:val="0"/>
        </w:rPr>
      </w:pPr>
      <w:r w:rsidRPr="006E248E">
        <w:rPr>
          <w:bCs w:val="0"/>
        </w:rPr>
        <w:t xml:space="preserve">Appendix </w:t>
      </w:r>
      <w:r w:rsidR="00110FA7" w:rsidRPr="006E248E">
        <w:rPr>
          <w:rFonts w:hint="eastAsia"/>
          <w:bCs w:val="0"/>
        </w:rPr>
        <w:t>B</w:t>
      </w:r>
      <w:r w:rsidRPr="006E248E">
        <w:rPr>
          <w:rFonts w:hint="eastAsia"/>
          <w:bCs w:val="0"/>
        </w:rPr>
        <w:t xml:space="preserve">  </w:t>
      </w:r>
      <w:r w:rsidR="002B645C" w:rsidRPr="006E248E">
        <w:rPr>
          <w:bCs w:val="0"/>
        </w:rPr>
        <w:t xml:space="preserve">Physical Parameters </w:t>
      </w:r>
      <w:r w:rsidR="00AA658E" w:rsidRPr="006E248E">
        <w:rPr>
          <w:rFonts w:hint="eastAsia"/>
          <w:bCs w:val="0"/>
        </w:rPr>
        <w:t>List</w:t>
      </w:r>
      <w:r w:rsidRPr="006E248E">
        <w:rPr>
          <w:rFonts w:hint="eastAsia"/>
          <w:bCs w:val="0"/>
        </w:rPr>
        <w:tab/>
      </w:r>
      <w:r w:rsidR="00261A41" w:rsidRPr="006E248E">
        <w:rPr>
          <w:bCs w:val="0"/>
        </w:rPr>
        <w:t>2</w:t>
      </w:r>
      <w:r w:rsidR="001C0849">
        <w:rPr>
          <w:rFonts w:hint="eastAsia"/>
          <w:bCs w:val="0"/>
        </w:rPr>
        <w:t>9</w:t>
      </w:r>
    </w:p>
    <w:p w:rsidR="00AD7AF0" w:rsidRPr="00AD7AF0" w:rsidRDefault="00A63D8E" w:rsidP="00AD7AF0">
      <w:pPr>
        <w:tabs>
          <w:tab w:val="right" w:leader="dot" w:pos="5880"/>
        </w:tabs>
        <w:spacing w:line="320" w:lineRule="exact"/>
        <w:rPr>
          <w:bCs w:val="0"/>
        </w:rPr>
      </w:pPr>
      <w:hyperlink w:anchor="_Toc487964588" w:history="1">
        <w:r w:rsidR="00AD7AF0" w:rsidRPr="00AD7AF0">
          <w:rPr>
            <w:bCs w:val="0"/>
          </w:rPr>
          <w:t>Explanation of Wording in This Code</w:t>
        </w:r>
        <w:r w:rsidR="00AD7AF0" w:rsidRPr="006E248E">
          <w:rPr>
            <w:rFonts w:hint="eastAsia"/>
            <w:bCs w:val="0"/>
          </w:rPr>
          <w:tab/>
        </w:r>
        <w:r w:rsidR="008621F1">
          <w:rPr>
            <w:rFonts w:hint="eastAsia"/>
            <w:bCs w:val="0"/>
            <w:webHidden/>
          </w:rPr>
          <w:t>3</w:t>
        </w:r>
        <w:r w:rsidR="001C0849">
          <w:rPr>
            <w:rFonts w:hint="eastAsia"/>
            <w:bCs w:val="0"/>
            <w:webHidden/>
          </w:rPr>
          <w:t>2</w:t>
        </w:r>
      </w:hyperlink>
    </w:p>
    <w:p w:rsidR="0077217E" w:rsidRDefault="00AE024B" w:rsidP="00AD7AF0">
      <w:pPr>
        <w:tabs>
          <w:tab w:val="left" w:pos="210"/>
          <w:tab w:val="right" w:leader="dot" w:pos="5880"/>
        </w:tabs>
        <w:spacing w:line="320" w:lineRule="exact"/>
        <w:rPr>
          <w:bCs w:val="0"/>
        </w:rPr>
      </w:pPr>
      <w:r>
        <w:rPr>
          <w:rFonts w:hint="eastAsia"/>
        </w:rPr>
        <w:t>List of Quoted Standards</w:t>
      </w:r>
      <w:r w:rsidR="0077217E" w:rsidRPr="006E248E">
        <w:rPr>
          <w:rFonts w:hint="eastAsia"/>
          <w:bCs w:val="0"/>
        </w:rPr>
        <w:tab/>
      </w:r>
      <w:r w:rsidR="00261A41" w:rsidRPr="006E248E">
        <w:rPr>
          <w:bCs w:val="0"/>
        </w:rPr>
        <w:t>3</w:t>
      </w:r>
      <w:r w:rsidR="001C0849">
        <w:rPr>
          <w:rFonts w:hint="eastAsia"/>
          <w:bCs w:val="0"/>
        </w:rPr>
        <w:t>3</w:t>
      </w:r>
    </w:p>
    <w:p w:rsidR="00AE024B" w:rsidRDefault="00AE024B" w:rsidP="00AE024B">
      <w:pPr>
        <w:tabs>
          <w:tab w:val="left" w:pos="210"/>
          <w:tab w:val="right" w:leader="dot" w:pos="5880"/>
        </w:tabs>
        <w:spacing w:line="320" w:lineRule="exact"/>
        <w:rPr>
          <w:bCs w:val="0"/>
        </w:rPr>
      </w:pPr>
      <w:r w:rsidRPr="006E248E">
        <w:rPr>
          <w:rFonts w:hint="eastAsia"/>
        </w:rPr>
        <w:t>E</w:t>
      </w:r>
      <w:r w:rsidRPr="006E248E">
        <w:t xml:space="preserve">xplanation </w:t>
      </w:r>
      <w:r w:rsidRPr="006E248E">
        <w:rPr>
          <w:rFonts w:hint="eastAsia"/>
        </w:rPr>
        <w:t>of Prov</w:t>
      </w:r>
      <w:r w:rsidRPr="006E248E">
        <w:t>isions</w:t>
      </w:r>
      <w:r w:rsidRPr="006E248E">
        <w:rPr>
          <w:rFonts w:hint="eastAsia"/>
          <w:bCs w:val="0"/>
        </w:rPr>
        <w:tab/>
      </w:r>
      <w:r w:rsidRPr="006E248E">
        <w:rPr>
          <w:bCs w:val="0"/>
        </w:rPr>
        <w:t>3</w:t>
      </w:r>
      <w:r w:rsidR="001C0849">
        <w:rPr>
          <w:rFonts w:hint="eastAsia"/>
          <w:bCs w:val="0"/>
        </w:rPr>
        <w:t>4</w:t>
      </w:r>
    </w:p>
    <w:p w:rsidR="00B75D64" w:rsidRPr="006E248E" w:rsidRDefault="00B75D64">
      <w:pPr>
        <w:tabs>
          <w:tab w:val="left" w:pos="210"/>
          <w:tab w:val="right" w:leader="dot" w:pos="5880"/>
        </w:tabs>
        <w:spacing w:line="360" w:lineRule="exact"/>
        <w:rPr>
          <w:bCs w:val="0"/>
        </w:rPr>
        <w:sectPr w:rsidR="00B75D64" w:rsidRPr="006E248E" w:rsidSect="00ED62AF">
          <w:footerReference w:type="default" r:id="rId10"/>
          <w:pgSz w:w="7938" w:h="11510"/>
          <w:pgMar w:top="1247" w:right="1021" w:bottom="907" w:left="1021" w:header="851" w:footer="907" w:gutter="0"/>
          <w:cols w:space="720"/>
        </w:sectPr>
      </w:pPr>
    </w:p>
    <w:p w:rsidR="0077217E" w:rsidRPr="00DD662E" w:rsidRDefault="00EB7D1E" w:rsidP="000B5F50">
      <w:pPr>
        <w:pStyle w:val="1"/>
        <w:spacing w:beforeLines="100" w:afterLines="100" w:line="400" w:lineRule="exact"/>
        <w:jc w:val="center"/>
        <w:rPr>
          <w:rFonts w:ascii="黑体" w:eastAsia="黑体" w:hAnsi="黑体"/>
          <w:b w:val="0"/>
          <w:sz w:val="28"/>
          <w:szCs w:val="28"/>
        </w:rPr>
      </w:pPr>
      <w:bookmarkStart w:id="17" w:name="_Toc470380775"/>
      <w:bookmarkStart w:id="18" w:name="_Toc490430097"/>
      <w:bookmarkStart w:id="19" w:name="_Toc496389695"/>
      <w:bookmarkStart w:id="20" w:name="_Toc496780090"/>
      <w:bookmarkStart w:id="21" w:name="_Toc502657453"/>
      <w:r w:rsidRPr="00DD662E">
        <w:rPr>
          <w:rFonts w:hint="eastAsia"/>
          <w:b w:val="0"/>
          <w:bCs w:val="0"/>
          <w:iCs/>
          <w:color w:val="000000"/>
          <w:kern w:val="2"/>
          <w:sz w:val="28"/>
          <w:szCs w:val="28"/>
        </w:rPr>
        <w:lastRenderedPageBreak/>
        <w:t>1</w:t>
      </w:r>
      <w:r w:rsidRPr="00DD662E">
        <w:rPr>
          <w:rFonts w:ascii="黑体" w:eastAsia="黑体" w:hAnsi="黑体" w:hint="eastAsia"/>
          <w:b w:val="0"/>
          <w:sz w:val="28"/>
          <w:szCs w:val="28"/>
        </w:rPr>
        <w:t xml:space="preserve"> </w:t>
      </w:r>
      <w:r w:rsidR="0077217E" w:rsidRPr="00DD662E">
        <w:rPr>
          <w:rFonts w:ascii="黑体" w:eastAsia="黑体" w:hAnsi="黑体" w:hint="eastAsia"/>
          <w:b w:val="0"/>
          <w:sz w:val="28"/>
          <w:szCs w:val="28"/>
        </w:rPr>
        <w:t>总  则</w:t>
      </w:r>
      <w:bookmarkEnd w:id="17"/>
      <w:bookmarkEnd w:id="18"/>
      <w:bookmarkEnd w:id="19"/>
      <w:bookmarkEnd w:id="20"/>
      <w:bookmarkEnd w:id="21"/>
    </w:p>
    <w:p w:rsidR="0077217E" w:rsidRDefault="0077217E">
      <w:pPr>
        <w:tabs>
          <w:tab w:val="left" w:pos="840"/>
        </w:tabs>
        <w:spacing w:line="400" w:lineRule="exact"/>
      </w:pPr>
      <w:r>
        <w:rPr>
          <w:rFonts w:hint="eastAsia"/>
          <w:b/>
          <w:bCs w:val="0"/>
        </w:rPr>
        <w:t>1.0.1</w:t>
      </w:r>
      <w:r w:rsidR="002B7DAC" w:rsidRPr="002B7DAC">
        <w:rPr>
          <w:rFonts w:hint="eastAsia"/>
          <w:color w:val="auto"/>
        </w:rPr>
        <w:t>为统一广西盾构法施工隧道管片壁后注浆质量地质雷达法检测技术要求，规范检测行为，提高检测质量，制定本规范。</w:t>
      </w:r>
    </w:p>
    <w:p w:rsidR="002B7DAC" w:rsidRPr="002B7DAC" w:rsidRDefault="0077217E" w:rsidP="002B7DAC">
      <w:pPr>
        <w:tabs>
          <w:tab w:val="left" w:pos="840"/>
        </w:tabs>
        <w:spacing w:line="400" w:lineRule="exact"/>
        <w:rPr>
          <w:color w:val="auto"/>
        </w:rPr>
      </w:pPr>
      <w:r>
        <w:rPr>
          <w:rFonts w:hint="eastAsia"/>
          <w:b/>
          <w:bCs w:val="0"/>
        </w:rPr>
        <w:t>1.0.2</w:t>
      </w:r>
      <w:r w:rsidR="002B7DAC" w:rsidRPr="002B7DAC">
        <w:rPr>
          <w:rFonts w:hint="eastAsia"/>
          <w:color w:val="auto"/>
        </w:rPr>
        <w:t>本规范适用于广西盾构法施工</w:t>
      </w:r>
      <w:r w:rsidR="0086078C">
        <w:rPr>
          <w:rFonts w:hint="eastAsia"/>
          <w:color w:val="auto"/>
        </w:rPr>
        <w:t>新建或既有</w:t>
      </w:r>
      <w:r w:rsidR="00C140DE">
        <w:rPr>
          <w:rFonts w:hint="eastAsia"/>
          <w:color w:val="auto"/>
        </w:rPr>
        <w:t>隧道管片壁后注浆质量控制</w:t>
      </w:r>
      <w:r w:rsidR="00271BF3">
        <w:rPr>
          <w:rFonts w:hint="eastAsia"/>
          <w:color w:val="auto"/>
        </w:rPr>
        <w:t>、</w:t>
      </w:r>
      <w:r w:rsidR="00C140DE">
        <w:rPr>
          <w:rFonts w:hint="eastAsia"/>
          <w:color w:val="auto"/>
        </w:rPr>
        <w:t>工程验收</w:t>
      </w:r>
      <w:r w:rsidR="00271BF3">
        <w:rPr>
          <w:rFonts w:hint="eastAsia"/>
          <w:color w:val="auto"/>
        </w:rPr>
        <w:t>及管片壁后病害</w:t>
      </w:r>
      <w:r w:rsidR="00170259">
        <w:rPr>
          <w:rFonts w:hint="eastAsia"/>
          <w:color w:val="auto"/>
        </w:rPr>
        <w:t>地质雷达法无损检测，检测内容包括盾构管片壁后注浆层厚度、密实情况</w:t>
      </w:r>
      <w:r w:rsidR="00271BF3">
        <w:rPr>
          <w:rFonts w:hint="eastAsia"/>
          <w:color w:val="auto"/>
        </w:rPr>
        <w:t>、</w:t>
      </w:r>
      <w:r w:rsidR="002B7DAC" w:rsidRPr="002B7DAC">
        <w:rPr>
          <w:rFonts w:hint="eastAsia"/>
          <w:color w:val="auto"/>
        </w:rPr>
        <w:t>缺陷</w:t>
      </w:r>
      <w:r w:rsidR="00271BF3">
        <w:rPr>
          <w:rFonts w:hint="eastAsia"/>
          <w:color w:val="auto"/>
        </w:rPr>
        <w:t>及管片壁后病害</w:t>
      </w:r>
      <w:r w:rsidR="002B7DAC" w:rsidRPr="002B7DAC">
        <w:rPr>
          <w:rFonts w:hint="eastAsia"/>
          <w:color w:val="auto"/>
        </w:rPr>
        <w:t>。</w:t>
      </w:r>
    </w:p>
    <w:p w:rsidR="0077217E" w:rsidRDefault="0077217E">
      <w:pPr>
        <w:tabs>
          <w:tab w:val="left" w:pos="840"/>
        </w:tabs>
        <w:spacing w:line="400" w:lineRule="exact"/>
      </w:pPr>
      <w:r>
        <w:rPr>
          <w:rFonts w:hint="eastAsia"/>
          <w:b/>
          <w:bCs w:val="0"/>
        </w:rPr>
        <w:t>1.0.</w:t>
      </w:r>
      <w:r w:rsidR="00D35729">
        <w:rPr>
          <w:b/>
          <w:bCs w:val="0"/>
        </w:rPr>
        <w:t>3</w:t>
      </w:r>
      <w:r w:rsidR="002B7DAC" w:rsidRPr="002B7DAC">
        <w:rPr>
          <w:rFonts w:hint="eastAsia"/>
          <w:color w:val="auto"/>
        </w:rPr>
        <w:t>盾构法施工隧道管片壁后注浆质量地质雷达检测除应符合本规范</w:t>
      </w:r>
      <w:r w:rsidR="00CC0250">
        <w:rPr>
          <w:rFonts w:hint="eastAsia"/>
          <w:color w:val="auto"/>
        </w:rPr>
        <w:t>外，尚应符合国家</w:t>
      </w:r>
      <w:r w:rsidR="00D35729">
        <w:rPr>
          <w:rFonts w:hint="eastAsia"/>
          <w:color w:val="auto"/>
        </w:rPr>
        <w:t>、自治区</w:t>
      </w:r>
      <w:r w:rsidR="00CC0250">
        <w:rPr>
          <w:rFonts w:hint="eastAsia"/>
          <w:color w:val="auto"/>
        </w:rPr>
        <w:t>现行的有关</w:t>
      </w:r>
      <w:r w:rsidR="002B7DAC" w:rsidRPr="002B7DAC">
        <w:rPr>
          <w:rFonts w:hint="eastAsia"/>
          <w:color w:val="auto"/>
        </w:rPr>
        <w:t>标准的规定。</w:t>
      </w:r>
    </w:p>
    <w:p w:rsidR="0077217E" w:rsidRDefault="0077217E">
      <w:pPr>
        <w:tabs>
          <w:tab w:val="left" w:pos="840"/>
        </w:tabs>
        <w:spacing w:line="400" w:lineRule="exact"/>
      </w:pPr>
    </w:p>
    <w:p w:rsidR="004A3524" w:rsidRDefault="004A3524">
      <w:pPr>
        <w:tabs>
          <w:tab w:val="left" w:pos="840"/>
        </w:tabs>
        <w:spacing w:line="400" w:lineRule="exact"/>
      </w:pPr>
    </w:p>
    <w:p w:rsidR="004A3524" w:rsidRDefault="004A3524">
      <w:pPr>
        <w:tabs>
          <w:tab w:val="left" w:pos="840"/>
        </w:tabs>
        <w:spacing w:line="400" w:lineRule="exact"/>
      </w:pPr>
    </w:p>
    <w:p w:rsidR="004A3524" w:rsidRDefault="004A3524">
      <w:pPr>
        <w:tabs>
          <w:tab w:val="left" w:pos="840"/>
        </w:tabs>
        <w:spacing w:line="400" w:lineRule="exact"/>
      </w:pPr>
    </w:p>
    <w:p w:rsidR="004A3524" w:rsidRDefault="004A3524">
      <w:pPr>
        <w:tabs>
          <w:tab w:val="left" w:pos="840"/>
        </w:tabs>
        <w:spacing w:line="400" w:lineRule="exact"/>
      </w:pPr>
    </w:p>
    <w:p w:rsidR="00D35729" w:rsidRPr="00D35729" w:rsidRDefault="00D35729">
      <w:pPr>
        <w:tabs>
          <w:tab w:val="left" w:pos="840"/>
        </w:tabs>
        <w:spacing w:line="400" w:lineRule="exact"/>
      </w:pPr>
    </w:p>
    <w:p w:rsidR="004A3524" w:rsidRDefault="004A3524">
      <w:pPr>
        <w:tabs>
          <w:tab w:val="left" w:pos="840"/>
        </w:tabs>
        <w:spacing w:line="400" w:lineRule="exact"/>
      </w:pPr>
    </w:p>
    <w:p w:rsidR="004A3524" w:rsidRDefault="004A3524">
      <w:pPr>
        <w:tabs>
          <w:tab w:val="left" w:pos="840"/>
        </w:tabs>
        <w:spacing w:line="400" w:lineRule="exact"/>
      </w:pPr>
    </w:p>
    <w:p w:rsidR="004A3524" w:rsidRPr="004A3524" w:rsidRDefault="004A3524">
      <w:pPr>
        <w:tabs>
          <w:tab w:val="left" w:pos="840"/>
        </w:tabs>
        <w:spacing w:line="400" w:lineRule="exact"/>
      </w:pPr>
    </w:p>
    <w:p w:rsidR="0077217E" w:rsidRPr="00DD662E" w:rsidRDefault="00EB7D1E" w:rsidP="000B5F50">
      <w:pPr>
        <w:pStyle w:val="1"/>
        <w:spacing w:beforeLines="100" w:afterLines="100" w:line="400" w:lineRule="exact"/>
        <w:jc w:val="center"/>
        <w:rPr>
          <w:rFonts w:ascii="黑体" w:eastAsia="黑体" w:hAnsi="黑体"/>
          <w:b w:val="0"/>
          <w:sz w:val="28"/>
          <w:szCs w:val="28"/>
        </w:rPr>
      </w:pPr>
      <w:bookmarkStart w:id="22" w:name="_Toc470380776"/>
      <w:bookmarkStart w:id="23" w:name="_Toc490430098"/>
      <w:bookmarkStart w:id="24" w:name="_Toc496389696"/>
      <w:bookmarkStart w:id="25" w:name="_Toc496780091"/>
      <w:bookmarkStart w:id="26" w:name="_Toc502657454"/>
      <w:r w:rsidRPr="00DD662E">
        <w:rPr>
          <w:rFonts w:hint="eastAsia"/>
          <w:b w:val="0"/>
          <w:bCs w:val="0"/>
          <w:iCs/>
          <w:color w:val="000000"/>
          <w:kern w:val="2"/>
          <w:sz w:val="28"/>
          <w:szCs w:val="28"/>
        </w:rPr>
        <w:t>2</w:t>
      </w:r>
      <w:r w:rsidRPr="00DD662E">
        <w:rPr>
          <w:rFonts w:ascii="黑体" w:eastAsia="黑体" w:hAnsi="黑体" w:hint="eastAsia"/>
          <w:b w:val="0"/>
          <w:sz w:val="28"/>
          <w:szCs w:val="28"/>
        </w:rPr>
        <w:t xml:space="preserve"> </w:t>
      </w:r>
      <w:r w:rsidR="0077217E" w:rsidRPr="00DD662E">
        <w:rPr>
          <w:rFonts w:ascii="黑体" w:eastAsia="黑体" w:hAnsi="黑体" w:hint="eastAsia"/>
          <w:b w:val="0"/>
          <w:sz w:val="28"/>
          <w:szCs w:val="28"/>
        </w:rPr>
        <w:t>术语和符号</w:t>
      </w:r>
      <w:bookmarkEnd w:id="22"/>
      <w:bookmarkEnd w:id="23"/>
      <w:bookmarkEnd w:id="24"/>
      <w:bookmarkEnd w:id="25"/>
      <w:bookmarkEnd w:id="26"/>
    </w:p>
    <w:p w:rsidR="0077217E" w:rsidRPr="00DD662E" w:rsidRDefault="0077217E" w:rsidP="000B5F50">
      <w:pPr>
        <w:pStyle w:val="2"/>
        <w:spacing w:beforeLines="50" w:afterLines="50"/>
        <w:jc w:val="center"/>
        <w:rPr>
          <w:rFonts w:ascii="黑体" w:hAnsi="黑体" w:cs="宋体"/>
          <w:b w:val="0"/>
          <w:sz w:val="24"/>
          <w:szCs w:val="24"/>
        </w:rPr>
      </w:pPr>
      <w:bookmarkStart w:id="27" w:name="_Toc470380777"/>
      <w:bookmarkStart w:id="28" w:name="_Toc490430099"/>
      <w:bookmarkStart w:id="29" w:name="_Toc496389697"/>
      <w:bookmarkStart w:id="30" w:name="_Toc496780092"/>
      <w:bookmarkStart w:id="31" w:name="_Toc502657455"/>
      <w:r w:rsidRPr="00DD662E">
        <w:rPr>
          <w:rFonts w:ascii="Times New Roman" w:eastAsia="宋体" w:hAnsi="Times New Roman"/>
          <w:b w:val="0"/>
          <w:bCs w:val="0"/>
          <w:iCs/>
          <w:color w:val="000000"/>
          <w:sz w:val="24"/>
          <w:szCs w:val="24"/>
        </w:rPr>
        <w:t>2.1</w:t>
      </w:r>
      <w:r w:rsidRPr="004765CC">
        <w:rPr>
          <w:rFonts w:ascii="黑体" w:hAnsi="黑体" w:cs="宋体" w:hint="eastAsia"/>
          <w:b w:val="0"/>
          <w:sz w:val="21"/>
          <w:szCs w:val="21"/>
        </w:rPr>
        <w:t xml:space="preserve">  </w:t>
      </w:r>
      <w:r w:rsidRPr="00DD662E">
        <w:rPr>
          <w:rFonts w:ascii="黑体" w:hAnsi="黑体" w:cs="宋体"/>
          <w:b w:val="0"/>
          <w:sz w:val="24"/>
          <w:szCs w:val="24"/>
        </w:rPr>
        <w:t>术</w:t>
      </w:r>
      <w:r w:rsidRPr="00DD662E">
        <w:rPr>
          <w:rFonts w:ascii="黑体" w:hAnsi="黑体" w:cs="宋体" w:hint="eastAsia"/>
          <w:b w:val="0"/>
          <w:sz w:val="24"/>
          <w:szCs w:val="24"/>
        </w:rPr>
        <w:t xml:space="preserve">  </w:t>
      </w:r>
      <w:r w:rsidRPr="00DD662E">
        <w:rPr>
          <w:rFonts w:ascii="黑体" w:hAnsi="黑体" w:cs="宋体"/>
          <w:b w:val="0"/>
          <w:sz w:val="24"/>
          <w:szCs w:val="24"/>
        </w:rPr>
        <w:t>语</w:t>
      </w:r>
      <w:bookmarkEnd w:id="27"/>
      <w:bookmarkEnd w:id="28"/>
      <w:bookmarkEnd w:id="29"/>
      <w:bookmarkEnd w:id="30"/>
      <w:bookmarkEnd w:id="31"/>
    </w:p>
    <w:p w:rsidR="00A60337" w:rsidRDefault="00A60337" w:rsidP="002F25D0">
      <w:pPr>
        <w:spacing w:line="400" w:lineRule="exact"/>
        <w:rPr>
          <w:color w:val="auto"/>
        </w:rPr>
      </w:pPr>
      <w:r>
        <w:rPr>
          <w:rFonts w:hint="eastAsia"/>
          <w:b/>
          <w:bCs w:val="0"/>
        </w:rPr>
        <w:t>2.</w:t>
      </w:r>
      <w:r>
        <w:rPr>
          <w:b/>
          <w:bCs w:val="0"/>
        </w:rPr>
        <w:t>1</w:t>
      </w:r>
      <w:r>
        <w:rPr>
          <w:rFonts w:hint="eastAsia"/>
          <w:b/>
          <w:bCs w:val="0"/>
        </w:rPr>
        <w:t>.</w:t>
      </w:r>
      <w:r>
        <w:rPr>
          <w:b/>
          <w:bCs w:val="0"/>
        </w:rPr>
        <w:t>1</w:t>
      </w:r>
      <w:r w:rsidRPr="00A60337">
        <w:rPr>
          <w:rFonts w:hint="eastAsia"/>
          <w:color w:val="auto"/>
        </w:rPr>
        <w:t>盾构</w:t>
      </w:r>
      <w:r w:rsidR="00F812A3">
        <w:rPr>
          <w:rFonts w:hint="eastAsia"/>
          <w:color w:val="auto"/>
        </w:rPr>
        <w:t xml:space="preserve"> </w:t>
      </w:r>
      <w:r w:rsidR="00F812A3">
        <w:rPr>
          <w:color w:val="auto"/>
        </w:rPr>
        <w:t>shield</w:t>
      </w:r>
    </w:p>
    <w:p w:rsidR="00A60337" w:rsidRPr="00A60337" w:rsidRDefault="00A60337" w:rsidP="002F25D0">
      <w:pPr>
        <w:spacing w:line="400" w:lineRule="exact"/>
        <w:rPr>
          <w:color w:val="auto"/>
        </w:rPr>
      </w:pPr>
      <w:r>
        <w:rPr>
          <w:rFonts w:hint="eastAsia"/>
          <w:color w:val="auto"/>
        </w:rPr>
        <w:t xml:space="preserve"> </w:t>
      </w:r>
      <w:r>
        <w:rPr>
          <w:color w:val="auto"/>
        </w:rPr>
        <w:t xml:space="preserve">   </w:t>
      </w:r>
      <w:r w:rsidR="008A397F">
        <w:rPr>
          <w:rFonts w:hint="eastAsia"/>
          <w:color w:val="auto"/>
        </w:rPr>
        <w:t>在刚壳体保护下完成隧道掘进、出渣、管片拼装等作业，由主机和后配套设备组成的全断面推进式隧道施工机械设备</w:t>
      </w:r>
      <w:r w:rsidR="00275682">
        <w:rPr>
          <w:rFonts w:hint="eastAsia"/>
          <w:color w:val="auto"/>
        </w:rPr>
        <w:t>。根据开挖面的稳定方式，分为土压平衡式盾构、泥水平衡式盾构、敞开式盾构和气压平衡式盾构。</w:t>
      </w:r>
    </w:p>
    <w:p w:rsidR="00262D32" w:rsidRDefault="00262D32" w:rsidP="002F25D0">
      <w:pPr>
        <w:spacing w:line="400" w:lineRule="exact"/>
        <w:rPr>
          <w:color w:val="auto"/>
        </w:rPr>
      </w:pPr>
      <w:r>
        <w:rPr>
          <w:rFonts w:hint="eastAsia"/>
          <w:b/>
          <w:bCs w:val="0"/>
        </w:rPr>
        <w:t>2.1.</w:t>
      </w:r>
      <w:r>
        <w:rPr>
          <w:b/>
          <w:bCs w:val="0"/>
        </w:rPr>
        <w:t>2</w:t>
      </w:r>
      <w:r w:rsidRPr="00262D32">
        <w:rPr>
          <w:rFonts w:hint="eastAsia"/>
          <w:color w:val="auto"/>
        </w:rPr>
        <w:t>地质雷达仪器</w:t>
      </w:r>
      <w:r>
        <w:rPr>
          <w:rFonts w:hint="eastAsia"/>
          <w:color w:val="auto"/>
        </w:rPr>
        <w:t>自校准</w:t>
      </w:r>
      <w:r>
        <w:rPr>
          <w:rFonts w:hint="eastAsia"/>
          <w:bCs w:val="0"/>
        </w:rPr>
        <w:t>s</w:t>
      </w:r>
      <w:r w:rsidRPr="0038045C">
        <w:rPr>
          <w:bCs w:val="0"/>
        </w:rPr>
        <w:t>elf</w:t>
      </w:r>
      <w:r>
        <w:rPr>
          <w:rFonts w:hint="eastAsia"/>
          <w:bCs w:val="0"/>
        </w:rPr>
        <w:t>-</w:t>
      </w:r>
      <w:r w:rsidRPr="0038045C">
        <w:rPr>
          <w:bCs w:val="0"/>
        </w:rPr>
        <w:t xml:space="preserve"> calibration of </w:t>
      </w:r>
      <w:r w:rsidR="00FB562C">
        <w:rPr>
          <w:rFonts w:hint="eastAsia"/>
          <w:bCs w:val="0"/>
        </w:rPr>
        <w:t xml:space="preserve"> </w:t>
      </w:r>
      <w:r w:rsidRPr="0038045C">
        <w:rPr>
          <w:bCs w:val="0"/>
        </w:rPr>
        <w:t>GPR instrument</w:t>
      </w:r>
    </w:p>
    <w:p w:rsidR="00262D32" w:rsidRPr="00262D32" w:rsidRDefault="00262D32" w:rsidP="002F25D0">
      <w:pPr>
        <w:spacing w:line="400" w:lineRule="exact"/>
        <w:rPr>
          <w:color w:val="auto"/>
        </w:rPr>
      </w:pPr>
      <w:r>
        <w:rPr>
          <w:rFonts w:hint="eastAsia"/>
          <w:b/>
          <w:bCs w:val="0"/>
        </w:rPr>
        <w:t xml:space="preserve">    </w:t>
      </w:r>
      <w:r>
        <w:rPr>
          <w:rFonts w:hint="eastAsia"/>
          <w:color w:val="auto"/>
        </w:rPr>
        <w:t>实验室</w:t>
      </w:r>
      <w:r w:rsidRPr="00262D32">
        <w:rPr>
          <w:rFonts w:hint="eastAsia"/>
          <w:color w:val="auto"/>
        </w:rPr>
        <w:t>使用</w:t>
      </w:r>
      <w:r>
        <w:rPr>
          <w:rFonts w:hint="eastAsia"/>
          <w:color w:val="auto"/>
        </w:rPr>
        <w:t>经检定合格的标准器按照量值传递规定对地质雷达仪器进行自校准。</w:t>
      </w:r>
    </w:p>
    <w:p w:rsidR="0077217E" w:rsidRPr="00951386" w:rsidRDefault="0077217E" w:rsidP="002F25D0">
      <w:pPr>
        <w:spacing w:line="400" w:lineRule="exact"/>
        <w:rPr>
          <w:color w:val="auto"/>
        </w:rPr>
      </w:pPr>
      <w:r>
        <w:rPr>
          <w:rFonts w:hint="eastAsia"/>
          <w:b/>
          <w:bCs w:val="0"/>
        </w:rPr>
        <w:t>2.1.</w:t>
      </w:r>
      <w:r w:rsidR="00262D32">
        <w:rPr>
          <w:rFonts w:hint="eastAsia"/>
          <w:b/>
          <w:bCs w:val="0"/>
        </w:rPr>
        <w:t>3</w:t>
      </w:r>
      <w:r w:rsidR="00951386" w:rsidRPr="00951386">
        <w:rPr>
          <w:rFonts w:hint="eastAsia"/>
          <w:color w:val="auto"/>
        </w:rPr>
        <w:t>壁后注浆层</w:t>
      </w:r>
      <w:r w:rsidR="00CD4339">
        <w:rPr>
          <w:rFonts w:hint="eastAsia"/>
          <w:color w:val="auto"/>
        </w:rPr>
        <w:t xml:space="preserve"> </w:t>
      </w:r>
      <w:bookmarkStart w:id="32" w:name="OLE_LINK1"/>
      <w:bookmarkStart w:id="33" w:name="OLE_LINK2"/>
      <w:r w:rsidR="00CD4339">
        <w:rPr>
          <w:rFonts w:hint="eastAsia"/>
          <w:color w:val="auto"/>
        </w:rPr>
        <w:t xml:space="preserve"> </w:t>
      </w:r>
      <w:bookmarkEnd w:id="32"/>
      <w:bookmarkEnd w:id="33"/>
      <w:r w:rsidR="006D546C" w:rsidRPr="006D546C">
        <w:rPr>
          <w:rFonts w:hint="eastAsia"/>
        </w:rPr>
        <w:t>back-fill grouting layer</w:t>
      </w:r>
    </w:p>
    <w:p w:rsidR="0077217E" w:rsidRPr="00951386" w:rsidRDefault="00951386" w:rsidP="00951386">
      <w:pPr>
        <w:tabs>
          <w:tab w:val="left" w:pos="840"/>
        </w:tabs>
        <w:spacing w:line="400" w:lineRule="exact"/>
        <w:ind w:firstLineChars="200" w:firstLine="420"/>
      </w:pPr>
      <w:r w:rsidRPr="00951386">
        <w:t>盾构管片拼装</w:t>
      </w:r>
      <w:r w:rsidRPr="00951386">
        <w:rPr>
          <w:rFonts w:hint="eastAsia"/>
        </w:rPr>
        <w:t>完毕</w:t>
      </w:r>
      <w:r w:rsidRPr="00951386">
        <w:t>后，管片外</w:t>
      </w:r>
      <w:r w:rsidRPr="00951386">
        <w:rPr>
          <w:rFonts w:hint="eastAsia"/>
        </w:rPr>
        <w:t>壁</w:t>
      </w:r>
      <w:r w:rsidRPr="00951386">
        <w:t>与</w:t>
      </w:r>
      <w:r w:rsidRPr="00951386">
        <w:rPr>
          <w:rFonts w:hint="eastAsia"/>
        </w:rPr>
        <w:t>岩</w:t>
      </w:r>
      <w:r w:rsidRPr="00951386">
        <w:t>土体之间</w:t>
      </w:r>
      <w:r w:rsidRPr="00951386">
        <w:rPr>
          <w:rFonts w:hint="eastAsia"/>
        </w:rPr>
        <w:t>空</w:t>
      </w:r>
      <w:r w:rsidRPr="00951386">
        <w:t>隙，通过壁后注浆将</w:t>
      </w:r>
      <w:r w:rsidRPr="00951386">
        <w:rPr>
          <w:rFonts w:hint="eastAsia"/>
        </w:rPr>
        <w:t>该</w:t>
      </w:r>
      <w:r w:rsidRPr="00951386">
        <w:t>空隙填充</w:t>
      </w:r>
      <w:r w:rsidRPr="00951386">
        <w:rPr>
          <w:rFonts w:hint="eastAsia"/>
        </w:rPr>
        <w:t>密实</w:t>
      </w:r>
      <w:r w:rsidRPr="00951386">
        <w:t>，</w:t>
      </w:r>
      <w:r w:rsidRPr="00951386">
        <w:rPr>
          <w:rFonts w:hint="eastAsia"/>
        </w:rPr>
        <w:t>该填充层称之为壁后注浆层</w:t>
      </w:r>
      <w:r w:rsidR="0077217E" w:rsidRPr="00951386">
        <w:rPr>
          <w:rFonts w:hint="eastAsia"/>
        </w:rPr>
        <w:t>。</w:t>
      </w:r>
    </w:p>
    <w:p w:rsidR="00951386" w:rsidRPr="00951386" w:rsidRDefault="005F46F3" w:rsidP="00951386">
      <w:pPr>
        <w:tabs>
          <w:tab w:val="left" w:pos="840"/>
        </w:tabs>
        <w:spacing w:line="400" w:lineRule="exact"/>
      </w:pPr>
      <w:r w:rsidRPr="00B46E62">
        <w:rPr>
          <w:b/>
          <w:bCs w:val="0"/>
        </w:rPr>
        <w:t>2.1.</w:t>
      </w:r>
      <w:r w:rsidR="00262D32">
        <w:rPr>
          <w:rFonts w:hint="eastAsia"/>
          <w:b/>
          <w:bCs w:val="0"/>
        </w:rPr>
        <w:t>4</w:t>
      </w:r>
      <w:r w:rsidR="00951386" w:rsidRPr="00951386">
        <w:rPr>
          <w:rFonts w:hint="eastAsia"/>
        </w:rPr>
        <w:t>地质雷达法</w:t>
      </w:r>
      <w:r w:rsidR="00CD4339">
        <w:rPr>
          <w:rFonts w:hint="eastAsia"/>
        </w:rPr>
        <w:t xml:space="preserve"> </w:t>
      </w:r>
      <w:r w:rsidR="00951386" w:rsidRPr="00951386">
        <w:rPr>
          <w:rFonts w:hint="eastAsia"/>
        </w:rPr>
        <w:t xml:space="preserve"> </w:t>
      </w:r>
      <w:r w:rsidR="00CD4339" w:rsidRPr="00CD4339">
        <w:t>g</w:t>
      </w:r>
      <w:r w:rsidR="002E048A">
        <w:rPr>
          <w:rFonts w:hint="eastAsia"/>
        </w:rPr>
        <w:t>round penetrating radar</w:t>
      </w:r>
      <w:r w:rsidR="00CD4339" w:rsidRPr="00CD4339">
        <w:t xml:space="preserve"> method</w:t>
      </w:r>
    </w:p>
    <w:p w:rsidR="00951386" w:rsidRDefault="00951386" w:rsidP="00951386">
      <w:pPr>
        <w:tabs>
          <w:tab w:val="left" w:pos="840"/>
        </w:tabs>
        <w:spacing w:line="400" w:lineRule="exact"/>
        <w:ind w:firstLineChars="200" w:firstLine="420"/>
      </w:pPr>
      <w:r w:rsidRPr="00951386">
        <w:rPr>
          <w:rFonts w:hint="eastAsia"/>
        </w:rPr>
        <w:t>利用介质对电磁波的反射特性，对介质内部的构造和缺陷（或其他不均匀体）进行探测的方法。</w:t>
      </w:r>
    </w:p>
    <w:p w:rsidR="0077217E" w:rsidRPr="005B2503" w:rsidRDefault="0077217E" w:rsidP="00951386">
      <w:pPr>
        <w:tabs>
          <w:tab w:val="left" w:pos="840"/>
        </w:tabs>
        <w:spacing w:line="400" w:lineRule="exact"/>
      </w:pPr>
      <w:r w:rsidRPr="005B2503">
        <w:rPr>
          <w:rFonts w:hint="eastAsia"/>
          <w:b/>
          <w:bCs w:val="0"/>
        </w:rPr>
        <w:t>2.1.</w:t>
      </w:r>
      <w:r w:rsidR="00262D32">
        <w:rPr>
          <w:rFonts w:hint="eastAsia"/>
          <w:b/>
          <w:bCs w:val="0"/>
        </w:rPr>
        <w:t>5</w:t>
      </w:r>
      <w:r w:rsidR="00951386" w:rsidRPr="005B2503">
        <w:rPr>
          <w:rFonts w:hint="eastAsia"/>
        </w:rPr>
        <w:t>密实</w:t>
      </w:r>
      <w:r w:rsidR="00CD4339" w:rsidRPr="005B2503">
        <w:rPr>
          <w:rFonts w:hint="eastAsia"/>
        </w:rPr>
        <w:t xml:space="preserve">  </w:t>
      </w:r>
      <w:r w:rsidR="00CD4339" w:rsidRPr="005B2503">
        <w:t>closely knit</w:t>
      </w:r>
    </w:p>
    <w:p w:rsidR="00951386" w:rsidRPr="00951386" w:rsidRDefault="0077217E" w:rsidP="00951386">
      <w:pPr>
        <w:tabs>
          <w:tab w:val="left" w:pos="840"/>
        </w:tabs>
        <w:spacing w:line="400" w:lineRule="exact"/>
        <w:ind w:firstLineChars="200" w:firstLine="420"/>
      </w:pPr>
      <w:r w:rsidRPr="005B2503">
        <w:rPr>
          <w:rFonts w:hint="eastAsia"/>
        </w:rPr>
        <w:t xml:space="preserve"> </w:t>
      </w:r>
      <w:r w:rsidR="00951386" w:rsidRPr="005B2503">
        <w:rPr>
          <w:rFonts w:hint="eastAsia"/>
        </w:rPr>
        <w:t>壁后注浆层</w:t>
      </w:r>
      <w:r w:rsidR="00FD1309" w:rsidRPr="005B2503">
        <w:rPr>
          <w:rFonts w:hint="eastAsia"/>
        </w:rPr>
        <w:t>胶结良好且</w:t>
      </w:r>
      <w:r w:rsidR="00951386" w:rsidRPr="005B2503">
        <w:rPr>
          <w:rFonts w:hint="eastAsia"/>
        </w:rPr>
        <w:t>与围岩之间无</w:t>
      </w:r>
      <w:r w:rsidR="00951386" w:rsidRPr="005B2503">
        <w:t>空隙</w:t>
      </w:r>
      <w:r w:rsidR="00033D53" w:rsidRPr="005B2503">
        <w:rPr>
          <w:rFonts w:hint="eastAsia"/>
        </w:rPr>
        <w:t>，为壁后注浆层胶结情况的定性评</w:t>
      </w:r>
      <w:r w:rsidR="006B0BCA" w:rsidRPr="005B2503">
        <w:rPr>
          <w:rFonts w:hint="eastAsia"/>
        </w:rPr>
        <w:t>定</w:t>
      </w:r>
      <w:r w:rsidR="00666ACD">
        <w:rPr>
          <w:rFonts w:hint="eastAsia"/>
        </w:rPr>
        <w:t>指标</w:t>
      </w:r>
      <w:r w:rsidR="00033D53" w:rsidRPr="005B2503">
        <w:rPr>
          <w:rFonts w:hint="eastAsia"/>
        </w:rPr>
        <w:t>。</w:t>
      </w:r>
    </w:p>
    <w:p w:rsidR="00640863" w:rsidRDefault="00640863" w:rsidP="00951386">
      <w:pPr>
        <w:tabs>
          <w:tab w:val="left" w:pos="840"/>
        </w:tabs>
        <w:spacing w:line="400" w:lineRule="exact"/>
      </w:pPr>
      <w:r w:rsidRPr="00B46E62">
        <w:rPr>
          <w:b/>
        </w:rPr>
        <w:t>2.1.</w:t>
      </w:r>
      <w:r w:rsidR="00262D32">
        <w:rPr>
          <w:rFonts w:hint="eastAsia"/>
          <w:b/>
        </w:rPr>
        <w:t>6</w:t>
      </w:r>
      <w:r w:rsidR="00951386" w:rsidRPr="00951386">
        <w:rPr>
          <w:rFonts w:hint="eastAsia"/>
        </w:rPr>
        <w:t>注浆缺陷</w:t>
      </w:r>
      <w:r w:rsidR="00CD4339">
        <w:rPr>
          <w:rFonts w:hint="eastAsia"/>
        </w:rPr>
        <w:t xml:space="preserve">  g</w:t>
      </w:r>
      <w:r w:rsidR="00CD4339" w:rsidRPr="00CD4339">
        <w:t>routing defects</w:t>
      </w:r>
    </w:p>
    <w:p w:rsidR="00951386" w:rsidRDefault="00951386" w:rsidP="00951386">
      <w:pPr>
        <w:tabs>
          <w:tab w:val="left" w:pos="840"/>
        </w:tabs>
        <w:spacing w:line="400" w:lineRule="exact"/>
        <w:ind w:firstLineChars="200" w:firstLine="420"/>
      </w:pPr>
      <w:r w:rsidRPr="00951386">
        <w:rPr>
          <w:rFonts w:hint="eastAsia"/>
        </w:rPr>
        <w:t>壁后注浆层内产生空洞或壁后注浆层</w:t>
      </w:r>
      <w:r w:rsidR="00FD1309">
        <w:rPr>
          <w:rFonts w:hint="eastAsia"/>
        </w:rPr>
        <w:t>松散、缺失</w:t>
      </w:r>
      <w:r w:rsidR="00033D53">
        <w:rPr>
          <w:rFonts w:hint="eastAsia"/>
        </w:rPr>
        <w:t>。</w:t>
      </w:r>
    </w:p>
    <w:p w:rsidR="00951386" w:rsidRPr="00951386" w:rsidRDefault="00951386" w:rsidP="00951386">
      <w:pPr>
        <w:tabs>
          <w:tab w:val="left" w:pos="840"/>
        </w:tabs>
        <w:spacing w:line="400" w:lineRule="exact"/>
      </w:pPr>
      <w:r w:rsidRPr="00951386">
        <w:rPr>
          <w:rFonts w:hint="eastAsia"/>
          <w:b/>
        </w:rPr>
        <w:t>2.1.</w:t>
      </w:r>
      <w:r w:rsidR="00262D32">
        <w:rPr>
          <w:rFonts w:hint="eastAsia"/>
          <w:b/>
        </w:rPr>
        <w:t>7</w:t>
      </w:r>
      <w:r w:rsidRPr="00951386">
        <w:rPr>
          <w:rFonts w:hint="eastAsia"/>
        </w:rPr>
        <w:t>介电常数</w:t>
      </w:r>
      <w:r w:rsidR="00CD4339">
        <w:rPr>
          <w:rFonts w:hint="eastAsia"/>
        </w:rPr>
        <w:t xml:space="preserve">  </w:t>
      </w:r>
      <w:r w:rsidR="00CD4339" w:rsidRPr="00CD4339">
        <w:t>dielectric constant</w:t>
      </w:r>
    </w:p>
    <w:p w:rsidR="00951386" w:rsidRPr="00951386" w:rsidRDefault="00951386" w:rsidP="00951386">
      <w:pPr>
        <w:tabs>
          <w:tab w:val="left" w:pos="840"/>
        </w:tabs>
        <w:spacing w:line="400" w:lineRule="exact"/>
        <w:ind w:firstLineChars="200" w:firstLine="420"/>
      </w:pPr>
      <w:r w:rsidRPr="00951386">
        <w:rPr>
          <w:rFonts w:hint="eastAsia"/>
        </w:rPr>
        <w:t>在有外电场作用时，物质储存电荷能力的量度。是一个点上电位移和电场强度的比值。</w:t>
      </w:r>
    </w:p>
    <w:p w:rsidR="00951386" w:rsidRPr="00951386" w:rsidRDefault="00951386" w:rsidP="00951386">
      <w:pPr>
        <w:tabs>
          <w:tab w:val="left" w:pos="840"/>
        </w:tabs>
        <w:spacing w:line="400" w:lineRule="exact"/>
      </w:pPr>
      <w:r w:rsidRPr="00951386">
        <w:rPr>
          <w:rFonts w:hint="eastAsia"/>
          <w:b/>
        </w:rPr>
        <w:t>2.1.</w:t>
      </w:r>
      <w:r w:rsidR="00262D32">
        <w:rPr>
          <w:rFonts w:hint="eastAsia"/>
          <w:b/>
        </w:rPr>
        <w:t>8</w:t>
      </w:r>
      <w:r w:rsidRPr="00951386">
        <w:rPr>
          <w:rFonts w:hint="eastAsia"/>
        </w:rPr>
        <w:t>相对介电常数</w:t>
      </w:r>
      <w:r w:rsidR="00CD4339">
        <w:rPr>
          <w:rFonts w:hint="eastAsia"/>
        </w:rPr>
        <w:t xml:space="preserve">  </w:t>
      </w:r>
      <w:r w:rsidR="00CD4339" w:rsidRPr="00CD4339">
        <w:t>relative dielectric constant</w:t>
      </w:r>
    </w:p>
    <w:p w:rsidR="00951386" w:rsidRPr="00951386" w:rsidRDefault="00951386" w:rsidP="00951386">
      <w:pPr>
        <w:tabs>
          <w:tab w:val="left" w:pos="840"/>
        </w:tabs>
        <w:spacing w:line="400" w:lineRule="exact"/>
        <w:ind w:firstLineChars="200" w:firstLine="420"/>
      </w:pPr>
      <w:r w:rsidRPr="00951386">
        <w:rPr>
          <w:rFonts w:hint="eastAsia"/>
        </w:rPr>
        <w:t>介质相对于真空的介电常数。</w:t>
      </w:r>
    </w:p>
    <w:p w:rsidR="00951386" w:rsidRPr="00951386" w:rsidRDefault="00951386" w:rsidP="00951386">
      <w:pPr>
        <w:spacing w:line="400" w:lineRule="exact"/>
      </w:pPr>
      <w:r w:rsidRPr="00951386">
        <w:rPr>
          <w:rFonts w:hint="eastAsia"/>
          <w:b/>
        </w:rPr>
        <w:t>2.1.</w:t>
      </w:r>
      <w:r w:rsidR="00262D32">
        <w:rPr>
          <w:rFonts w:hint="eastAsia"/>
          <w:b/>
        </w:rPr>
        <w:t>9</w:t>
      </w:r>
      <w:r w:rsidRPr="00951386">
        <w:rPr>
          <w:rFonts w:hint="eastAsia"/>
        </w:rPr>
        <w:t>中心频率</w:t>
      </w:r>
      <w:r w:rsidR="00CD4339">
        <w:rPr>
          <w:rFonts w:hint="eastAsia"/>
        </w:rPr>
        <w:t xml:space="preserve">  </w:t>
      </w:r>
      <w:r w:rsidR="00CD4339" w:rsidRPr="00CD4339">
        <w:t>centre frequency</w:t>
      </w:r>
    </w:p>
    <w:p w:rsidR="00951386" w:rsidRPr="00951386" w:rsidRDefault="00951386" w:rsidP="00951386">
      <w:pPr>
        <w:tabs>
          <w:tab w:val="left" w:pos="840"/>
        </w:tabs>
        <w:spacing w:line="400" w:lineRule="exact"/>
        <w:ind w:firstLineChars="200" w:firstLine="420"/>
      </w:pPr>
      <w:r w:rsidRPr="00951386">
        <w:rPr>
          <w:rFonts w:hint="eastAsia"/>
        </w:rPr>
        <w:t>某频率范围的中间频率。</w:t>
      </w:r>
    </w:p>
    <w:p w:rsidR="00951386" w:rsidRPr="00951386" w:rsidRDefault="00951386" w:rsidP="00951386">
      <w:pPr>
        <w:spacing w:line="400" w:lineRule="exact"/>
      </w:pPr>
      <w:r w:rsidRPr="00951386">
        <w:rPr>
          <w:rFonts w:hint="eastAsia"/>
          <w:b/>
        </w:rPr>
        <w:t>2.1.</w:t>
      </w:r>
      <w:r w:rsidR="00262D32">
        <w:rPr>
          <w:rFonts w:hint="eastAsia"/>
          <w:b/>
        </w:rPr>
        <w:t>10</w:t>
      </w:r>
      <w:r w:rsidRPr="00951386">
        <w:rPr>
          <w:rFonts w:hint="eastAsia"/>
        </w:rPr>
        <w:t>采样率</w:t>
      </w:r>
      <w:r w:rsidR="00CD4339">
        <w:rPr>
          <w:rFonts w:hint="eastAsia"/>
        </w:rPr>
        <w:t xml:space="preserve">  </w:t>
      </w:r>
      <w:r w:rsidR="00CD4339" w:rsidRPr="00CD4339">
        <w:t>sampling rate</w:t>
      </w:r>
    </w:p>
    <w:p w:rsidR="00951386" w:rsidRPr="00951386" w:rsidRDefault="00951386" w:rsidP="00951386">
      <w:pPr>
        <w:tabs>
          <w:tab w:val="left" w:pos="840"/>
        </w:tabs>
        <w:spacing w:line="400" w:lineRule="exact"/>
        <w:ind w:firstLineChars="200" w:firstLine="420"/>
      </w:pPr>
      <w:r w:rsidRPr="00951386">
        <w:rPr>
          <w:rFonts w:hint="eastAsia"/>
        </w:rPr>
        <w:t>每个采样周期的采样点数。</w:t>
      </w:r>
    </w:p>
    <w:p w:rsidR="00951386" w:rsidRPr="00951386" w:rsidRDefault="00951386" w:rsidP="00951386">
      <w:pPr>
        <w:spacing w:line="400" w:lineRule="exact"/>
      </w:pPr>
      <w:r w:rsidRPr="00951386">
        <w:rPr>
          <w:rFonts w:hint="eastAsia"/>
          <w:b/>
        </w:rPr>
        <w:t>2.1.1</w:t>
      </w:r>
      <w:r w:rsidR="00262D32">
        <w:rPr>
          <w:rFonts w:hint="eastAsia"/>
          <w:b/>
        </w:rPr>
        <w:t>1</w:t>
      </w:r>
      <w:r w:rsidRPr="00951386">
        <w:rPr>
          <w:rFonts w:hint="eastAsia"/>
        </w:rPr>
        <w:t>采样间隔</w:t>
      </w:r>
      <w:r w:rsidR="00CD4339">
        <w:rPr>
          <w:rFonts w:hint="eastAsia"/>
        </w:rPr>
        <w:t xml:space="preserve">  </w:t>
      </w:r>
      <w:r w:rsidR="00CD4339" w:rsidRPr="00CD4339">
        <w:t>sampling interval</w:t>
      </w:r>
    </w:p>
    <w:p w:rsidR="00951386" w:rsidRPr="00951386" w:rsidRDefault="00951386" w:rsidP="00951386">
      <w:pPr>
        <w:tabs>
          <w:tab w:val="left" w:pos="840"/>
        </w:tabs>
        <w:spacing w:line="400" w:lineRule="exact"/>
        <w:ind w:firstLineChars="200" w:firstLine="420"/>
      </w:pPr>
      <w:r w:rsidRPr="00951386">
        <w:rPr>
          <w:rFonts w:hint="eastAsia"/>
        </w:rPr>
        <w:t>相邻采样点间的时间间隔。</w:t>
      </w:r>
    </w:p>
    <w:p w:rsidR="00951386" w:rsidRPr="00951386" w:rsidRDefault="00951386" w:rsidP="00951386">
      <w:pPr>
        <w:spacing w:line="400" w:lineRule="exact"/>
      </w:pPr>
      <w:r w:rsidRPr="00951386">
        <w:rPr>
          <w:rFonts w:hint="eastAsia"/>
          <w:b/>
        </w:rPr>
        <w:t>2.1.1</w:t>
      </w:r>
      <w:r w:rsidR="00262D32">
        <w:rPr>
          <w:rFonts w:hint="eastAsia"/>
          <w:b/>
        </w:rPr>
        <w:t>2</w:t>
      </w:r>
      <w:r w:rsidRPr="00951386">
        <w:rPr>
          <w:rFonts w:hint="eastAsia"/>
        </w:rPr>
        <w:t>采样时窗</w:t>
      </w:r>
      <w:r w:rsidR="00CD4339">
        <w:rPr>
          <w:rFonts w:hint="eastAsia"/>
        </w:rPr>
        <w:t xml:space="preserve">  s</w:t>
      </w:r>
      <w:r w:rsidR="00CD4339" w:rsidRPr="00CD4339">
        <w:t>ampling time window</w:t>
      </w:r>
    </w:p>
    <w:p w:rsidR="00951386" w:rsidRPr="00951386" w:rsidRDefault="00951386" w:rsidP="00951386">
      <w:pPr>
        <w:tabs>
          <w:tab w:val="left" w:pos="840"/>
        </w:tabs>
        <w:spacing w:line="400" w:lineRule="exact"/>
        <w:ind w:firstLineChars="200" w:firstLine="420"/>
      </w:pPr>
      <w:r w:rsidRPr="00951386">
        <w:rPr>
          <w:rFonts w:hint="eastAsia"/>
        </w:rPr>
        <w:t>信号采集的时间长度。</w:t>
      </w:r>
    </w:p>
    <w:p w:rsidR="00951386" w:rsidRPr="00951386" w:rsidRDefault="00951386" w:rsidP="00951386">
      <w:pPr>
        <w:spacing w:line="400" w:lineRule="exact"/>
      </w:pPr>
      <w:r w:rsidRPr="00951386">
        <w:rPr>
          <w:rFonts w:hint="eastAsia"/>
          <w:b/>
        </w:rPr>
        <w:t>2.1.1</w:t>
      </w:r>
      <w:r w:rsidR="00262D32">
        <w:rPr>
          <w:rFonts w:hint="eastAsia"/>
          <w:b/>
        </w:rPr>
        <w:t>3</w:t>
      </w:r>
      <w:r w:rsidRPr="00951386">
        <w:rPr>
          <w:rFonts w:hint="eastAsia"/>
        </w:rPr>
        <w:t>电磁波速</w:t>
      </w:r>
      <w:r w:rsidR="00CD4339">
        <w:rPr>
          <w:rFonts w:hint="eastAsia"/>
        </w:rPr>
        <w:t xml:space="preserve">  </w:t>
      </w:r>
      <w:r w:rsidR="002E048A">
        <w:rPr>
          <w:rFonts w:hint="eastAsia"/>
        </w:rPr>
        <w:t>velocity of electromagnetic wave</w:t>
      </w:r>
    </w:p>
    <w:p w:rsidR="00951386" w:rsidRPr="00951386" w:rsidRDefault="00951386" w:rsidP="00951386">
      <w:pPr>
        <w:spacing w:line="400" w:lineRule="exact"/>
        <w:ind w:firstLine="555"/>
      </w:pPr>
      <w:r w:rsidRPr="00951386">
        <w:rPr>
          <w:rFonts w:hint="eastAsia"/>
        </w:rPr>
        <w:t>电磁波在介质中的传播速度。</w:t>
      </w:r>
    </w:p>
    <w:p w:rsidR="00951386" w:rsidRPr="00951386" w:rsidRDefault="00951386" w:rsidP="00951386">
      <w:pPr>
        <w:spacing w:line="400" w:lineRule="exact"/>
      </w:pPr>
      <w:r w:rsidRPr="00951386">
        <w:rPr>
          <w:rFonts w:hint="eastAsia"/>
          <w:b/>
        </w:rPr>
        <w:t>2.1.1</w:t>
      </w:r>
      <w:r w:rsidR="00262D32">
        <w:rPr>
          <w:rFonts w:hint="eastAsia"/>
          <w:b/>
        </w:rPr>
        <w:t>4</w:t>
      </w:r>
      <w:r w:rsidRPr="00951386">
        <w:rPr>
          <w:rFonts w:hint="eastAsia"/>
        </w:rPr>
        <w:t>有效异常</w:t>
      </w:r>
      <w:r w:rsidR="00E945B3">
        <w:rPr>
          <w:rFonts w:hint="eastAsia"/>
        </w:rPr>
        <w:t xml:space="preserve">  </w:t>
      </w:r>
      <w:r w:rsidR="00E945B3" w:rsidRPr="00E945B3">
        <w:t>effective anomaly</w:t>
      </w:r>
    </w:p>
    <w:p w:rsidR="00951386" w:rsidRPr="00951386" w:rsidRDefault="00951386" w:rsidP="00951386">
      <w:pPr>
        <w:spacing w:line="400" w:lineRule="exact"/>
        <w:ind w:firstLine="555"/>
      </w:pPr>
      <w:r w:rsidRPr="00951386">
        <w:rPr>
          <w:rFonts w:hint="eastAsia"/>
        </w:rPr>
        <w:t>检测目标体产生的异常。</w:t>
      </w:r>
    </w:p>
    <w:p w:rsidR="00951386" w:rsidRPr="00951386" w:rsidRDefault="00951386" w:rsidP="00951386">
      <w:pPr>
        <w:spacing w:line="400" w:lineRule="exact"/>
      </w:pPr>
      <w:r w:rsidRPr="00951386">
        <w:rPr>
          <w:rFonts w:hint="eastAsia"/>
          <w:b/>
        </w:rPr>
        <w:t>2.1.1</w:t>
      </w:r>
      <w:r w:rsidR="00262D32">
        <w:rPr>
          <w:rFonts w:hint="eastAsia"/>
          <w:b/>
        </w:rPr>
        <w:t>5</w:t>
      </w:r>
      <w:r w:rsidRPr="00951386">
        <w:rPr>
          <w:rFonts w:hint="eastAsia"/>
        </w:rPr>
        <w:t>干扰异常</w:t>
      </w:r>
      <w:r w:rsidR="00E945B3">
        <w:rPr>
          <w:rFonts w:hint="eastAsia"/>
        </w:rPr>
        <w:t xml:space="preserve">  </w:t>
      </w:r>
      <w:r w:rsidR="00E945B3" w:rsidRPr="00E945B3">
        <w:t>interference anomaly</w:t>
      </w:r>
    </w:p>
    <w:p w:rsidR="00951386" w:rsidRPr="00951386" w:rsidRDefault="00951386" w:rsidP="00951386">
      <w:pPr>
        <w:spacing w:line="400" w:lineRule="exact"/>
        <w:ind w:firstLine="555"/>
      </w:pPr>
      <w:r w:rsidRPr="00951386">
        <w:rPr>
          <w:rFonts w:hint="eastAsia"/>
        </w:rPr>
        <w:t>检测目标体以外的其他因素引起的异常。</w:t>
      </w:r>
    </w:p>
    <w:p w:rsidR="00951386" w:rsidRPr="00951386" w:rsidRDefault="00951386" w:rsidP="00951386">
      <w:pPr>
        <w:spacing w:line="400" w:lineRule="exact"/>
      </w:pPr>
      <w:r w:rsidRPr="00951386">
        <w:rPr>
          <w:rFonts w:hint="eastAsia"/>
          <w:b/>
        </w:rPr>
        <w:t>2.1.1</w:t>
      </w:r>
      <w:r w:rsidR="00262D32">
        <w:rPr>
          <w:rFonts w:hint="eastAsia"/>
          <w:b/>
        </w:rPr>
        <w:t>6</w:t>
      </w:r>
      <w:r w:rsidRPr="00951386">
        <w:rPr>
          <w:rFonts w:hint="eastAsia"/>
        </w:rPr>
        <w:t>物性参数</w:t>
      </w:r>
      <w:r w:rsidR="00E945B3">
        <w:rPr>
          <w:rFonts w:hint="eastAsia"/>
        </w:rPr>
        <w:t xml:space="preserve">  </w:t>
      </w:r>
      <w:r w:rsidR="00E945B3" w:rsidRPr="00E945B3">
        <w:t>physical property parameter</w:t>
      </w:r>
    </w:p>
    <w:p w:rsidR="00951386" w:rsidRPr="00951386" w:rsidRDefault="00951386" w:rsidP="00951386">
      <w:pPr>
        <w:spacing w:line="400" w:lineRule="exact"/>
        <w:ind w:firstLine="555"/>
      </w:pPr>
      <w:r w:rsidRPr="00951386">
        <w:rPr>
          <w:rFonts w:hint="eastAsia"/>
        </w:rPr>
        <w:t>介质电磁波传播的参数，如相对介电常数、电导率。</w:t>
      </w:r>
    </w:p>
    <w:p w:rsidR="00951386" w:rsidRPr="00951386" w:rsidRDefault="00951386" w:rsidP="00951386">
      <w:pPr>
        <w:spacing w:line="400" w:lineRule="exact"/>
      </w:pPr>
      <w:r w:rsidRPr="00951386">
        <w:rPr>
          <w:rFonts w:hint="eastAsia"/>
          <w:b/>
        </w:rPr>
        <w:t>2.1.1</w:t>
      </w:r>
      <w:r w:rsidR="00262D32">
        <w:rPr>
          <w:rFonts w:hint="eastAsia"/>
          <w:b/>
        </w:rPr>
        <w:t>7</w:t>
      </w:r>
      <w:r w:rsidRPr="00951386">
        <w:rPr>
          <w:rFonts w:hint="eastAsia"/>
        </w:rPr>
        <w:t>物性差异</w:t>
      </w:r>
      <w:r w:rsidR="00E945B3">
        <w:rPr>
          <w:rFonts w:hint="eastAsia"/>
        </w:rPr>
        <w:t xml:space="preserve">  </w:t>
      </w:r>
      <w:r w:rsidR="00E945B3" w:rsidRPr="00E945B3">
        <w:t>difference of physical properties</w:t>
      </w:r>
    </w:p>
    <w:p w:rsidR="00951386" w:rsidRPr="00951386" w:rsidRDefault="00951386" w:rsidP="00951386">
      <w:pPr>
        <w:spacing w:line="400" w:lineRule="exact"/>
        <w:ind w:firstLine="555"/>
      </w:pPr>
      <w:r w:rsidRPr="00951386">
        <w:rPr>
          <w:rFonts w:hint="eastAsia"/>
        </w:rPr>
        <w:t>影响介质电磁波传播的</w:t>
      </w:r>
      <w:r w:rsidR="00CD351B">
        <w:rPr>
          <w:rFonts w:hint="eastAsia"/>
        </w:rPr>
        <w:t>物理</w:t>
      </w:r>
      <w:r w:rsidRPr="00951386">
        <w:rPr>
          <w:rFonts w:hint="eastAsia"/>
        </w:rPr>
        <w:t>参数差异，如相对介电常数、电导率差异。</w:t>
      </w:r>
    </w:p>
    <w:p w:rsidR="0077217E" w:rsidRPr="006D7361" w:rsidRDefault="0077217E" w:rsidP="000B5F50">
      <w:pPr>
        <w:pStyle w:val="2"/>
        <w:spacing w:beforeLines="50" w:afterLines="50"/>
        <w:jc w:val="center"/>
        <w:rPr>
          <w:rFonts w:ascii="黑体" w:hAnsi="黑体" w:cs="宋体"/>
          <w:b w:val="0"/>
          <w:sz w:val="21"/>
          <w:szCs w:val="21"/>
        </w:rPr>
      </w:pPr>
      <w:bookmarkStart w:id="34" w:name="_Toc409791956"/>
      <w:bookmarkStart w:id="35" w:name="_Toc280079300"/>
      <w:bookmarkStart w:id="36" w:name="_Toc470380778"/>
      <w:bookmarkStart w:id="37" w:name="_Toc490430100"/>
      <w:bookmarkStart w:id="38" w:name="_Toc496389698"/>
      <w:bookmarkStart w:id="39" w:name="_Toc496780093"/>
      <w:bookmarkStart w:id="40" w:name="_Toc502657456"/>
      <w:bookmarkStart w:id="41" w:name="_Toc280079301"/>
      <w:r w:rsidRPr="00DD662E">
        <w:rPr>
          <w:rFonts w:ascii="Times New Roman" w:eastAsia="宋体" w:hAnsi="Times New Roman"/>
          <w:b w:val="0"/>
          <w:bCs w:val="0"/>
          <w:iCs/>
          <w:color w:val="000000"/>
          <w:sz w:val="24"/>
          <w:szCs w:val="24"/>
        </w:rPr>
        <w:t>2.2</w:t>
      </w:r>
      <w:r w:rsidRPr="006D7361">
        <w:rPr>
          <w:rFonts w:ascii="黑体" w:hAnsi="黑体" w:cs="宋体"/>
          <w:b w:val="0"/>
          <w:sz w:val="21"/>
          <w:szCs w:val="21"/>
        </w:rPr>
        <w:t xml:space="preserve">  </w:t>
      </w:r>
      <w:r w:rsidRPr="00DD662E">
        <w:rPr>
          <w:rFonts w:ascii="黑体" w:hAnsi="黑体" w:cs="宋体"/>
          <w:b w:val="0"/>
          <w:sz w:val="24"/>
          <w:szCs w:val="24"/>
        </w:rPr>
        <w:t>符</w:t>
      </w:r>
      <w:r w:rsidRPr="00DD662E">
        <w:rPr>
          <w:rFonts w:ascii="黑体" w:hAnsi="黑体" w:cs="宋体" w:hint="eastAsia"/>
          <w:b w:val="0"/>
          <w:sz w:val="24"/>
          <w:szCs w:val="24"/>
        </w:rPr>
        <w:t xml:space="preserve">  </w:t>
      </w:r>
      <w:r w:rsidRPr="00DD662E">
        <w:rPr>
          <w:rFonts w:ascii="黑体" w:hAnsi="黑体" w:cs="宋体"/>
          <w:b w:val="0"/>
          <w:sz w:val="24"/>
          <w:szCs w:val="24"/>
        </w:rPr>
        <w:t>号</w:t>
      </w:r>
      <w:bookmarkEnd w:id="34"/>
      <w:bookmarkEnd w:id="35"/>
      <w:bookmarkEnd w:id="36"/>
      <w:bookmarkEnd w:id="37"/>
      <w:bookmarkEnd w:id="38"/>
      <w:bookmarkEnd w:id="39"/>
      <w:bookmarkEnd w:id="40"/>
    </w:p>
    <w:p w:rsidR="001901D9" w:rsidRDefault="005F46F3" w:rsidP="001901D9">
      <w:pPr>
        <w:spacing w:line="400" w:lineRule="exact"/>
      </w:pPr>
      <w:r w:rsidRPr="00350B73">
        <w:rPr>
          <w:rFonts w:hint="eastAsia"/>
          <w:b/>
        </w:rPr>
        <w:t>2.2.</w:t>
      </w:r>
      <w:r w:rsidR="00B21B02" w:rsidRPr="00350B73">
        <w:rPr>
          <w:rFonts w:hint="eastAsia"/>
          <w:b/>
        </w:rPr>
        <w:t>1</w:t>
      </w:r>
      <w:r w:rsidR="001901D9" w:rsidRPr="001901D9">
        <w:rPr>
          <w:rFonts w:hint="eastAsia"/>
        </w:rPr>
        <w:t>盾构法施工隧道管片壁后注浆质量地质雷达法检测技术规范</w:t>
      </w:r>
      <w:r w:rsidR="001901D9" w:rsidRPr="00443050">
        <w:rPr>
          <w:rFonts w:hint="eastAsia"/>
        </w:rPr>
        <w:t>的符号应符合下列规定：</w:t>
      </w:r>
    </w:p>
    <w:p w:rsidR="008E633A" w:rsidRPr="008E633A" w:rsidRDefault="00A63D8E" w:rsidP="00262D32">
      <w:pPr>
        <w:spacing w:line="480" w:lineRule="exact"/>
        <w:ind w:firstLineChars="200" w:firstLine="420"/>
      </w:pP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γ</m:t>
            </m:r>
          </m:sub>
        </m:sSub>
      </m:oMath>
      <w:r w:rsidR="008E633A" w:rsidRPr="008E633A">
        <w:rPr>
          <w:rFonts w:hint="eastAsia"/>
        </w:rPr>
        <w:t>-----</w:t>
      </w:r>
      <w:r w:rsidR="008E633A" w:rsidRPr="008E633A">
        <w:rPr>
          <w:rFonts w:hint="eastAsia"/>
        </w:rPr>
        <w:t>相对介电常数</w:t>
      </w:r>
      <w:r w:rsidR="008E633A" w:rsidRPr="008E633A">
        <w:rPr>
          <w:rFonts w:hint="eastAsia"/>
        </w:rPr>
        <w:t xml:space="preserve">          </w:t>
      </w:r>
    </w:p>
    <w:p w:rsidR="008E633A" w:rsidRPr="008E633A" w:rsidRDefault="009D03F5" w:rsidP="00262D32">
      <w:pPr>
        <w:spacing w:line="480" w:lineRule="exact"/>
        <w:ind w:firstLineChars="200" w:firstLine="420"/>
      </w:pPr>
      <w:r>
        <w:rPr>
          <w:rFonts w:hint="eastAsia"/>
        </w:rPr>
        <w:t>σ</w:t>
      </w:r>
      <w:r w:rsidR="008E633A" w:rsidRPr="008E633A">
        <w:rPr>
          <w:rFonts w:hint="eastAsia"/>
        </w:rPr>
        <w:t>-----</w:t>
      </w:r>
      <w:r w:rsidR="008E633A" w:rsidRPr="008E633A">
        <w:rPr>
          <w:rFonts w:hint="eastAsia"/>
        </w:rPr>
        <w:t>电导率</w:t>
      </w:r>
      <w:r w:rsidR="008E633A" w:rsidRPr="008E633A">
        <w:rPr>
          <w:rFonts w:ascii="宋体" w:hAnsi="宋体" w:hint="eastAsia"/>
        </w:rPr>
        <w:t>(S/m)</w:t>
      </w:r>
      <w:r w:rsidR="008E633A" w:rsidRPr="008E633A">
        <w:rPr>
          <w:rFonts w:hint="eastAsia"/>
        </w:rPr>
        <w:t xml:space="preserve"> </w:t>
      </w:r>
    </w:p>
    <w:p w:rsidR="008E633A" w:rsidRPr="008E633A" w:rsidRDefault="008E633A" w:rsidP="00262D32">
      <w:pPr>
        <w:spacing w:line="480" w:lineRule="exact"/>
      </w:pPr>
      <w:r w:rsidRPr="008E633A">
        <w:rPr>
          <w:rFonts w:hint="eastAsia"/>
        </w:rPr>
        <w:t xml:space="preserve">   </w:t>
      </w:r>
      <w:r w:rsidR="009D03F5">
        <w:rPr>
          <w:rFonts w:hint="eastAsia"/>
        </w:rPr>
        <w:t xml:space="preserve"> </w:t>
      </w:r>
      <w:r w:rsidRPr="009D03F5">
        <w:rPr>
          <w:rFonts w:hint="eastAsia"/>
          <w:i/>
        </w:rPr>
        <w:t xml:space="preserve"> </w:t>
      </w:r>
      <w:r w:rsidR="009D03F5" w:rsidRPr="009D03F5">
        <w:rPr>
          <w:rFonts w:hint="eastAsia"/>
          <w:i/>
        </w:rPr>
        <w:t>t</w:t>
      </w:r>
      <w:r w:rsidRPr="008E633A">
        <w:rPr>
          <w:rFonts w:hint="eastAsia"/>
        </w:rPr>
        <w:t>-----</w:t>
      </w:r>
      <w:r w:rsidR="00733E96">
        <w:rPr>
          <w:rFonts w:hint="eastAsia"/>
        </w:rPr>
        <w:t>电磁波双程旅行</w:t>
      </w:r>
      <w:r w:rsidRPr="008E633A">
        <w:rPr>
          <w:rFonts w:hint="eastAsia"/>
        </w:rPr>
        <w:t>时间</w:t>
      </w:r>
      <w:r w:rsidRPr="008E633A">
        <w:rPr>
          <w:rFonts w:hint="eastAsia"/>
        </w:rPr>
        <w:t>(s</w:t>
      </w:r>
      <w:r w:rsidR="00733E96">
        <w:rPr>
          <w:rFonts w:hint="eastAsia"/>
        </w:rPr>
        <w:t>或</w:t>
      </w:r>
      <w:r w:rsidR="00733E96">
        <w:rPr>
          <w:rFonts w:hint="eastAsia"/>
        </w:rPr>
        <w:t>ns</w:t>
      </w:r>
      <w:r w:rsidRPr="008E633A">
        <w:rPr>
          <w:rFonts w:hint="eastAsia"/>
        </w:rPr>
        <w:t xml:space="preserve">) </w:t>
      </w:r>
    </w:p>
    <w:p w:rsidR="008E633A" w:rsidRPr="009D03F5" w:rsidRDefault="008E633A" w:rsidP="00262D32">
      <w:pPr>
        <w:spacing w:line="480" w:lineRule="exact"/>
        <w:rPr>
          <w:i/>
        </w:rPr>
      </w:pPr>
      <w:r w:rsidRPr="008E633A">
        <w:rPr>
          <w:rFonts w:hint="eastAsia"/>
        </w:rPr>
        <w:t xml:space="preserve">    </w:t>
      </w:r>
      <w:r w:rsidR="009D03F5" w:rsidRPr="009D03F5">
        <w:rPr>
          <w:rFonts w:hint="eastAsia"/>
          <w:i/>
        </w:rPr>
        <w:t>C</w:t>
      </w:r>
      <w:r w:rsidR="009D03F5" w:rsidRPr="009D03F5">
        <w:rPr>
          <w:rFonts w:hint="eastAsia"/>
          <w:i/>
          <w:vertAlign w:val="subscript"/>
        </w:rPr>
        <w:t>c</w:t>
      </w:r>
      <w:r w:rsidRPr="008E633A">
        <w:rPr>
          <w:rFonts w:hint="eastAsia"/>
        </w:rPr>
        <w:t>-----</w:t>
      </w:r>
      <w:r w:rsidRPr="008E633A">
        <w:rPr>
          <w:rFonts w:hint="eastAsia"/>
        </w:rPr>
        <w:t>空气中电磁波速</w:t>
      </w:r>
      <w:r w:rsidRPr="008E633A">
        <w:rPr>
          <w:rFonts w:hint="eastAsia"/>
        </w:rPr>
        <w:t>(m/s</w:t>
      </w:r>
      <w:r w:rsidRPr="008E633A">
        <w:rPr>
          <w:rFonts w:hint="eastAsia"/>
        </w:rPr>
        <w:t>或</w:t>
      </w:r>
      <w:r w:rsidRPr="008E633A">
        <w:rPr>
          <w:rFonts w:hint="eastAsia"/>
        </w:rPr>
        <w:t>m/ns)</w:t>
      </w:r>
    </w:p>
    <w:p w:rsidR="008E633A" w:rsidRPr="008E633A" w:rsidRDefault="008E633A" w:rsidP="00262D32">
      <w:pPr>
        <w:spacing w:line="480" w:lineRule="exact"/>
        <w:ind w:firstLineChars="200" w:firstLine="420"/>
      </w:pPr>
      <w:r w:rsidRPr="008E633A">
        <w:rPr>
          <w:rFonts w:hint="eastAsia"/>
          <w:i/>
        </w:rPr>
        <w:t>d</w:t>
      </w:r>
      <w:r w:rsidRPr="008E633A">
        <w:rPr>
          <w:rFonts w:hint="eastAsia"/>
        </w:rPr>
        <w:t xml:space="preserve"> -----</w:t>
      </w:r>
      <w:r w:rsidRPr="008E633A">
        <w:rPr>
          <w:rFonts w:hint="eastAsia"/>
        </w:rPr>
        <w:t>检测和标定目标体的厚度</w:t>
      </w:r>
      <w:r w:rsidRPr="008E633A">
        <w:rPr>
          <w:rFonts w:hint="eastAsia"/>
        </w:rPr>
        <w:t>(</w:t>
      </w:r>
      <w:r w:rsidRPr="008E633A">
        <w:rPr>
          <w:rFonts w:hint="eastAsia"/>
        </w:rPr>
        <w:t>或距离，</w:t>
      </w:r>
      <w:r w:rsidRPr="008E633A">
        <w:rPr>
          <w:rFonts w:hint="eastAsia"/>
        </w:rPr>
        <w:t>m)</w:t>
      </w:r>
    </w:p>
    <w:p w:rsidR="008E633A" w:rsidRPr="008E633A" w:rsidRDefault="008E633A" w:rsidP="00262D32">
      <w:pPr>
        <w:spacing w:line="480" w:lineRule="exact"/>
      </w:pPr>
      <w:r w:rsidRPr="008E633A">
        <w:rPr>
          <w:rFonts w:hint="eastAsia"/>
        </w:rPr>
        <w:t xml:space="preserve">    </w:t>
      </w:r>
      <w:r w:rsidR="009D03F5" w:rsidRPr="009D03F5">
        <w:rPr>
          <w:rFonts w:hint="eastAsia"/>
          <w:i/>
        </w:rPr>
        <w:t>d</w:t>
      </w:r>
      <w:r w:rsidR="009D03F5" w:rsidRPr="009D03F5">
        <w:rPr>
          <w:rFonts w:hint="eastAsia"/>
          <w:i/>
          <w:vertAlign w:val="subscript"/>
        </w:rPr>
        <w:t>1</w:t>
      </w:r>
      <w:r w:rsidRPr="008E633A">
        <w:rPr>
          <w:rFonts w:hint="eastAsia"/>
        </w:rPr>
        <w:t>-----</w:t>
      </w:r>
      <w:r w:rsidRPr="008E633A">
        <w:rPr>
          <w:rFonts w:hint="eastAsia"/>
        </w:rPr>
        <w:t>管片厚度</w:t>
      </w:r>
      <w:r w:rsidRPr="008E633A">
        <w:rPr>
          <w:rFonts w:hint="eastAsia"/>
        </w:rPr>
        <w:t>(m)</w:t>
      </w:r>
    </w:p>
    <w:p w:rsidR="008E633A" w:rsidRPr="008E633A" w:rsidRDefault="008E633A" w:rsidP="00262D32">
      <w:pPr>
        <w:spacing w:line="480" w:lineRule="exact"/>
      </w:pPr>
      <w:r w:rsidRPr="008E633A">
        <w:rPr>
          <w:rFonts w:hint="eastAsia"/>
        </w:rPr>
        <w:t xml:space="preserve">  </w:t>
      </w:r>
      <w:r w:rsidR="009D03F5">
        <w:rPr>
          <w:rFonts w:hint="eastAsia"/>
        </w:rPr>
        <w:t xml:space="preserve"> </w:t>
      </w:r>
      <w:r w:rsidRPr="008E633A">
        <w:rPr>
          <w:rFonts w:hint="eastAsia"/>
        </w:rPr>
        <w:t xml:space="preserve"> </w:t>
      </w:r>
      <w:r w:rsidR="009D03F5" w:rsidRPr="009D03F5">
        <w:rPr>
          <w:rFonts w:hint="eastAsia"/>
          <w:i/>
        </w:rPr>
        <w:t>d</w:t>
      </w:r>
      <w:r w:rsidR="009D03F5" w:rsidRPr="009D03F5">
        <w:rPr>
          <w:rFonts w:hint="eastAsia"/>
          <w:i/>
          <w:vertAlign w:val="subscript"/>
        </w:rPr>
        <w:t>2</w:t>
      </w:r>
      <w:r w:rsidRPr="008E633A">
        <w:rPr>
          <w:rFonts w:hint="eastAsia"/>
        </w:rPr>
        <w:t>-----</w:t>
      </w:r>
      <w:r w:rsidRPr="008E633A">
        <w:rPr>
          <w:rFonts w:hint="eastAsia"/>
        </w:rPr>
        <w:t>注浆层厚度</w:t>
      </w:r>
      <w:r w:rsidRPr="008E633A">
        <w:rPr>
          <w:rFonts w:hint="eastAsia"/>
        </w:rPr>
        <w:t>(m)</w:t>
      </w:r>
    </w:p>
    <w:p w:rsidR="008E633A" w:rsidRPr="008E633A" w:rsidRDefault="008E633A" w:rsidP="00262D32">
      <w:pPr>
        <w:spacing w:line="480" w:lineRule="exact"/>
      </w:pPr>
      <w:r w:rsidRPr="008E633A">
        <w:rPr>
          <w:rFonts w:hint="eastAsia"/>
        </w:rPr>
        <w:t xml:space="preserve">  </w:t>
      </w:r>
      <w:r w:rsidR="009D03F5">
        <w:rPr>
          <w:rFonts w:hint="eastAsia"/>
        </w:rPr>
        <w:t xml:space="preserve"> </w:t>
      </w:r>
      <w:r w:rsidRPr="009D03F5">
        <w:rPr>
          <w:rFonts w:hint="eastAsia"/>
          <w:i/>
        </w:rPr>
        <w:t xml:space="preserve"> </w:t>
      </w:r>
      <w:r w:rsidR="009D03F5" w:rsidRPr="009D03F5">
        <w:rPr>
          <w:rFonts w:hint="eastAsia"/>
          <w:i/>
        </w:rPr>
        <w:t>f</w:t>
      </w:r>
      <w:r w:rsidRPr="008E633A">
        <w:rPr>
          <w:rFonts w:hint="eastAsia"/>
        </w:rPr>
        <w:t>----</w:t>
      </w:r>
      <w:r w:rsidRPr="008E633A">
        <w:rPr>
          <w:rFonts w:hint="eastAsia"/>
        </w:rPr>
        <w:t>天线中心频率</w:t>
      </w:r>
      <w:r w:rsidRPr="008E633A">
        <w:rPr>
          <w:rFonts w:hint="eastAsia"/>
        </w:rPr>
        <w:t>(MHz)</w:t>
      </w:r>
    </w:p>
    <w:p w:rsidR="008E633A" w:rsidRPr="008E633A" w:rsidRDefault="008E633A" w:rsidP="00262D32">
      <w:pPr>
        <w:spacing w:line="480" w:lineRule="exact"/>
      </w:pPr>
      <w:r w:rsidRPr="008E633A">
        <w:rPr>
          <w:rFonts w:hint="eastAsia"/>
        </w:rPr>
        <w:t xml:space="preserve">   </w:t>
      </w:r>
      <w:r w:rsidR="009D03F5">
        <w:rPr>
          <w:rFonts w:hint="eastAsia"/>
        </w:rPr>
        <w:t xml:space="preserve"> </w:t>
      </w:r>
      <w:r w:rsidR="009D03F5">
        <w:rPr>
          <w:rFonts w:hint="eastAsia"/>
          <w:position w:val="-6"/>
        </w:rPr>
        <w:t>T</w:t>
      </w:r>
      <w:r w:rsidRPr="008E633A">
        <w:rPr>
          <w:rFonts w:hint="eastAsia"/>
        </w:rPr>
        <w:t>----</w:t>
      </w:r>
      <w:r w:rsidRPr="008E633A">
        <w:rPr>
          <w:rFonts w:hint="eastAsia"/>
        </w:rPr>
        <w:t>时窗长度</w:t>
      </w:r>
      <w:r w:rsidRPr="008E633A">
        <w:rPr>
          <w:rFonts w:hint="eastAsia"/>
        </w:rPr>
        <w:t>(s</w:t>
      </w:r>
      <w:r w:rsidR="00826162">
        <w:rPr>
          <w:rFonts w:hint="eastAsia"/>
        </w:rPr>
        <w:t>或</w:t>
      </w:r>
      <w:r w:rsidR="00826162">
        <w:rPr>
          <w:rFonts w:hint="eastAsia"/>
        </w:rPr>
        <w:t>ns</w:t>
      </w:r>
      <w:r w:rsidRPr="008E633A">
        <w:rPr>
          <w:rFonts w:hint="eastAsia"/>
        </w:rPr>
        <w:t xml:space="preserve">) </w:t>
      </w:r>
    </w:p>
    <w:p w:rsidR="008E633A" w:rsidRDefault="008E633A" w:rsidP="00262D32">
      <w:pPr>
        <w:spacing w:line="480" w:lineRule="exact"/>
      </w:pPr>
      <w:r w:rsidRPr="008E633A">
        <w:rPr>
          <w:rFonts w:hint="eastAsia"/>
        </w:rPr>
        <w:t xml:space="preserve">    </w:t>
      </w:r>
      <w:r w:rsidR="00A63D8E" w:rsidRPr="008E633A">
        <w:fldChar w:fldCharType="begin"/>
      </w:r>
      <w:r w:rsidRPr="008E633A">
        <w:instrText xml:space="preserve"> QUOTE </w:instrText>
      </w:r>
      <w:r w:rsidR="000B5F50" w:rsidRPr="00A63D8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equationxml="&lt;">
            <v:imagedata r:id="rId11" o:title="" chromakey="white"/>
          </v:shape>
        </w:pict>
      </w:r>
      <w:r w:rsidRPr="008E633A">
        <w:instrText xml:space="preserve"> </w:instrText>
      </w:r>
      <w:r w:rsidR="00A63D8E" w:rsidRPr="008E633A">
        <w:fldChar w:fldCharType="separate"/>
      </w:r>
      <m:oMath>
        <m:r>
          <m:rPr>
            <m:sty m:val="p"/>
          </m:rPr>
          <w:rPr>
            <w:rFonts w:ascii="Cambria Math" w:hAnsi="Cambria Math"/>
          </w:rPr>
          <m:t>ΔT</m:t>
        </m:r>
      </m:oMath>
      <w:r w:rsidR="00A63D8E" w:rsidRPr="008E633A">
        <w:fldChar w:fldCharType="end"/>
      </w:r>
      <w:r w:rsidRPr="008E633A">
        <w:rPr>
          <w:rFonts w:hint="eastAsia"/>
        </w:rPr>
        <w:t>-----</w:t>
      </w:r>
      <w:r w:rsidRPr="008E633A">
        <w:rPr>
          <w:rFonts w:hint="eastAsia"/>
        </w:rPr>
        <w:t>采样间隔</w:t>
      </w:r>
      <w:r w:rsidRPr="008E633A">
        <w:rPr>
          <w:rFonts w:hint="eastAsia"/>
        </w:rPr>
        <w:t>(s</w:t>
      </w:r>
      <w:r w:rsidR="00826162">
        <w:rPr>
          <w:rFonts w:hint="eastAsia"/>
        </w:rPr>
        <w:t>或</w:t>
      </w:r>
      <w:r w:rsidR="00826162">
        <w:rPr>
          <w:rFonts w:hint="eastAsia"/>
        </w:rPr>
        <w:t>ns</w:t>
      </w:r>
      <w:r w:rsidRPr="008E633A">
        <w:rPr>
          <w:rFonts w:hint="eastAsia"/>
        </w:rPr>
        <w:t>)</w:t>
      </w:r>
    </w:p>
    <w:p w:rsidR="00C965C8" w:rsidRDefault="00C965C8" w:rsidP="00C965C8">
      <w:pPr>
        <w:spacing w:line="480" w:lineRule="exact"/>
      </w:pPr>
      <w:r>
        <w:rPr>
          <w:rFonts w:hint="eastAsia"/>
        </w:rPr>
        <w:t xml:space="preserve">    </w:t>
      </w:r>
      <m:oMath>
        <m:sSub>
          <m:sSubPr>
            <m:ctrlPr>
              <w:rPr>
                <w:rFonts w:ascii="Cambria Math" w:hAnsi="Cambria Math"/>
              </w:rPr>
            </m:ctrlPr>
          </m:sSubPr>
          <m:e>
            <m:r>
              <w:rPr>
                <w:rFonts w:ascii="Cambria Math" w:hAnsi="Cambria Math"/>
              </w:rPr>
              <m:t>v</m:t>
            </m:r>
          </m:e>
          <m:sub>
            <m:r>
              <m:rPr>
                <m:sty m:val="p"/>
              </m:rPr>
              <w:rPr>
                <w:rFonts w:ascii="Cambria Math" w:hAnsi="Cambria Math"/>
              </w:rPr>
              <m:t>1</m:t>
            </m:r>
          </m:sub>
        </m:sSub>
      </m:oMath>
      <w:r w:rsidRPr="003F16E5">
        <w:rPr>
          <w:rFonts w:hint="eastAsia"/>
        </w:rPr>
        <w:t>-----</w:t>
      </w:r>
      <w:r w:rsidRPr="003F16E5">
        <w:rPr>
          <w:rFonts w:hint="eastAsia"/>
        </w:rPr>
        <w:t>管片电磁波速</w:t>
      </w:r>
      <w:r w:rsidRPr="003F16E5">
        <w:rPr>
          <w:rFonts w:hint="eastAsia"/>
        </w:rPr>
        <w:t>(m/s</w:t>
      </w:r>
      <w:r w:rsidR="00B87180">
        <w:rPr>
          <w:rFonts w:hint="eastAsia"/>
        </w:rPr>
        <w:t>或</w:t>
      </w:r>
      <w:r w:rsidR="00B87180">
        <w:rPr>
          <w:rFonts w:hint="eastAsia"/>
        </w:rPr>
        <w:t>cm/ns</w:t>
      </w:r>
      <w:r w:rsidRPr="003F16E5">
        <w:rPr>
          <w:rFonts w:hint="eastAsia"/>
        </w:rPr>
        <w:t xml:space="preserve">)  </w:t>
      </w:r>
    </w:p>
    <w:p w:rsidR="00B87180" w:rsidRPr="008E633A" w:rsidRDefault="00B87180" w:rsidP="00C965C8">
      <w:pPr>
        <w:spacing w:line="480" w:lineRule="exact"/>
      </w:pPr>
      <w:r>
        <w:rPr>
          <w:rFonts w:hint="eastAsia"/>
        </w:rPr>
        <w:t xml:space="preserve">    </w:t>
      </w:r>
      <m:oMath>
        <m:sSub>
          <m:sSubPr>
            <m:ctrlPr>
              <w:rPr>
                <w:rFonts w:ascii="Cambria Math" w:hAnsi="Cambria Math"/>
              </w:rPr>
            </m:ctrlPr>
          </m:sSubPr>
          <m:e>
            <m:r>
              <w:rPr>
                <w:rFonts w:ascii="Cambria Math" w:hAnsi="Cambria Math"/>
              </w:rPr>
              <m:t>v</m:t>
            </m:r>
          </m:e>
          <m:sub>
            <m:r>
              <m:rPr>
                <m:sty m:val="p"/>
              </m:rPr>
              <w:rPr>
                <w:rFonts w:ascii="Cambria Math" w:hAnsi="Cambria Math"/>
              </w:rPr>
              <m:t>2</m:t>
            </m:r>
          </m:sub>
        </m:sSub>
      </m:oMath>
      <w:r w:rsidRPr="003F16E5">
        <w:rPr>
          <w:rFonts w:hint="eastAsia"/>
        </w:rPr>
        <w:t>-----</w:t>
      </w:r>
      <w:r w:rsidRPr="003F16E5">
        <w:rPr>
          <w:rFonts w:hint="eastAsia"/>
        </w:rPr>
        <w:t>壁后注浆层磁波速</w:t>
      </w:r>
      <w:r w:rsidRPr="003F16E5">
        <w:rPr>
          <w:rFonts w:hint="eastAsia"/>
        </w:rPr>
        <w:t>(m/s</w:t>
      </w:r>
      <w:r>
        <w:rPr>
          <w:rFonts w:hint="eastAsia"/>
        </w:rPr>
        <w:t>或</w:t>
      </w:r>
      <w:r>
        <w:rPr>
          <w:rFonts w:hint="eastAsia"/>
        </w:rPr>
        <w:t>cm/ns</w:t>
      </w:r>
      <w:r w:rsidRPr="003F16E5">
        <w:rPr>
          <w:rFonts w:hint="eastAsia"/>
        </w:rPr>
        <w:t>)</w:t>
      </w:r>
    </w:p>
    <w:p w:rsidR="009D03F5" w:rsidRPr="00733E96" w:rsidRDefault="00C965C8" w:rsidP="00B87180">
      <w:pPr>
        <w:spacing w:line="400" w:lineRule="exact"/>
      </w:pPr>
      <w:r w:rsidRPr="003F16E5">
        <w:rPr>
          <w:rFonts w:hint="eastAsia"/>
        </w:rPr>
        <w:t xml:space="preserve"> </w:t>
      </w:r>
      <w:r w:rsidR="00B87180">
        <w:rPr>
          <w:rFonts w:hint="eastAsia"/>
        </w:rPr>
        <w:t xml:space="preserve">  </w:t>
      </w:r>
      <w:r w:rsidR="00733E96" w:rsidRPr="00733E96">
        <w:rPr>
          <w:rFonts w:hint="eastAsia"/>
          <w:i/>
        </w:rPr>
        <w:t xml:space="preserve"> </w:t>
      </w:r>
      <w:r w:rsidR="00733E96" w:rsidRPr="00733E96">
        <w:rPr>
          <w:i/>
        </w:rPr>
        <w:t>t</w:t>
      </w:r>
      <w:r w:rsidR="00733E96" w:rsidRPr="00733E96">
        <w:rPr>
          <w:rFonts w:hint="eastAsia"/>
          <w:i/>
          <w:vertAlign w:val="subscript"/>
        </w:rPr>
        <w:t>2</w:t>
      </w:r>
      <w:r w:rsidR="00733E96">
        <w:rPr>
          <w:rFonts w:hint="eastAsia"/>
          <w:i/>
          <w:vertAlign w:val="subscript"/>
        </w:rPr>
        <w:t xml:space="preserve"> </w:t>
      </w:r>
      <w:r w:rsidR="00733E96">
        <w:rPr>
          <w:rFonts w:hint="eastAsia"/>
          <w:i/>
        </w:rPr>
        <w:t>-----</w:t>
      </w:r>
      <w:r w:rsidR="00733E96">
        <w:rPr>
          <w:rFonts w:hint="eastAsia"/>
        </w:rPr>
        <w:t>壁后注浆层电磁波双程旅行时间（</w:t>
      </w:r>
      <w:r w:rsidR="00733E96">
        <w:rPr>
          <w:rFonts w:hint="eastAsia"/>
        </w:rPr>
        <w:t>s</w:t>
      </w:r>
      <w:r w:rsidR="00826162">
        <w:rPr>
          <w:rFonts w:hint="eastAsia"/>
        </w:rPr>
        <w:t>或</w:t>
      </w:r>
      <w:r w:rsidR="00826162">
        <w:rPr>
          <w:rFonts w:hint="eastAsia"/>
        </w:rPr>
        <w:t>ns</w:t>
      </w:r>
      <w:r w:rsidR="00733E96">
        <w:rPr>
          <w:rFonts w:hint="eastAsia"/>
        </w:rPr>
        <w:t>）</w:t>
      </w:r>
    </w:p>
    <w:p w:rsidR="009D03F5" w:rsidRPr="00733E96" w:rsidRDefault="00733E96" w:rsidP="00262D32">
      <w:pPr>
        <w:spacing w:line="480" w:lineRule="exact"/>
      </w:pPr>
      <w:r>
        <w:rPr>
          <w:rFonts w:hint="eastAsia"/>
        </w:rPr>
        <w:t xml:space="preserve">   </w:t>
      </w:r>
      <w:r w:rsidRPr="00733E96">
        <w:rPr>
          <w:rFonts w:hint="eastAsia"/>
          <w:i/>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2</m:t>
            </m:r>
          </m:sub>
          <m:sup>
            <m:r>
              <w:rPr>
                <w:rFonts w:ascii="Cambria Math" w:hAnsi="Cambria Math"/>
              </w:rPr>
              <m:t>'</m:t>
            </m:r>
          </m:sup>
        </m:sSubSup>
      </m:oMath>
      <w:r w:rsidR="00A640A0">
        <w:rPr>
          <w:rFonts w:hint="eastAsia"/>
        </w:rPr>
        <w:t>-----</w:t>
      </w:r>
      <w:r>
        <w:rPr>
          <w:rFonts w:hint="eastAsia"/>
        </w:rPr>
        <w:t>缺陷处电磁波双程旅行时间（</w:t>
      </w:r>
      <w:r>
        <w:rPr>
          <w:rFonts w:hint="eastAsia"/>
        </w:rPr>
        <w:t>s</w:t>
      </w:r>
      <w:r w:rsidR="00826162">
        <w:rPr>
          <w:rFonts w:hint="eastAsia"/>
        </w:rPr>
        <w:t>或</w:t>
      </w:r>
      <w:r w:rsidR="00826162">
        <w:rPr>
          <w:rFonts w:hint="eastAsia"/>
        </w:rPr>
        <w:t>ns</w:t>
      </w:r>
      <w:r>
        <w:rPr>
          <w:rFonts w:hint="eastAsia"/>
        </w:rPr>
        <w:t>）</w:t>
      </w:r>
    </w:p>
    <w:p w:rsidR="009D03F5" w:rsidRDefault="00733E96" w:rsidP="00262D32">
      <w:pPr>
        <w:spacing w:line="480" w:lineRule="exact"/>
      </w:pPr>
      <w:r>
        <w:rPr>
          <w:rFonts w:hint="eastAsia"/>
        </w:rPr>
        <w:t xml:space="preserve">    </w:t>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γ2</m:t>
            </m:r>
          </m:sub>
        </m:sSub>
      </m:oMath>
      <w:r>
        <w:rPr>
          <w:rFonts w:hint="eastAsia"/>
        </w:rPr>
        <w:t>-----</w:t>
      </w:r>
      <w:r>
        <w:rPr>
          <w:rFonts w:hint="eastAsia"/>
        </w:rPr>
        <w:t>壁后注浆层相对介电常数</w:t>
      </w:r>
    </w:p>
    <w:p w:rsidR="00C965C8" w:rsidRDefault="00C965C8" w:rsidP="00C965C8">
      <w:pPr>
        <w:spacing w:line="480" w:lineRule="exact"/>
        <w:ind w:firstLineChars="200" w:firstLine="420"/>
      </w:pPr>
      <w:r>
        <w:rPr>
          <w:rFonts w:hint="eastAsia"/>
          <w:position w:val="-6"/>
        </w:rPr>
        <w:t>D</w:t>
      </w:r>
      <w:r w:rsidRPr="00C965C8">
        <w:rPr>
          <w:rFonts w:hint="eastAsia"/>
        </w:rPr>
        <w:t>----</w:t>
      </w:r>
      <w:r>
        <w:rPr>
          <w:rFonts w:hint="eastAsia"/>
        </w:rPr>
        <w:t>天线至金属板之间的距离</w:t>
      </w:r>
      <w:r w:rsidRPr="008E633A">
        <w:rPr>
          <w:rFonts w:hint="eastAsia"/>
        </w:rPr>
        <w:t>(</w:t>
      </w:r>
      <w:r>
        <w:rPr>
          <w:rFonts w:hint="eastAsia"/>
        </w:rPr>
        <w:t>m</w:t>
      </w:r>
      <w:r w:rsidRPr="008E633A">
        <w:rPr>
          <w:rFonts w:hint="eastAsia"/>
        </w:rPr>
        <w:t>)</w:t>
      </w:r>
    </w:p>
    <w:p w:rsidR="00C965C8" w:rsidRDefault="00C965C8"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Default="00B87180" w:rsidP="00C965C8">
      <w:pPr>
        <w:spacing w:line="480" w:lineRule="exact"/>
        <w:ind w:firstLineChars="200" w:firstLine="420"/>
      </w:pPr>
    </w:p>
    <w:p w:rsidR="00B87180" w:rsidRPr="00733E96" w:rsidRDefault="00B87180" w:rsidP="00C965C8">
      <w:pPr>
        <w:spacing w:line="480" w:lineRule="exact"/>
        <w:ind w:firstLineChars="200" w:firstLine="420"/>
      </w:pPr>
    </w:p>
    <w:p w:rsidR="0077217E" w:rsidRPr="001D5D6F" w:rsidRDefault="00EB7D1E" w:rsidP="000B5F50">
      <w:pPr>
        <w:pStyle w:val="1"/>
        <w:spacing w:beforeLines="100" w:afterLines="100" w:line="400" w:lineRule="exact"/>
        <w:jc w:val="center"/>
        <w:rPr>
          <w:b w:val="0"/>
          <w:sz w:val="28"/>
          <w:szCs w:val="28"/>
        </w:rPr>
      </w:pPr>
      <w:bookmarkStart w:id="42" w:name="_Toc470380779"/>
      <w:bookmarkStart w:id="43" w:name="_Toc490430101"/>
      <w:bookmarkStart w:id="44" w:name="_Toc496389699"/>
      <w:bookmarkStart w:id="45" w:name="_Toc496780094"/>
      <w:bookmarkStart w:id="46" w:name="_Toc502657457"/>
      <w:r>
        <w:rPr>
          <w:rFonts w:hint="eastAsia"/>
          <w:b w:val="0"/>
          <w:sz w:val="28"/>
          <w:szCs w:val="28"/>
        </w:rPr>
        <w:t xml:space="preserve">3 </w:t>
      </w:r>
      <w:r w:rsidR="0077217E" w:rsidRPr="00DD662E">
        <w:rPr>
          <w:rFonts w:ascii="黑体" w:eastAsia="黑体" w:hAnsi="黑体" w:hint="eastAsia"/>
          <w:b w:val="0"/>
          <w:sz w:val="28"/>
          <w:szCs w:val="28"/>
        </w:rPr>
        <w:t>基本规定</w:t>
      </w:r>
      <w:bookmarkEnd w:id="42"/>
      <w:bookmarkEnd w:id="43"/>
      <w:bookmarkEnd w:id="44"/>
      <w:bookmarkEnd w:id="45"/>
      <w:bookmarkEnd w:id="46"/>
    </w:p>
    <w:p w:rsidR="00153178" w:rsidRDefault="0077217E" w:rsidP="00153178">
      <w:pPr>
        <w:spacing w:line="380" w:lineRule="exact"/>
        <w:rPr>
          <w:b/>
          <w:bCs w:val="0"/>
          <w:color w:val="auto"/>
        </w:rPr>
      </w:pPr>
      <w:r>
        <w:rPr>
          <w:rFonts w:hint="eastAsia"/>
          <w:b/>
          <w:bCs w:val="0"/>
        </w:rPr>
        <w:t>3.0.</w:t>
      </w:r>
      <w:r w:rsidR="00153178">
        <w:rPr>
          <w:b/>
          <w:bCs w:val="0"/>
        </w:rPr>
        <w:t>1</w:t>
      </w:r>
      <w:r w:rsidR="00153178" w:rsidRPr="002B7DAC">
        <w:rPr>
          <w:rFonts w:hint="eastAsia"/>
          <w:color w:val="auto"/>
        </w:rPr>
        <w:t>从事盾构法施工隧道管片壁后注浆质量</w:t>
      </w:r>
      <w:r w:rsidR="00153178">
        <w:rPr>
          <w:rFonts w:hint="eastAsia"/>
          <w:color w:val="auto"/>
        </w:rPr>
        <w:t>及病害</w:t>
      </w:r>
      <w:r w:rsidR="00153178" w:rsidRPr="002B7DAC">
        <w:rPr>
          <w:rFonts w:hint="eastAsia"/>
          <w:color w:val="auto"/>
        </w:rPr>
        <w:t>地质雷达</w:t>
      </w:r>
      <w:r w:rsidR="00153178">
        <w:rPr>
          <w:rFonts w:hint="eastAsia"/>
          <w:color w:val="auto"/>
        </w:rPr>
        <w:t>法</w:t>
      </w:r>
      <w:r w:rsidR="00153178" w:rsidRPr="002B7DAC">
        <w:rPr>
          <w:rFonts w:hint="eastAsia"/>
          <w:color w:val="auto"/>
        </w:rPr>
        <w:t>检测的单位及人员应具备相应的</w:t>
      </w:r>
      <w:r w:rsidR="00DE7D83">
        <w:rPr>
          <w:rFonts w:hint="eastAsia"/>
          <w:color w:val="auto"/>
        </w:rPr>
        <w:t>执业从业条件</w:t>
      </w:r>
      <w:r w:rsidR="00153178" w:rsidRPr="002B7DAC">
        <w:rPr>
          <w:rFonts w:hint="eastAsia"/>
          <w:color w:val="auto"/>
        </w:rPr>
        <w:t>。</w:t>
      </w:r>
    </w:p>
    <w:p w:rsidR="000F3947" w:rsidRDefault="00153178" w:rsidP="00286B4F">
      <w:pPr>
        <w:spacing w:line="380" w:lineRule="exact"/>
      </w:pPr>
      <w:r w:rsidRPr="00153178">
        <w:rPr>
          <w:b/>
          <w:bCs w:val="0"/>
        </w:rPr>
        <w:t>3</w:t>
      </w:r>
      <w:r w:rsidRPr="00153178">
        <w:rPr>
          <w:rFonts w:hint="eastAsia"/>
          <w:b/>
          <w:bCs w:val="0"/>
        </w:rPr>
        <w:t>.</w:t>
      </w:r>
      <w:r w:rsidRPr="00153178">
        <w:rPr>
          <w:b/>
          <w:bCs w:val="0"/>
        </w:rPr>
        <w:t>0</w:t>
      </w:r>
      <w:r w:rsidRPr="00153178">
        <w:rPr>
          <w:rFonts w:hint="eastAsia"/>
          <w:b/>
          <w:bCs w:val="0"/>
        </w:rPr>
        <w:t>.</w:t>
      </w:r>
      <w:r w:rsidRPr="00153178">
        <w:rPr>
          <w:b/>
          <w:bCs w:val="0"/>
        </w:rPr>
        <w:t>2</w:t>
      </w:r>
      <w:r w:rsidR="00286B4F" w:rsidRPr="009D0686">
        <w:rPr>
          <w:rFonts w:hint="eastAsia"/>
        </w:rPr>
        <w:t>检测前宜先</w:t>
      </w:r>
      <w:r w:rsidR="00024F54">
        <w:rPr>
          <w:rFonts w:hint="eastAsia"/>
        </w:rPr>
        <w:t>测定介质参数，了解其物性</w:t>
      </w:r>
      <w:r w:rsidR="000A2F58">
        <w:rPr>
          <w:rFonts w:hint="eastAsia"/>
        </w:rPr>
        <w:t>特征</w:t>
      </w:r>
      <w:r w:rsidR="00286B4F" w:rsidRPr="009D0686">
        <w:rPr>
          <w:rFonts w:hint="eastAsia"/>
        </w:rPr>
        <w:t>，检测时间宜在注浆层电磁</w:t>
      </w:r>
      <w:r w:rsidR="00286B4F">
        <w:rPr>
          <w:rFonts w:hint="eastAsia"/>
        </w:rPr>
        <w:t>波</w:t>
      </w:r>
      <w:r w:rsidR="00286B4F" w:rsidRPr="009D0686">
        <w:rPr>
          <w:rFonts w:hint="eastAsia"/>
        </w:rPr>
        <w:t>参数</w:t>
      </w:r>
      <w:r w:rsidR="00286B4F">
        <w:rPr>
          <w:rFonts w:hint="eastAsia"/>
        </w:rPr>
        <w:t>稳定</w:t>
      </w:r>
      <w:r w:rsidR="00286B4F" w:rsidRPr="009D0686">
        <w:rPr>
          <w:rFonts w:hint="eastAsia"/>
        </w:rPr>
        <w:t>后进行。</w:t>
      </w:r>
    </w:p>
    <w:p w:rsidR="00B87180" w:rsidRPr="00B87180" w:rsidRDefault="00B87180" w:rsidP="00B87180">
      <w:pPr>
        <w:spacing w:line="400" w:lineRule="exact"/>
      </w:pPr>
      <w:r w:rsidRPr="00B87180">
        <w:rPr>
          <w:rFonts w:hint="eastAsia"/>
          <w:b/>
          <w:bCs w:val="0"/>
        </w:rPr>
        <w:t xml:space="preserve">3.0.3 </w:t>
      </w:r>
      <w:r>
        <w:rPr>
          <w:rFonts w:hint="eastAsia"/>
        </w:rPr>
        <w:t>地质雷达法</w:t>
      </w:r>
      <w:r w:rsidRPr="00B87180">
        <w:rPr>
          <w:rFonts w:hint="eastAsia"/>
        </w:rPr>
        <w:t>检测壁后</w:t>
      </w:r>
      <w:r w:rsidR="006939D5">
        <w:rPr>
          <w:rFonts w:hint="eastAsia"/>
        </w:rPr>
        <w:t>注浆层</w:t>
      </w:r>
      <w:r w:rsidRPr="00B87180">
        <w:rPr>
          <w:rFonts w:hint="eastAsia"/>
        </w:rPr>
        <w:t>厚度、注浆缺陷和定性判定注浆层密实情况</w:t>
      </w:r>
      <w:r>
        <w:rPr>
          <w:rFonts w:hint="eastAsia"/>
        </w:rPr>
        <w:t>应符合下列要求：</w:t>
      </w:r>
    </w:p>
    <w:p w:rsidR="00B87180" w:rsidRPr="00B87180" w:rsidRDefault="00B87180" w:rsidP="00B87180">
      <w:pPr>
        <w:spacing w:line="380" w:lineRule="exact"/>
        <w:ind w:firstLineChars="200" w:firstLine="422"/>
      </w:pPr>
      <w:r w:rsidRPr="00B87180">
        <w:rPr>
          <w:rFonts w:hint="eastAsia"/>
          <w:b/>
          <w:color w:val="auto"/>
        </w:rPr>
        <w:t>1</w:t>
      </w:r>
      <w:r w:rsidRPr="00B87180">
        <w:rPr>
          <w:rFonts w:hint="eastAsia"/>
        </w:rPr>
        <w:t xml:space="preserve"> </w:t>
      </w:r>
      <w:r w:rsidRPr="00B87180">
        <w:rPr>
          <w:rFonts w:hint="eastAsia"/>
        </w:rPr>
        <w:t>壁后注浆层与围岩物性差异不明显时，地质雷达法可检测注缺陷和定性判定注浆层密实情况。</w:t>
      </w:r>
    </w:p>
    <w:p w:rsidR="00B87180" w:rsidRPr="00B87180" w:rsidRDefault="00B87180" w:rsidP="00B87180">
      <w:pPr>
        <w:spacing w:line="380" w:lineRule="exact"/>
        <w:ind w:firstLineChars="200" w:firstLine="422"/>
      </w:pPr>
      <w:r w:rsidRPr="00B87180">
        <w:rPr>
          <w:rFonts w:hint="eastAsia"/>
          <w:b/>
          <w:color w:val="auto"/>
        </w:rPr>
        <w:t>2</w:t>
      </w:r>
      <w:r w:rsidRPr="00B87180">
        <w:rPr>
          <w:rFonts w:hint="eastAsia"/>
        </w:rPr>
        <w:t xml:space="preserve"> </w:t>
      </w:r>
      <w:r w:rsidRPr="00B87180">
        <w:rPr>
          <w:rFonts w:hint="eastAsia"/>
        </w:rPr>
        <w:t>壁后注浆层与围岩物性差异明显时，地质雷达法可检测注浆层的厚度、注浆缺陷和定性判定注浆层密实情况。</w:t>
      </w:r>
    </w:p>
    <w:p w:rsidR="00B87180" w:rsidRDefault="00B87180" w:rsidP="00B87180">
      <w:pPr>
        <w:spacing w:line="380" w:lineRule="exact"/>
      </w:pPr>
      <w:r w:rsidRPr="00B87180">
        <w:rPr>
          <w:rFonts w:hint="eastAsia"/>
          <w:b/>
          <w:bCs w:val="0"/>
        </w:rPr>
        <w:t>3.0.4</w:t>
      </w:r>
      <w:r>
        <w:rPr>
          <w:rFonts w:hint="eastAsia"/>
        </w:rPr>
        <w:t>地质雷达法可定性评定隧道围岩注浆体基本特征，如松散、空洞、密实情况，评定深度范围应通过现场试验取得。</w:t>
      </w:r>
    </w:p>
    <w:p w:rsidR="00286B4F" w:rsidRPr="000F3947" w:rsidRDefault="00350B73" w:rsidP="00286B4F">
      <w:pPr>
        <w:spacing w:line="380" w:lineRule="exact"/>
      </w:pPr>
      <w:bookmarkStart w:id="47" w:name="_Hlk502437033"/>
      <w:r>
        <w:rPr>
          <w:rFonts w:hint="eastAsia"/>
          <w:b/>
          <w:bCs w:val="0"/>
          <w:color w:val="auto"/>
        </w:rPr>
        <w:t>3.0.</w:t>
      </w:r>
      <w:bookmarkEnd w:id="47"/>
      <w:r w:rsidR="00B87180">
        <w:rPr>
          <w:rFonts w:hint="eastAsia"/>
          <w:b/>
          <w:bCs w:val="0"/>
          <w:color w:val="auto"/>
        </w:rPr>
        <w:t>5</w:t>
      </w:r>
      <w:r w:rsidR="00286B4F">
        <w:t xml:space="preserve"> </w:t>
      </w:r>
      <w:r w:rsidR="00286B4F" w:rsidRPr="000F3947">
        <w:rPr>
          <w:rFonts w:hint="eastAsia"/>
        </w:rPr>
        <w:t>地质雷达现场检测工作应符合下列规定：</w:t>
      </w:r>
    </w:p>
    <w:p w:rsidR="00286B4F" w:rsidRPr="000F3947" w:rsidRDefault="00D72683" w:rsidP="00D72683">
      <w:pPr>
        <w:spacing w:line="380" w:lineRule="exact"/>
        <w:ind w:firstLineChars="200" w:firstLine="422"/>
      </w:pPr>
      <w:r>
        <w:rPr>
          <w:rFonts w:hint="eastAsia"/>
          <w:b/>
          <w:color w:val="auto"/>
        </w:rPr>
        <w:t>1</w:t>
      </w:r>
      <w:r w:rsidR="00286B4F" w:rsidRPr="000F3947">
        <w:rPr>
          <w:rFonts w:hint="eastAsia"/>
        </w:rPr>
        <w:t>现场检测时，应尽量避开或排除固定干扰源；</w:t>
      </w:r>
    </w:p>
    <w:p w:rsidR="00286B4F" w:rsidRPr="000F3947" w:rsidRDefault="00D72683" w:rsidP="00D72683">
      <w:pPr>
        <w:spacing w:line="380" w:lineRule="exact"/>
        <w:ind w:firstLineChars="200" w:firstLine="422"/>
      </w:pPr>
      <w:r>
        <w:rPr>
          <w:rFonts w:hint="eastAsia"/>
          <w:b/>
          <w:color w:val="auto"/>
        </w:rPr>
        <w:t>2</w:t>
      </w:r>
      <w:r w:rsidR="00286B4F" w:rsidRPr="000F3947">
        <w:rPr>
          <w:rFonts w:hint="eastAsia"/>
        </w:rPr>
        <w:t>在有效异常段</w:t>
      </w:r>
      <w:r w:rsidR="00286B4F">
        <w:rPr>
          <w:rFonts w:hint="eastAsia"/>
        </w:rPr>
        <w:t>，</w:t>
      </w:r>
      <w:r w:rsidR="00286B4F" w:rsidRPr="000F3947">
        <w:rPr>
          <w:rFonts w:hint="eastAsia"/>
        </w:rPr>
        <w:t>曲线的突变点和畸变线段、仪器参数或观测条件改变的情况下，应进行</w:t>
      </w:r>
      <w:r>
        <w:rPr>
          <w:rFonts w:hint="eastAsia"/>
        </w:rPr>
        <w:t>加密复测</w:t>
      </w:r>
      <w:r w:rsidR="00286B4F" w:rsidRPr="000F3947">
        <w:rPr>
          <w:rFonts w:hint="eastAsia"/>
        </w:rPr>
        <w:t>；</w:t>
      </w:r>
    </w:p>
    <w:p w:rsidR="00286B4F" w:rsidRDefault="00D72683" w:rsidP="00D72683">
      <w:pPr>
        <w:spacing w:line="380" w:lineRule="exact"/>
        <w:ind w:firstLineChars="200" w:firstLine="422"/>
      </w:pPr>
      <w:r>
        <w:rPr>
          <w:rFonts w:hint="eastAsia"/>
          <w:b/>
          <w:color w:val="auto"/>
        </w:rPr>
        <w:t>3</w:t>
      </w:r>
      <w:r w:rsidR="00286B4F" w:rsidRPr="000F3947">
        <w:rPr>
          <w:rFonts w:hint="eastAsia"/>
        </w:rPr>
        <w:t>操作员应现场查看每个记录，若不符合要求，应查明原因并及时重测。</w:t>
      </w:r>
    </w:p>
    <w:p w:rsidR="00D72683" w:rsidRDefault="0045794D" w:rsidP="00286B4F">
      <w:pPr>
        <w:adjustRightInd w:val="0"/>
        <w:snapToGrid w:val="0"/>
        <w:spacing w:line="400" w:lineRule="exact"/>
      </w:pPr>
      <w:r w:rsidRPr="00153178">
        <w:rPr>
          <w:rFonts w:hint="eastAsia"/>
          <w:b/>
          <w:bCs w:val="0"/>
          <w:color w:val="auto"/>
        </w:rPr>
        <w:t>3.</w:t>
      </w:r>
      <w:r w:rsidRPr="00153178">
        <w:rPr>
          <w:b/>
          <w:bCs w:val="0"/>
          <w:color w:val="auto"/>
        </w:rPr>
        <w:t>0</w:t>
      </w:r>
      <w:r w:rsidRPr="00153178">
        <w:rPr>
          <w:rFonts w:hint="eastAsia"/>
          <w:b/>
          <w:bCs w:val="0"/>
          <w:color w:val="auto"/>
        </w:rPr>
        <w:t>.</w:t>
      </w:r>
      <w:r w:rsidR="00B87180">
        <w:rPr>
          <w:rFonts w:hint="eastAsia"/>
          <w:b/>
          <w:bCs w:val="0"/>
          <w:color w:val="auto"/>
        </w:rPr>
        <w:t>6</w:t>
      </w:r>
      <w:r w:rsidRPr="001F419B">
        <w:rPr>
          <w:rFonts w:hint="eastAsia"/>
        </w:rPr>
        <w:t>现场</w:t>
      </w:r>
      <w:r>
        <w:rPr>
          <w:rFonts w:hint="eastAsia"/>
        </w:rPr>
        <w:t>检测完成后应</w:t>
      </w:r>
      <w:r w:rsidR="00D72683">
        <w:rPr>
          <w:rFonts w:hint="eastAsia"/>
        </w:rPr>
        <w:t>按下列要求进行检测质量自检：</w:t>
      </w:r>
    </w:p>
    <w:p w:rsidR="0045794D" w:rsidRDefault="00D72683" w:rsidP="00D72683">
      <w:pPr>
        <w:adjustRightInd w:val="0"/>
        <w:snapToGrid w:val="0"/>
        <w:spacing w:line="400" w:lineRule="exact"/>
        <w:ind w:firstLineChars="200" w:firstLine="422"/>
      </w:pPr>
      <w:r w:rsidRPr="00D72683">
        <w:rPr>
          <w:rFonts w:hint="eastAsia"/>
          <w:b/>
          <w:color w:val="auto"/>
        </w:rPr>
        <w:t>1</w:t>
      </w:r>
      <w:r w:rsidR="0045794D">
        <w:rPr>
          <w:rFonts w:hint="eastAsia"/>
        </w:rPr>
        <w:t>抽取不少于总工作量的</w:t>
      </w:r>
      <w:r w:rsidR="0045794D">
        <w:rPr>
          <w:rFonts w:hint="eastAsia"/>
        </w:rPr>
        <w:t>5%</w:t>
      </w:r>
      <w:r w:rsidR="0045794D">
        <w:rPr>
          <w:rFonts w:hint="eastAsia"/>
        </w:rPr>
        <w:t>进行重复检测，重复检测时</w:t>
      </w:r>
      <w:r>
        <w:rPr>
          <w:rFonts w:hint="eastAsia"/>
        </w:rPr>
        <w:t>位置及</w:t>
      </w:r>
      <w:r w:rsidR="0045794D">
        <w:rPr>
          <w:rFonts w:hint="eastAsia"/>
        </w:rPr>
        <w:t>参数应</w:t>
      </w:r>
      <w:r w:rsidR="00656EF0" w:rsidRPr="00656EF0">
        <w:rPr>
          <w:rFonts w:hint="eastAsia"/>
        </w:rPr>
        <w:t>与原始检测</w:t>
      </w:r>
      <w:r w:rsidR="0045794D">
        <w:rPr>
          <w:rFonts w:hint="eastAsia"/>
        </w:rPr>
        <w:t>保持不变</w:t>
      </w:r>
      <w:r>
        <w:rPr>
          <w:rFonts w:hint="eastAsia"/>
        </w:rPr>
        <w:t>；</w:t>
      </w:r>
    </w:p>
    <w:p w:rsidR="00D72683" w:rsidRDefault="00D72683" w:rsidP="00D72683">
      <w:pPr>
        <w:adjustRightInd w:val="0"/>
        <w:snapToGrid w:val="0"/>
        <w:spacing w:line="400" w:lineRule="exact"/>
        <w:ind w:firstLineChars="200" w:firstLine="422"/>
      </w:pPr>
      <w:r w:rsidRPr="00D72683">
        <w:rPr>
          <w:rFonts w:hint="eastAsia"/>
          <w:b/>
          <w:color w:val="auto"/>
        </w:rPr>
        <w:t>2</w:t>
      </w:r>
      <w:r>
        <w:rPr>
          <w:rFonts w:hint="eastAsia"/>
        </w:rPr>
        <w:t>重复检测</w:t>
      </w:r>
      <w:r w:rsidRPr="00ED67FE">
        <w:rPr>
          <w:rFonts w:hint="eastAsia"/>
        </w:rPr>
        <w:t>的图像应与原始</w:t>
      </w:r>
      <w:r>
        <w:rPr>
          <w:rFonts w:hint="eastAsia"/>
        </w:rPr>
        <w:t>检</w:t>
      </w:r>
      <w:r w:rsidRPr="00ED67FE">
        <w:rPr>
          <w:rFonts w:hint="eastAsia"/>
        </w:rPr>
        <w:t>测图像的形态与位置基本一致</w:t>
      </w:r>
      <w:r>
        <w:rPr>
          <w:rFonts w:hint="eastAsia"/>
        </w:rPr>
        <w:t>；</w:t>
      </w:r>
    </w:p>
    <w:p w:rsidR="00D72683" w:rsidRDefault="00D72683" w:rsidP="00D72683">
      <w:pPr>
        <w:adjustRightInd w:val="0"/>
        <w:snapToGrid w:val="0"/>
        <w:spacing w:line="400" w:lineRule="exact"/>
        <w:ind w:firstLineChars="200" w:firstLine="422"/>
      </w:pPr>
      <w:r w:rsidRPr="00D72683">
        <w:rPr>
          <w:rFonts w:hint="eastAsia"/>
          <w:b/>
          <w:color w:val="auto"/>
        </w:rPr>
        <w:t>3</w:t>
      </w:r>
      <w:r w:rsidR="00656EF0" w:rsidRPr="00656EF0">
        <w:rPr>
          <w:rFonts w:hint="eastAsia"/>
        </w:rPr>
        <w:t>重复检测时</w:t>
      </w:r>
      <w:r w:rsidR="00656EF0">
        <w:rPr>
          <w:rFonts w:hint="eastAsia"/>
        </w:rPr>
        <w:t>管片平均反射时间与原始检测管片平均反射时间</w:t>
      </w:r>
      <w:r w:rsidR="0038045C">
        <w:rPr>
          <w:rFonts w:hint="eastAsia"/>
        </w:rPr>
        <w:t>之差的绝对值</w:t>
      </w:r>
      <w:r w:rsidR="00656EF0">
        <w:rPr>
          <w:rFonts w:hint="eastAsia"/>
        </w:rPr>
        <w:t>不得大于</w:t>
      </w:r>
      <w:r w:rsidR="00656EF0">
        <w:rPr>
          <w:rFonts w:hint="eastAsia"/>
        </w:rPr>
        <w:t>0.5ns</w:t>
      </w:r>
      <w:r w:rsidR="00656EF0">
        <w:rPr>
          <w:rFonts w:hint="eastAsia"/>
        </w:rPr>
        <w:t>；</w:t>
      </w:r>
    </w:p>
    <w:p w:rsidR="00656EF0" w:rsidRPr="00656EF0" w:rsidRDefault="00656EF0" w:rsidP="00656EF0">
      <w:pPr>
        <w:adjustRightInd w:val="0"/>
        <w:snapToGrid w:val="0"/>
        <w:spacing w:line="400" w:lineRule="exact"/>
        <w:ind w:firstLineChars="200" w:firstLine="422"/>
        <w:rPr>
          <w:b/>
          <w:color w:val="auto"/>
        </w:rPr>
      </w:pPr>
      <w:r w:rsidRPr="00656EF0">
        <w:rPr>
          <w:rFonts w:hint="eastAsia"/>
          <w:b/>
          <w:color w:val="auto"/>
        </w:rPr>
        <w:t>4</w:t>
      </w:r>
      <w:r>
        <w:rPr>
          <w:rFonts w:hint="eastAsia"/>
          <w:b/>
          <w:color w:val="auto"/>
        </w:rPr>
        <w:t xml:space="preserve"> </w:t>
      </w:r>
      <w:r w:rsidRPr="00656EF0">
        <w:rPr>
          <w:rFonts w:hint="eastAsia"/>
        </w:rPr>
        <w:t>重复检测</w:t>
      </w:r>
      <w:r w:rsidRPr="004E63B3">
        <w:rPr>
          <w:rFonts w:hint="eastAsia"/>
        </w:rPr>
        <w:t>不满足</w:t>
      </w:r>
      <w:r>
        <w:rPr>
          <w:rFonts w:hint="eastAsia"/>
        </w:rPr>
        <w:t>本条</w:t>
      </w:r>
      <w:r>
        <w:rPr>
          <w:rFonts w:hint="eastAsia"/>
        </w:rPr>
        <w:t>1</w:t>
      </w:r>
      <w:r>
        <w:rPr>
          <w:rFonts w:ascii="宋体" w:hAnsi="宋体" w:hint="eastAsia"/>
        </w:rPr>
        <w:t>～</w:t>
      </w:r>
      <w:r>
        <w:rPr>
          <w:rFonts w:hint="eastAsia"/>
        </w:rPr>
        <w:t>3</w:t>
      </w:r>
      <w:r>
        <w:rPr>
          <w:rFonts w:hint="eastAsia"/>
        </w:rPr>
        <w:t>点</w:t>
      </w:r>
      <w:r w:rsidRPr="004E63B3">
        <w:rPr>
          <w:rFonts w:hint="eastAsia"/>
        </w:rPr>
        <w:t>要求时应增加</w:t>
      </w:r>
      <w:r w:rsidRPr="00656EF0">
        <w:rPr>
          <w:rFonts w:hint="eastAsia"/>
        </w:rPr>
        <w:t>重复检测</w:t>
      </w:r>
      <w:r w:rsidRPr="004E63B3">
        <w:rPr>
          <w:rFonts w:hint="eastAsia"/>
        </w:rPr>
        <w:t>量</w:t>
      </w:r>
      <w:r w:rsidR="0038045C">
        <w:rPr>
          <w:rFonts w:hint="eastAsia"/>
        </w:rPr>
        <w:t>；</w:t>
      </w:r>
      <w:r w:rsidRPr="004E63B3">
        <w:rPr>
          <w:rFonts w:hint="eastAsia"/>
        </w:rPr>
        <w:t>当</w:t>
      </w:r>
      <w:r w:rsidRPr="00656EF0">
        <w:rPr>
          <w:rFonts w:hint="eastAsia"/>
        </w:rPr>
        <w:t>重复检测</w:t>
      </w:r>
      <w:r w:rsidRPr="004E63B3">
        <w:rPr>
          <w:rFonts w:hint="eastAsia"/>
        </w:rPr>
        <w:t>量达到总工作量的</w:t>
      </w:r>
      <w:r w:rsidRPr="004E63B3">
        <w:rPr>
          <w:rFonts w:hint="eastAsia"/>
        </w:rPr>
        <w:t>20</w:t>
      </w:r>
      <w:r w:rsidRPr="00EA4759">
        <w:rPr>
          <w:rFonts w:hint="eastAsia"/>
          <w:vertAlign w:val="superscript"/>
        </w:rPr>
        <w:t xml:space="preserve"> </w:t>
      </w:r>
      <w:r w:rsidRPr="004E63B3">
        <w:rPr>
          <w:rFonts w:hint="eastAsia"/>
        </w:rPr>
        <w:t>%</w:t>
      </w:r>
      <w:r w:rsidR="0038045C">
        <w:rPr>
          <w:rFonts w:hint="eastAsia"/>
        </w:rPr>
        <w:t>，</w:t>
      </w:r>
      <w:r w:rsidRPr="004E63B3">
        <w:rPr>
          <w:rFonts w:hint="eastAsia"/>
        </w:rPr>
        <w:t>仍不符合</w:t>
      </w:r>
      <w:r>
        <w:rPr>
          <w:rFonts w:hint="eastAsia"/>
        </w:rPr>
        <w:t>要求</w:t>
      </w:r>
      <w:r w:rsidRPr="004E63B3">
        <w:rPr>
          <w:rFonts w:hint="eastAsia"/>
        </w:rPr>
        <w:t>时，应全部重测。</w:t>
      </w:r>
    </w:p>
    <w:p w:rsidR="0009264D" w:rsidRPr="0009264D" w:rsidRDefault="0009264D" w:rsidP="00286B4F">
      <w:pPr>
        <w:adjustRightInd w:val="0"/>
        <w:snapToGrid w:val="0"/>
        <w:spacing w:line="400" w:lineRule="exact"/>
      </w:pPr>
      <w:r>
        <w:rPr>
          <w:rFonts w:hint="eastAsia"/>
          <w:b/>
          <w:bCs w:val="0"/>
          <w:color w:val="auto"/>
        </w:rPr>
        <w:t>3.0.</w:t>
      </w:r>
      <w:r w:rsidR="00B87180">
        <w:rPr>
          <w:rFonts w:hint="eastAsia"/>
          <w:b/>
          <w:bCs w:val="0"/>
          <w:color w:val="auto"/>
        </w:rPr>
        <w:t>7</w:t>
      </w:r>
      <w:r w:rsidRPr="0009264D">
        <w:rPr>
          <w:rFonts w:hint="eastAsia"/>
        </w:rPr>
        <w:t>数据处理与解释应遵循由已知到未知的原则，数字信号处理应在确保数据不失真的前提下提高数据分辨率。</w:t>
      </w:r>
    </w:p>
    <w:p w:rsidR="00286B4F" w:rsidRDefault="00153178" w:rsidP="00286B4F">
      <w:pPr>
        <w:adjustRightInd w:val="0"/>
        <w:snapToGrid w:val="0"/>
        <w:spacing w:line="400" w:lineRule="exact"/>
      </w:pPr>
      <w:r w:rsidRPr="00153178">
        <w:rPr>
          <w:rFonts w:hint="eastAsia"/>
          <w:b/>
          <w:bCs w:val="0"/>
          <w:color w:val="auto"/>
        </w:rPr>
        <w:t>3.</w:t>
      </w:r>
      <w:r w:rsidRPr="00153178">
        <w:rPr>
          <w:b/>
          <w:bCs w:val="0"/>
          <w:color w:val="auto"/>
        </w:rPr>
        <w:t>0</w:t>
      </w:r>
      <w:r w:rsidRPr="00153178">
        <w:rPr>
          <w:rFonts w:hint="eastAsia"/>
          <w:b/>
          <w:bCs w:val="0"/>
          <w:color w:val="auto"/>
        </w:rPr>
        <w:t>.</w:t>
      </w:r>
      <w:r w:rsidR="00B87180">
        <w:rPr>
          <w:rFonts w:hint="eastAsia"/>
          <w:b/>
          <w:bCs w:val="0"/>
          <w:color w:val="auto"/>
        </w:rPr>
        <w:t>8</w:t>
      </w:r>
      <w:r w:rsidR="00286B4F" w:rsidRPr="001F419B">
        <w:rPr>
          <w:rFonts w:hint="eastAsia"/>
        </w:rPr>
        <w:t>现场检测</w:t>
      </w:r>
      <w:r w:rsidR="00286B4F">
        <w:rPr>
          <w:rFonts w:hint="eastAsia"/>
        </w:rPr>
        <w:t>除应遵守施工现场安全规定外，还应充分考量检测安全风险，做好安全事故预案，配备必要的安全防护设备。</w:t>
      </w:r>
    </w:p>
    <w:p w:rsidR="00286B4F" w:rsidRPr="00530D47" w:rsidRDefault="001F419B" w:rsidP="00286B4F">
      <w:pPr>
        <w:adjustRightInd w:val="0"/>
        <w:snapToGrid w:val="0"/>
        <w:spacing w:line="400" w:lineRule="exact"/>
      </w:pPr>
      <w:r w:rsidRPr="00153178">
        <w:rPr>
          <w:rFonts w:hint="eastAsia"/>
          <w:b/>
          <w:bCs w:val="0"/>
          <w:color w:val="auto"/>
        </w:rPr>
        <w:t>3.</w:t>
      </w:r>
      <w:r w:rsidRPr="00153178">
        <w:rPr>
          <w:b/>
          <w:bCs w:val="0"/>
          <w:color w:val="auto"/>
        </w:rPr>
        <w:t>0</w:t>
      </w:r>
      <w:r w:rsidRPr="00153178">
        <w:rPr>
          <w:rFonts w:hint="eastAsia"/>
          <w:b/>
          <w:bCs w:val="0"/>
          <w:color w:val="auto"/>
        </w:rPr>
        <w:t>.</w:t>
      </w:r>
      <w:r w:rsidR="00B87180">
        <w:rPr>
          <w:rFonts w:hint="eastAsia"/>
          <w:b/>
          <w:bCs w:val="0"/>
          <w:color w:val="auto"/>
        </w:rPr>
        <w:t>9</w:t>
      </w:r>
      <w:r w:rsidR="00286B4F">
        <w:t xml:space="preserve"> </w:t>
      </w:r>
      <w:r w:rsidR="00286B4F" w:rsidRPr="00530D47">
        <w:rPr>
          <w:rFonts w:hint="eastAsia"/>
        </w:rPr>
        <w:t>检测报告应包括以下主要内容：</w:t>
      </w:r>
    </w:p>
    <w:p w:rsidR="00286B4F" w:rsidRPr="00530D47" w:rsidRDefault="00286B4F" w:rsidP="00286B4F">
      <w:pPr>
        <w:adjustRightInd w:val="0"/>
        <w:snapToGrid w:val="0"/>
        <w:spacing w:line="400" w:lineRule="exact"/>
        <w:ind w:firstLineChars="200" w:firstLine="422"/>
      </w:pPr>
      <w:r w:rsidRPr="00530D47">
        <w:rPr>
          <w:rFonts w:hint="eastAsia"/>
          <w:b/>
        </w:rPr>
        <w:t xml:space="preserve">1 </w:t>
      </w:r>
      <w:r w:rsidRPr="00530D47">
        <w:rPr>
          <w:rFonts w:hint="eastAsia"/>
        </w:rPr>
        <w:t>工程概况，如检测范围、管片型号、注浆材料及配合比、注浆日期、检测日期、工作量等；</w:t>
      </w:r>
    </w:p>
    <w:p w:rsidR="00286B4F" w:rsidRPr="00530D47" w:rsidRDefault="00286B4F" w:rsidP="00286B4F">
      <w:pPr>
        <w:adjustRightInd w:val="0"/>
        <w:snapToGrid w:val="0"/>
        <w:spacing w:line="400" w:lineRule="exact"/>
        <w:ind w:firstLineChars="200" w:firstLine="422"/>
      </w:pPr>
      <w:r w:rsidRPr="00530D47">
        <w:rPr>
          <w:rFonts w:hint="eastAsia"/>
          <w:b/>
        </w:rPr>
        <w:t xml:space="preserve">2 </w:t>
      </w:r>
      <w:r w:rsidRPr="00530D47">
        <w:rPr>
          <w:rFonts w:hint="eastAsia"/>
        </w:rPr>
        <w:t>工程地质概况；</w:t>
      </w:r>
    </w:p>
    <w:p w:rsidR="00286B4F" w:rsidRPr="00530D47" w:rsidRDefault="00286B4F" w:rsidP="00286B4F">
      <w:pPr>
        <w:adjustRightInd w:val="0"/>
        <w:snapToGrid w:val="0"/>
        <w:spacing w:line="400" w:lineRule="exact"/>
        <w:ind w:firstLineChars="200" w:firstLine="422"/>
      </w:pPr>
      <w:r w:rsidRPr="00530D47">
        <w:rPr>
          <w:rFonts w:hint="eastAsia"/>
          <w:b/>
        </w:rPr>
        <w:t xml:space="preserve">3 </w:t>
      </w:r>
      <w:r>
        <w:rPr>
          <w:rFonts w:hint="eastAsia"/>
        </w:rPr>
        <w:t>仪器设备情况、</w:t>
      </w:r>
      <w:r w:rsidRPr="00530D47">
        <w:rPr>
          <w:rFonts w:hint="eastAsia"/>
        </w:rPr>
        <w:t>检测参数设置情况；</w:t>
      </w:r>
    </w:p>
    <w:p w:rsidR="00286B4F" w:rsidRPr="00530D47" w:rsidRDefault="00286B4F" w:rsidP="00286B4F">
      <w:pPr>
        <w:adjustRightInd w:val="0"/>
        <w:snapToGrid w:val="0"/>
        <w:spacing w:line="400" w:lineRule="exact"/>
        <w:ind w:firstLineChars="200" w:firstLine="422"/>
      </w:pPr>
      <w:r w:rsidRPr="00530D47">
        <w:rPr>
          <w:rFonts w:hint="eastAsia"/>
          <w:b/>
        </w:rPr>
        <w:t xml:space="preserve">4 </w:t>
      </w:r>
      <w:r w:rsidRPr="00530D47">
        <w:rPr>
          <w:rFonts w:hint="eastAsia"/>
        </w:rPr>
        <w:t>介质参数</w:t>
      </w:r>
      <w:r w:rsidR="00024F54">
        <w:rPr>
          <w:rFonts w:hint="eastAsia"/>
        </w:rPr>
        <w:t>测</w:t>
      </w:r>
      <w:r w:rsidRPr="00530D47">
        <w:rPr>
          <w:rFonts w:hint="eastAsia"/>
        </w:rPr>
        <w:t>定结果，包括管片、注浆层、围岩的介质参数</w:t>
      </w:r>
      <w:r w:rsidR="00024F54">
        <w:rPr>
          <w:rFonts w:hint="eastAsia"/>
        </w:rPr>
        <w:t>测</w:t>
      </w:r>
      <w:r w:rsidRPr="00530D47">
        <w:rPr>
          <w:rFonts w:hint="eastAsia"/>
        </w:rPr>
        <w:t>定结果；</w:t>
      </w:r>
    </w:p>
    <w:p w:rsidR="00286B4F" w:rsidRPr="00530D47" w:rsidRDefault="00286B4F" w:rsidP="00286B4F">
      <w:pPr>
        <w:adjustRightInd w:val="0"/>
        <w:snapToGrid w:val="0"/>
        <w:spacing w:line="400" w:lineRule="exact"/>
        <w:ind w:firstLineChars="200" w:firstLine="422"/>
      </w:pPr>
      <w:r w:rsidRPr="00530D47">
        <w:rPr>
          <w:rFonts w:hint="eastAsia"/>
          <w:b/>
        </w:rPr>
        <w:t xml:space="preserve">5 </w:t>
      </w:r>
      <w:r w:rsidRPr="00530D47">
        <w:rPr>
          <w:rFonts w:hint="eastAsia"/>
        </w:rPr>
        <w:t>注浆层厚度、密实度、缺陷及位置；</w:t>
      </w:r>
    </w:p>
    <w:p w:rsidR="00286B4F" w:rsidRDefault="00286B4F" w:rsidP="00286B4F">
      <w:pPr>
        <w:adjustRightInd w:val="0"/>
        <w:snapToGrid w:val="0"/>
        <w:spacing w:line="400" w:lineRule="exact"/>
        <w:ind w:firstLineChars="200" w:firstLine="422"/>
      </w:pPr>
      <w:r w:rsidRPr="00530D47">
        <w:rPr>
          <w:rFonts w:hint="eastAsia"/>
          <w:b/>
        </w:rPr>
        <w:t>6</w:t>
      </w:r>
      <w:r w:rsidRPr="00530D47">
        <w:rPr>
          <w:rFonts w:hint="eastAsia"/>
        </w:rPr>
        <w:t>测线布置图、注浆层及缺陷</w:t>
      </w:r>
      <w:r>
        <w:rPr>
          <w:rFonts w:hint="eastAsia"/>
        </w:rPr>
        <w:t>、病害等</w:t>
      </w:r>
      <w:r w:rsidRPr="00530D47">
        <w:rPr>
          <w:rFonts w:hint="eastAsia"/>
        </w:rPr>
        <w:t>分布图</w:t>
      </w:r>
      <w:r w:rsidRPr="00530D47">
        <w:rPr>
          <w:rFonts w:hint="eastAsia"/>
        </w:rPr>
        <w:t>(</w:t>
      </w:r>
      <w:r w:rsidRPr="00530D47">
        <w:rPr>
          <w:rFonts w:hint="eastAsia"/>
        </w:rPr>
        <w:t>表</w:t>
      </w:r>
      <w:r w:rsidRPr="00530D47">
        <w:rPr>
          <w:rFonts w:hint="eastAsia"/>
        </w:rPr>
        <w:t>)</w:t>
      </w:r>
      <w:r w:rsidRPr="00530D47">
        <w:rPr>
          <w:rFonts w:hint="eastAsia"/>
        </w:rPr>
        <w:t>、</w:t>
      </w:r>
      <w:r>
        <w:rPr>
          <w:rFonts w:hint="eastAsia"/>
        </w:rPr>
        <w:t>解释成果图、</w:t>
      </w:r>
      <w:r w:rsidRPr="00530D47">
        <w:rPr>
          <w:rFonts w:hint="eastAsia"/>
        </w:rPr>
        <w:t>雷达检测原始波形</w:t>
      </w:r>
      <w:r w:rsidRPr="00530D47">
        <w:rPr>
          <w:rFonts w:hint="eastAsia"/>
        </w:rPr>
        <w:t>(</w:t>
      </w:r>
      <w:r w:rsidRPr="00530D47">
        <w:rPr>
          <w:rFonts w:hint="eastAsia"/>
        </w:rPr>
        <w:t>影像</w:t>
      </w:r>
      <w:r w:rsidRPr="00530D47">
        <w:rPr>
          <w:rFonts w:hint="eastAsia"/>
        </w:rPr>
        <w:t>)</w:t>
      </w:r>
      <w:r w:rsidRPr="00530D47">
        <w:rPr>
          <w:rFonts w:hint="eastAsia"/>
        </w:rPr>
        <w:t>图</w:t>
      </w:r>
      <w:r>
        <w:rPr>
          <w:rFonts w:hint="eastAsia"/>
        </w:rPr>
        <w:t>；</w:t>
      </w:r>
    </w:p>
    <w:p w:rsidR="001F419B" w:rsidRDefault="00286B4F" w:rsidP="00807D03">
      <w:pPr>
        <w:adjustRightInd w:val="0"/>
        <w:snapToGrid w:val="0"/>
        <w:spacing w:line="400" w:lineRule="exact"/>
        <w:ind w:firstLineChars="196" w:firstLine="413"/>
      </w:pPr>
      <w:r w:rsidRPr="00153178">
        <w:rPr>
          <w:rFonts w:hint="eastAsia"/>
          <w:b/>
        </w:rPr>
        <w:t>7</w:t>
      </w:r>
      <w:r>
        <w:t xml:space="preserve"> </w:t>
      </w:r>
      <w:r>
        <w:rPr>
          <w:rFonts w:hint="eastAsia"/>
        </w:rPr>
        <w:t>结论与建议。</w:t>
      </w:r>
    </w:p>
    <w:p w:rsidR="001F419B" w:rsidRDefault="001F419B" w:rsidP="001F419B">
      <w:pPr>
        <w:adjustRightInd w:val="0"/>
        <w:snapToGrid w:val="0"/>
        <w:spacing w:line="400" w:lineRule="exact"/>
      </w:pPr>
    </w:p>
    <w:p w:rsidR="001F419B" w:rsidRDefault="001F419B" w:rsidP="001F419B">
      <w:pPr>
        <w:adjustRightInd w:val="0"/>
        <w:snapToGrid w:val="0"/>
        <w:spacing w:line="400" w:lineRule="exact"/>
      </w:pPr>
    </w:p>
    <w:p w:rsidR="0077217E" w:rsidRDefault="0077217E" w:rsidP="000B5F50">
      <w:pPr>
        <w:pStyle w:val="1"/>
        <w:spacing w:beforeLines="100" w:afterLines="100" w:line="400" w:lineRule="exact"/>
        <w:jc w:val="center"/>
        <w:rPr>
          <w:b w:val="0"/>
          <w:sz w:val="28"/>
          <w:szCs w:val="28"/>
        </w:rPr>
      </w:pPr>
      <w:bookmarkStart w:id="48" w:name="_Toc470380780"/>
      <w:bookmarkStart w:id="49" w:name="_Toc490430102"/>
      <w:bookmarkStart w:id="50" w:name="_Toc496389700"/>
      <w:bookmarkStart w:id="51" w:name="_Toc496780095"/>
      <w:bookmarkStart w:id="52" w:name="_Toc502657458"/>
      <w:bookmarkEnd w:id="41"/>
      <w:r>
        <w:rPr>
          <w:rFonts w:hint="eastAsia"/>
          <w:b w:val="0"/>
          <w:sz w:val="28"/>
          <w:szCs w:val="28"/>
        </w:rPr>
        <w:t xml:space="preserve">4 </w:t>
      </w:r>
      <w:bookmarkEnd w:id="48"/>
      <w:bookmarkEnd w:id="49"/>
      <w:bookmarkEnd w:id="50"/>
      <w:bookmarkEnd w:id="51"/>
      <w:r w:rsidR="00F57475" w:rsidRPr="00DD662E">
        <w:rPr>
          <w:rFonts w:ascii="黑体" w:eastAsia="黑体" w:hAnsi="黑体" w:hint="eastAsia"/>
          <w:b w:val="0"/>
          <w:sz w:val="28"/>
          <w:szCs w:val="28"/>
        </w:rPr>
        <w:t>仪器设备</w:t>
      </w:r>
      <w:bookmarkEnd w:id="52"/>
    </w:p>
    <w:p w:rsidR="006F45C6" w:rsidRPr="006F45C6" w:rsidRDefault="006F45C6" w:rsidP="006F45C6">
      <w:pPr>
        <w:spacing w:line="380" w:lineRule="exact"/>
      </w:pPr>
      <w:r w:rsidRPr="006F45C6">
        <w:rPr>
          <w:rFonts w:hint="eastAsia"/>
          <w:b/>
          <w:bCs w:val="0"/>
          <w:color w:val="auto"/>
        </w:rPr>
        <w:t>4.</w:t>
      </w:r>
      <w:r w:rsidRPr="006F45C6">
        <w:rPr>
          <w:b/>
          <w:bCs w:val="0"/>
          <w:color w:val="auto"/>
        </w:rPr>
        <w:t>0</w:t>
      </w:r>
      <w:r w:rsidRPr="006F45C6">
        <w:rPr>
          <w:rFonts w:hint="eastAsia"/>
          <w:b/>
          <w:bCs w:val="0"/>
          <w:color w:val="auto"/>
        </w:rPr>
        <w:t>.1</w:t>
      </w:r>
      <w:r w:rsidRPr="006F45C6">
        <w:rPr>
          <w:rFonts w:hint="eastAsia"/>
        </w:rPr>
        <w:t>检测仪器</w:t>
      </w:r>
      <w:r w:rsidR="00522B8C">
        <w:rPr>
          <w:rFonts w:hint="eastAsia"/>
        </w:rPr>
        <w:t>必须</w:t>
      </w:r>
      <w:r w:rsidRPr="006F45C6">
        <w:rPr>
          <w:rFonts w:hint="eastAsia"/>
        </w:rPr>
        <w:t>按规定定期检查、</w:t>
      </w:r>
      <w:r w:rsidR="0005215D">
        <w:rPr>
          <w:rFonts w:hint="eastAsia"/>
        </w:rPr>
        <w:t>自</w:t>
      </w:r>
      <w:r w:rsidRPr="006F45C6">
        <w:rPr>
          <w:rFonts w:hint="eastAsia"/>
        </w:rPr>
        <w:t>校准和保养。</w:t>
      </w:r>
    </w:p>
    <w:p w:rsidR="006F45C6" w:rsidRPr="006F45C6" w:rsidRDefault="006F45C6" w:rsidP="006F45C6">
      <w:pPr>
        <w:spacing w:line="380" w:lineRule="exact"/>
      </w:pPr>
      <w:r w:rsidRPr="006F45C6">
        <w:rPr>
          <w:rFonts w:hint="eastAsia"/>
          <w:b/>
          <w:bCs w:val="0"/>
          <w:color w:val="auto"/>
        </w:rPr>
        <w:t>4.0.2</w:t>
      </w:r>
      <w:r w:rsidRPr="006F45C6">
        <w:rPr>
          <w:rFonts w:hint="eastAsia"/>
        </w:rPr>
        <w:t>检测仪器应具有防尘、防潮、防震性能，并应满足现场温度和湿度环境的要求。</w:t>
      </w:r>
    </w:p>
    <w:p w:rsidR="006F45C6" w:rsidRPr="006F45C6" w:rsidRDefault="006F45C6" w:rsidP="006F45C6">
      <w:pPr>
        <w:spacing w:line="380" w:lineRule="exact"/>
      </w:pPr>
      <w:r w:rsidRPr="006F45C6">
        <w:rPr>
          <w:rFonts w:hint="eastAsia"/>
          <w:b/>
          <w:bCs w:val="0"/>
          <w:color w:val="auto"/>
        </w:rPr>
        <w:t>4.0.3</w:t>
      </w:r>
      <w:r w:rsidRPr="006F45C6">
        <w:rPr>
          <w:rFonts w:hint="eastAsia"/>
        </w:rPr>
        <w:t>地质雷达主机技术指标应符合下列要求：</w:t>
      </w:r>
    </w:p>
    <w:p w:rsidR="006F45C6" w:rsidRPr="006F45C6" w:rsidRDefault="006F45C6" w:rsidP="00350B73">
      <w:pPr>
        <w:spacing w:line="380" w:lineRule="exact"/>
        <w:ind w:firstLineChars="200" w:firstLine="422"/>
      </w:pPr>
      <w:r w:rsidRPr="006F45C6">
        <w:rPr>
          <w:rFonts w:hint="eastAsia"/>
          <w:b/>
        </w:rPr>
        <w:t>1</w:t>
      </w:r>
      <w:r w:rsidRPr="006F45C6">
        <w:rPr>
          <w:rFonts w:hint="eastAsia"/>
        </w:rPr>
        <w:t xml:space="preserve"> </w:t>
      </w:r>
      <w:r w:rsidRPr="006F45C6">
        <w:rPr>
          <w:rFonts w:hint="eastAsia"/>
        </w:rPr>
        <w:t>系统增益不低于</w:t>
      </w:r>
      <w:r w:rsidRPr="006F45C6">
        <w:rPr>
          <w:rFonts w:hint="eastAsia"/>
        </w:rPr>
        <w:t>150dB</w:t>
      </w:r>
      <w:r w:rsidRPr="006F45C6">
        <w:rPr>
          <w:rFonts w:hint="eastAsia"/>
        </w:rPr>
        <w:t>；</w:t>
      </w:r>
    </w:p>
    <w:p w:rsidR="006F45C6" w:rsidRPr="006F45C6" w:rsidRDefault="006F45C6" w:rsidP="00350B73">
      <w:pPr>
        <w:spacing w:line="380" w:lineRule="exact"/>
        <w:ind w:firstLineChars="200" w:firstLine="422"/>
      </w:pPr>
      <w:r w:rsidRPr="006F45C6">
        <w:rPr>
          <w:rFonts w:hint="eastAsia"/>
          <w:b/>
        </w:rPr>
        <w:t xml:space="preserve">2 </w:t>
      </w:r>
      <w:r w:rsidRPr="006F45C6">
        <w:rPr>
          <w:rFonts w:hint="eastAsia"/>
        </w:rPr>
        <w:t>系统应具有可选的信号叠加、时窗、实时滤波、增益、点测或连测、位置标记等功能；</w:t>
      </w:r>
    </w:p>
    <w:p w:rsidR="006F45C6" w:rsidRPr="006F45C6" w:rsidRDefault="006F45C6" w:rsidP="006F45C6">
      <w:pPr>
        <w:spacing w:line="380" w:lineRule="exact"/>
        <w:ind w:firstLineChars="200" w:firstLine="422"/>
      </w:pPr>
      <w:r w:rsidRPr="006F45C6">
        <w:rPr>
          <w:rFonts w:hint="eastAsia"/>
          <w:b/>
        </w:rPr>
        <w:t>3</w:t>
      </w:r>
      <w:r w:rsidRPr="006F45C6">
        <w:rPr>
          <w:rFonts w:hint="eastAsia"/>
        </w:rPr>
        <w:t xml:space="preserve"> </w:t>
      </w:r>
      <w:r w:rsidRPr="006F45C6">
        <w:rPr>
          <w:rFonts w:hint="eastAsia"/>
        </w:rPr>
        <w:t>信噪比不低于</w:t>
      </w:r>
      <w:r w:rsidRPr="006F45C6">
        <w:rPr>
          <w:rFonts w:hint="eastAsia"/>
        </w:rPr>
        <w:t>60 dB</w:t>
      </w:r>
      <w:r w:rsidRPr="006F45C6">
        <w:rPr>
          <w:rFonts w:hint="eastAsia"/>
        </w:rPr>
        <w:t>；</w:t>
      </w:r>
    </w:p>
    <w:p w:rsidR="006F45C6" w:rsidRPr="006F45C6" w:rsidRDefault="006F45C6" w:rsidP="006F45C6">
      <w:pPr>
        <w:spacing w:line="380" w:lineRule="exact"/>
        <w:ind w:firstLineChars="200" w:firstLine="422"/>
      </w:pPr>
      <w:r w:rsidRPr="006F45C6">
        <w:rPr>
          <w:rFonts w:hint="eastAsia"/>
          <w:b/>
        </w:rPr>
        <w:t>4</w:t>
      </w:r>
      <w:r w:rsidRPr="006F45C6">
        <w:rPr>
          <w:rFonts w:hint="eastAsia"/>
        </w:rPr>
        <w:t xml:space="preserve"> </w:t>
      </w:r>
      <w:r w:rsidRPr="006F45C6">
        <w:rPr>
          <w:rFonts w:hint="eastAsia"/>
        </w:rPr>
        <w:t>数模转换不低于</w:t>
      </w:r>
      <w:r w:rsidRPr="006F45C6">
        <w:rPr>
          <w:rFonts w:hint="eastAsia"/>
        </w:rPr>
        <w:t>16</w:t>
      </w:r>
      <w:r w:rsidRPr="006F45C6">
        <w:rPr>
          <w:rFonts w:hint="eastAsia"/>
        </w:rPr>
        <w:t>位</w:t>
      </w:r>
      <w:r w:rsidRPr="006F45C6">
        <w:t>；</w:t>
      </w:r>
    </w:p>
    <w:p w:rsidR="006F45C6" w:rsidRPr="006F45C6" w:rsidRDefault="006F45C6" w:rsidP="006F45C6">
      <w:pPr>
        <w:spacing w:line="380" w:lineRule="exact"/>
        <w:ind w:firstLineChars="200" w:firstLine="422"/>
      </w:pPr>
      <w:r w:rsidRPr="006F45C6">
        <w:rPr>
          <w:rFonts w:hint="eastAsia"/>
          <w:b/>
        </w:rPr>
        <w:t>5</w:t>
      </w:r>
      <w:r w:rsidRPr="006F45C6">
        <w:rPr>
          <w:rFonts w:hint="eastAsia"/>
        </w:rPr>
        <w:t xml:space="preserve"> </w:t>
      </w:r>
      <w:r w:rsidRPr="006F45C6">
        <w:rPr>
          <w:rFonts w:hint="eastAsia"/>
        </w:rPr>
        <w:t>信号迭加次数可选择</w:t>
      </w:r>
      <w:r w:rsidRPr="006F45C6">
        <w:t>；</w:t>
      </w:r>
    </w:p>
    <w:p w:rsidR="006F45C6" w:rsidRPr="006F45C6" w:rsidRDefault="006F45C6" w:rsidP="006F45C6">
      <w:pPr>
        <w:spacing w:line="380" w:lineRule="exact"/>
        <w:ind w:firstLineChars="200" w:firstLine="422"/>
      </w:pPr>
      <w:r w:rsidRPr="006F45C6">
        <w:rPr>
          <w:rFonts w:hint="eastAsia"/>
          <w:b/>
        </w:rPr>
        <w:t>6</w:t>
      </w:r>
      <w:r w:rsidRPr="006F45C6">
        <w:rPr>
          <w:rFonts w:hint="eastAsia"/>
        </w:rPr>
        <w:t xml:space="preserve"> </w:t>
      </w:r>
      <w:r w:rsidRPr="006F45C6">
        <w:rPr>
          <w:rFonts w:hint="eastAsia"/>
        </w:rPr>
        <w:t>实时滤波功能可选择</w:t>
      </w:r>
      <w:r w:rsidRPr="006F45C6">
        <w:t>；</w:t>
      </w:r>
    </w:p>
    <w:p w:rsidR="006F45C6" w:rsidRPr="006F45C6" w:rsidRDefault="006F45C6" w:rsidP="006F45C6">
      <w:pPr>
        <w:spacing w:line="380" w:lineRule="exact"/>
        <w:ind w:firstLineChars="200" w:firstLine="422"/>
      </w:pPr>
      <w:r w:rsidRPr="006F45C6">
        <w:rPr>
          <w:rFonts w:hint="eastAsia"/>
          <w:b/>
        </w:rPr>
        <w:t xml:space="preserve">7 </w:t>
      </w:r>
      <w:r w:rsidRPr="006F45C6">
        <w:rPr>
          <w:rFonts w:hint="eastAsia"/>
        </w:rPr>
        <w:t>具有点测与连续测量功能</w:t>
      </w:r>
      <w:r w:rsidRPr="006F45C6">
        <w:t>；</w:t>
      </w:r>
    </w:p>
    <w:p w:rsidR="006F45C6" w:rsidRPr="006F45C6" w:rsidRDefault="006F45C6" w:rsidP="006F45C6">
      <w:pPr>
        <w:spacing w:line="380" w:lineRule="exact"/>
        <w:ind w:firstLineChars="200" w:firstLine="422"/>
      </w:pPr>
      <w:r w:rsidRPr="006F45C6">
        <w:rPr>
          <w:rFonts w:hint="eastAsia"/>
          <w:b/>
        </w:rPr>
        <w:t>8</w:t>
      </w:r>
      <w:r w:rsidRPr="006F45C6">
        <w:rPr>
          <w:rFonts w:hint="eastAsia"/>
        </w:rPr>
        <w:t xml:space="preserve"> </w:t>
      </w:r>
      <w:r w:rsidRPr="006F45C6">
        <w:rPr>
          <w:rFonts w:hint="eastAsia"/>
        </w:rPr>
        <w:t>具有手动或自动位置标记功能</w:t>
      </w:r>
      <w:r w:rsidRPr="006F45C6">
        <w:t>；</w:t>
      </w:r>
    </w:p>
    <w:p w:rsidR="006F45C6" w:rsidRDefault="006F45C6" w:rsidP="006F45C6">
      <w:pPr>
        <w:spacing w:line="380" w:lineRule="exact"/>
        <w:ind w:firstLineChars="200" w:firstLine="422"/>
      </w:pPr>
      <w:r w:rsidRPr="006F45C6">
        <w:rPr>
          <w:rFonts w:hint="eastAsia"/>
          <w:b/>
        </w:rPr>
        <w:t>9</w:t>
      </w:r>
      <w:r w:rsidRPr="006F45C6">
        <w:rPr>
          <w:rFonts w:hint="eastAsia"/>
        </w:rPr>
        <w:t xml:space="preserve"> </w:t>
      </w:r>
      <w:r w:rsidR="00D54699">
        <w:rPr>
          <w:rFonts w:hint="eastAsia"/>
        </w:rPr>
        <w:t>具有现场数据处理功能；</w:t>
      </w:r>
    </w:p>
    <w:p w:rsidR="00D54699" w:rsidRPr="006F45C6" w:rsidRDefault="00D54699" w:rsidP="00D54699">
      <w:pPr>
        <w:spacing w:line="380" w:lineRule="exact"/>
        <w:ind w:firstLineChars="200" w:firstLine="422"/>
      </w:pPr>
      <w:r w:rsidRPr="00D54699">
        <w:rPr>
          <w:rFonts w:hint="eastAsia"/>
          <w:b/>
        </w:rPr>
        <w:t>10</w:t>
      </w:r>
      <w:r>
        <w:rPr>
          <w:rFonts w:hint="eastAsia"/>
        </w:rPr>
        <w:t>最小采样间隔</w:t>
      </w:r>
      <w:r w:rsidR="0038303E">
        <w:rPr>
          <w:rFonts w:hint="eastAsia"/>
        </w:rPr>
        <w:t>应达到</w:t>
      </w:r>
      <w:r>
        <w:rPr>
          <w:rFonts w:hint="eastAsia"/>
        </w:rPr>
        <w:t>0.5ns</w:t>
      </w:r>
      <w:r>
        <w:rPr>
          <w:rFonts w:hint="eastAsia"/>
        </w:rPr>
        <w:t>。</w:t>
      </w:r>
    </w:p>
    <w:p w:rsidR="006F45C6" w:rsidRPr="006F45C6" w:rsidRDefault="006F45C6" w:rsidP="006F45C6">
      <w:pPr>
        <w:spacing w:line="380" w:lineRule="exact"/>
      </w:pPr>
      <w:r w:rsidRPr="006F45C6">
        <w:rPr>
          <w:rFonts w:hint="eastAsia"/>
          <w:b/>
          <w:bCs w:val="0"/>
          <w:color w:val="auto"/>
        </w:rPr>
        <w:t>4.</w:t>
      </w:r>
      <w:r w:rsidRPr="006F45C6">
        <w:rPr>
          <w:b/>
          <w:bCs w:val="0"/>
          <w:color w:val="auto"/>
        </w:rPr>
        <w:t>0.</w:t>
      </w:r>
      <w:r w:rsidRPr="006F45C6">
        <w:rPr>
          <w:rFonts w:hint="eastAsia"/>
          <w:b/>
          <w:bCs w:val="0"/>
          <w:color w:val="auto"/>
        </w:rPr>
        <w:t>4</w:t>
      </w:r>
      <w:r w:rsidR="002A3BEB">
        <w:rPr>
          <w:rFonts w:hint="eastAsia"/>
        </w:rPr>
        <w:t>天线</w:t>
      </w:r>
      <w:r w:rsidR="002A3BEB" w:rsidRPr="006F45C6">
        <w:rPr>
          <w:rFonts w:hint="eastAsia"/>
        </w:rPr>
        <w:t>中心频率</w:t>
      </w:r>
      <w:r w:rsidR="0005215D">
        <w:rPr>
          <w:rFonts w:hint="eastAsia"/>
        </w:rPr>
        <w:t>应</w:t>
      </w:r>
      <w:r w:rsidR="0045011A">
        <w:rPr>
          <w:rFonts w:hint="eastAsia"/>
        </w:rPr>
        <w:t>在</w:t>
      </w:r>
      <w:r w:rsidRPr="006F45C6">
        <w:rPr>
          <w:rFonts w:hint="eastAsia"/>
        </w:rPr>
        <w:t>200MHz</w:t>
      </w:r>
      <w:r w:rsidRPr="006F45C6">
        <w:rPr>
          <w:rFonts w:hint="eastAsia"/>
        </w:rPr>
        <w:t>～</w:t>
      </w:r>
      <w:r w:rsidRPr="006F45C6">
        <w:rPr>
          <w:rFonts w:hint="eastAsia"/>
        </w:rPr>
        <w:t>900MHz</w:t>
      </w:r>
      <w:r w:rsidR="00FD1309">
        <w:rPr>
          <w:rFonts w:hint="eastAsia"/>
        </w:rPr>
        <w:t>之间</w:t>
      </w:r>
      <w:r w:rsidRPr="006F45C6">
        <w:rPr>
          <w:rFonts w:hint="eastAsia"/>
        </w:rPr>
        <w:t>，可用</w:t>
      </w:r>
      <w:r w:rsidR="00FD1309">
        <w:rPr>
          <w:rFonts w:hint="eastAsia"/>
        </w:rPr>
        <w:t>单</w:t>
      </w:r>
      <w:r w:rsidRPr="006F45C6">
        <w:rPr>
          <w:rFonts w:hint="eastAsia"/>
        </w:rPr>
        <w:t>天线</w:t>
      </w:r>
      <w:r w:rsidR="00FD1309">
        <w:rPr>
          <w:rFonts w:hint="eastAsia"/>
        </w:rPr>
        <w:t>或组合天线</w:t>
      </w:r>
      <w:r w:rsidRPr="006F45C6">
        <w:rPr>
          <w:rFonts w:hint="eastAsia"/>
        </w:rPr>
        <w:t>，</w:t>
      </w:r>
      <w:r w:rsidRPr="006F45C6">
        <w:t>其</w:t>
      </w:r>
      <w:r w:rsidRPr="006F45C6">
        <w:rPr>
          <w:rFonts w:hint="eastAsia"/>
        </w:rPr>
        <w:t>技术指标应符合下列要求</w:t>
      </w:r>
      <w:r w:rsidRPr="006F45C6">
        <w:t>：</w:t>
      </w:r>
    </w:p>
    <w:p w:rsidR="006F45C6" w:rsidRPr="006F45C6" w:rsidRDefault="006F45C6" w:rsidP="006F45C6">
      <w:pPr>
        <w:spacing w:line="380" w:lineRule="exact"/>
        <w:ind w:firstLineChars="200" w:firstLine="422"/>
      </w:pPr>
      <w:r w:rsidRPr="006F45C6">
        <w:rPr>
          <w:rFonts w:hint="eastAsia"/>
          <w:b/>
        </w:rPr>
        <w:t>1</w:t>
      </w:r>
      <w:r w:rsidRPr="006F45C6">
        <w:rPr>
          <w:rFonts w:hint="eastAsia"/>
        </w:rPr>
        <w:t xml:space="preserve"> </w:t>
      </w:r>
      <w:r w:rsidRPr="006F45C6">
        <w:rPr>
          <w:rFonts w:hint="eastAsia"/>
        </w:rPr>
        <w:t>具有屏蔽功能</w:t>
      </w:r>
      <w:r w:rsidRPr="006F45C6">
        <w:t>；</w:t>
      </w:r>
    </w:p>
    <w:p w:rsidR="006F45C6" w:rsidRPr="006F45C6" w:rsidRDefault="006F45C6" w:rsidP="006F45C6">
      <w:pPr>
        <w:spacing w:line="380" w:lineRule="exact"/>
        <w:ind w:firstLineChars="200" w:firstLine="422"/>
      </w:pPr>
      <w:r w:rsidRPr="006F45C6">
        <w:rPr>
          <w:rFonts w:hint="eastAsia"/>
          <w:b/>
        </w:rPr>
        <w:t>2</w:t>
      </w:r>
      <w:r w:rsidRPr="006F45C6">
        <w:rPr>
          <w:rFonts w:hint="eastAsia"/>
        </w:rPr>
        <w:t xml:space="preserve"> </w:t>
      </w:r>
      <w:r w:rsidRPr="006F45C6">
        <w:rPr>
          <w:rFonts w:hint="eastAsia"/>
        </w:rPr>
        <w:t>最小探测深度应大于</w:t>
      </w:r>
      <w:r w:rsidRPr="006F45C6">
        <w:rPr>
          <w:rFonts w:hint="eastAsia"/>
        </w:rPr>
        <w:t>0.6m</w:t>
      </w:r>
      <w:r w:rsidRPr="006F45C6">
        <w:rPr>
          <w:rFonts w:hint="eastAsia"/>
        </w:rPr>
        <w:t>；</w:t>
      </w:r>
    </w:p>
    <w:p w:rsidR="006F45C6" w:rsidRPr="006F45C6" w:rsidRDefault="006F45C6" w:rsidP="00350B73">
      <w:pPr>
        <w:spacing w:line="380" w:lineRule="exact"/>
        <w:ind w:firstLineChars="200" w:firstLine="422"/>
      </w:pPr>
      <w:r w:rsidRPr="006F45C6">
        <w:rPr>
          <w:rFonts w:hint="eastAsia"/>
          <w:b/>
        </w:rPr>
        <w:t>3</w:t>
      </w:r>
      <w:r w:rsidRPr="006F45C6">
        <w:rPr>
          <w:rFonts w:hint="eastAsia"/>
        </w:rPr>
        <w:t xml:space="preserve"> </w:t>
      </w:r>
      <w:r w:rsidRPr="006F45C6">
        <w:rPr>
          <w:rFonts w:hint="eastAsia"/>
        </w:rPr>
        <w:t>垂直分辨率应高于</w:t>
      </w:r>
      <w:r w:rsidRPr="006F45C6">
        <w:rPr>
          <w:rFonts w:hint="eastAsia"/>
        </w:rPr>
        <w:t>5cm</w:t>
      </w:r>
      <w:r w:rsidRPr="006F45C6">
        <w:rPr>
          <w:rFonts w:hint="eastAsia"/>
        </w:rPr>
        <w:t>。</w:t>
      </w:r>
    </w:p>
    <w:p w:rsidR="006F45C6" w:rsidRPr="006F45C6" w:rsidRDefault="006F45C6" w:rsidP="006F45C6"/>
    <w:p w:rsidR="006F45C6" w:rsidRDefault="006F45C6" w:rsidP="006F45C6">
      <w:pPr>
        <w:pStyle w:val="1"/>
        <w:spacing w:line="400" w:lineRule="exact"/>
        <w:jc w:val="center"/>
        <w:rPr>
          <w:b w:val="0"/>
          <w:sz w:val="28"/>
          <w:szCs w:val="28"/>
        </w:rPr>
      </w:pPr>
      <w:bookmarkStart w:id="53" w:name="_Toc463000656"/>
      <w:bookmarkStart w:id="54" w:name="_Toc502657459"/>
      <w:r w:rsidRPr="006F45C6">
        <w:rPr>
          <w:rFonts w:hint="eastAsia"/>
          <w:b w:val="0"/>
          <w:sz w:val="28"/>
          <w:szCs w:val="28"/>
        </w:rPr>
        <w:t xml:space="preserve">5 </w:t>
      </w:r>
      <w:r w:rsidRPr="00DD662E">
        <w:rPr>
          <w:rFonts w:ascii="黑体" w:eastAsia="黑体" w:hAnsi="黑体" w:hint="eastAsia"/>
          <w:b w:val="0"/>
          <w:sz w:val="28"/>
          <w:szCs w:val="28"/>
        </w:rPr>
        <w:t>地质雷达仪器</w:t>
      </w:r>
      <w:r w:rsidR="00C95EC2" w:rsidRPr="00DD662E">
        <w:rPr>
          <w:rFonts w:ascii="黑体" w:eastAsia="黑体" w:hAnsi="黑体" w:hint="eastAsia"/>
          <w:b w:val="0"/>
          <w:sz w:val="28"/>
          <w:szCs w:val="28"/>
        </w:rPr>
        <w:t>自</w:t>
      </w:r>
      <w:r w:rsidRPr="00DD662E">
        <w:rPr>
          <w:rFonts w:ascii="黑体" w:eastAsia="黑体" w:hAnsi="黑体" w:hint="eastAsia"/>
          <w:b w:val="0"/>
          <w:sz w:val="28"/>
          <w:szCs w:val="28"/>
        </w:rPr>
        <w:t>校准</w:t>
      </w:r>
      <w:bookmarkEnd w:id="53"/>
      <w:bookmarkEnd w:id="54"/>
    </w:p>
    <w:p w:rsidR="006F45C6" w:rsidRPr="00864B09" w:rsidRDefault="006F45C6" w:rsidP="000B5F50">
      <w:pPr>
        <w:pStyle w:val="2"/>
        <w:spacing w:beforeLines="50" w:afterLines="50"/>
        <w:jc w:val="center"/>
        <w:rPr>
          <w:rFonts w:ascii="黑体" w:hAnsi="黑体" w:cs="宋体"/>
          <w:b w:val="0"/>
          <w:sz w:val="21"/>
          <w:szCs w:val="21"/>
        </w:rPr>
      </w:pPr>
      <w:bookmarkStart w:id="55" w:name="_Toc502657460"/>
      <w:r w:rsidRPr="00DD662E">
        <w:rPr>
          <w:rFonts w:ascii="Times New Roman" w:eastAsia="宋体" w:hAnsi="Times New Roman"/>
          <w:b w:val="0"/>
          <w:kern w:val="44"/>
          <w:sz w:val="24"/>
          <w:szCs w:val="24"/>
        </w:rPr>
        <w:t>5.1</w:t>
      </w:r>
      <w:r w:rsidR="004F7CD0" w:rsidRPr="00DD662E">
        <w:rPr>
          <w:rFonts w:ascii="黑体" w:hAnsi="黑体" w:cs="宋体" w:hint="eastAsia"/>
          <w:b w:val="0"/>
          <w:sz w:val="24"/>
          <w:szCs w:val="24"/>
        </w:rPr>
        <w:t>一般规定</w:t>
      </w:r>
      <w:bookmarkEnd w:id="55"/>
    </w:p>
    <w:p w:rsidR="00864B09" w:rsidRDefault="006F45C6" w:rsidP="006F45C6">
      <w:pPr>
        <w:spacing w:line="400" w:lineRule="exact"/>
      </w:pPr>
      <w:r w:rsidRPr="00864B09">
        <w:rPr>
          <w:rFonts w:hint="eastAsia"/>
          <w:b/>
          <w:bCs w:val="0"/>
          <w:color w:val="auto"/>
        </w:rPr>
        <w:t>5.</w:t>
      </w:r>
      <w:r w:rsidR="00864B09" w:rsidRPr="00864B09">
        <w:rPr>
          <w:b/>
          <w:bCs w:val="0"/>
          <w:color w:val="auto"/>
        </w:rPr>
        <w:t>1</w:t>
      </w:r>
      <w:r w:rsidR="00864B09" w:rsidRPr="00864B09">
        <w:rPr>
          <w:rFonts w:hint="eastAsia"/>
          <w:b/>
          <w:bCs w:val="0"/>
          <w:color w:val="auto"/>
        </w:rPr>
        <w:t>.</w:t>
      </w:r>
      <w:r w:rsidRPr="00864B09">
        <w:rPr>
          <w:rFonts w:hint="eastAsia"/>
          <w:b/>
          <w:bCs w:val="0"/>
          <w:color w:val="auto"/>
        </w:rPr>
        <w:t>1</w:t>
      </w:r>
      <w:r w:rsidR="001D601E">
        <w:rPr>
          <w:rFonts w:hint="eastAsia"/>
        </w:rPr>
        <w:t>盾构法</w:t>
      </w:r>
      <w:r w:rsidRPr="00864B09">
        <w:rPr>
          <w:rFonts w:hint="eastAsia"/>
        </w:rPr>
        <w:t>隧道管片壁后注浆质量地质雷达法检测</w:t>
      </w:r>
      <w:r w:rsidR="00780D9E">
        <w:rPr>
          <w:rFonts w:hint="eastAsia"/>
        </w:rPr>
        <w:t>前应</w:t>
      </w:r>
      <w:r w:rsidR="00780D9E" w:rsidRPr="00864B09">
        <w:rPr>
          <w:rFonts w:hint="eastAsia"/>
        </w:rPr>
        <w:t>按本规范要求</w:t>
      </w:r>
      <w:r w:rsidR="00C95EC2">
        <w:rPr>
          <w:rFonts w:hint="eastAsia"/>
        </w:rPr>
        <w:t>进行自</w:t>
      </w:r>
      <w:r w:rsidR="00780D9E">
        <w:rPr>
          <w:rFonts w:hint="eastAsia"/>
        </w:rPr>
        <w:t>校准</w:t>
      </w:r>
      <w:r w:rsidR="00864B09">
        <w:rPr>
          <w:rFonts w:hint="eastAsia"/>
        </w:rPr>
        <w:t>。</w:t>
      </w:r>
    </w:p>
    <w:p w:rsidR="006F45C6" w:rsidRPr="00671298" w:rsidRDefault="006F45C6" w:rsidP="006F45C6">
      <w:pPr>
        <w:spacing w:line="400" w:lineRule="exact"/>
      </w:pPr>
      <w:r w:rsidRPr="00671298">
        <w:rPr>
          <w:rFonts w:hint="eastAsia"/>
          <w:b/>
          <w:bCs w:val="0"/>
          <w:color w:val="auto"/>
        </w:rPr>
        <w:t>5.</w:t>
      </w:r>
      <w:r w:rsidR="00671298" w:rsidRPr="00671298">
        <w:rPr>
          <w:b/>
          <w:bCs w:val="0"/>
          <w:color w:val="auto"/>
        </w:rPr>
        <w:t>1</w:t>
      </w:r>
      <w:r w:rsidR="00671298" w:rsidRPr="00671298">
        <w:rPr>
          <w:rFonts w:hint="eastAsia"/>
          <w:b/>
          <w:bCs w:val="0"/>
          <w:color w:val="auto"/>
        </w:rPr>
        <w:t>.</w:t>
      </w:r>
      <w:r w:rsidRPr="00671298">
        <w:rPr>
          <w:rFonts w:hint="eastAsia"/>
          <w:b/>
          <w:bCs w:val="0"/>
          <w:color w:val="auto"/>
        </w:rPr>
        <w:t>2</w:t>
      </w:r>
      <w:r w:rsidRPr="00671298">
        <w:rPr>
          <w:rFonts w:hint="eastAsia"/>
        </w:rPr>
        <w:t>仪器</w:t>
      </w:r>
      <w:r w:rsidR="00C95EC2">
        <w:rPr>
          <w:rFonts w:hint="eastAsia"/>
        </w:rPr>
        <w:t>自</w:t>
      </w:r>
      <w:r w:rsidRPr="00671298">
        <w:rPr>
          <w:rFonts w:hint="eastAsia"/>
        </w:rPr>
        <w:t>校准人员和批准人员资格</w:t>
      </w:r>
    </w:p>
    <w:p w:rsidR="006F45C6" w:rsidRPr="00671298" w:rsidRDefault="00671298" w:rsidP="00671298">
      <w:pPr>
        <w:spacing w:line="400" w:lineRule="exact"/>
        <w:ind w:firstLineChars="200" w:firstLine="422"/>
      </w:pPr>
      <w:r>
        <w:rPr>
          <w:b/>
        </w:rPr>
        <w:t>1</w:t>
      </w:r>
      <w:r w:rsidR="002A3BEB" w:rsidRPr="002A3BEB">
        <w:rPr>
          <w:rFonts w:hint="eastAsia"/>
        </w:rPr>
        <w:t>自</w:t>
      </w:r>
      <w:r w:rsidR="006F45C6" w:rsidRPr="00671298">
        <w:rPr>
          <w:rFonts w:hint="eastAsia"/>
        </w:rPr>
        <w:t>校准人员</w:t>
      </w:r>
    </w:p>
    <w:p w:rsidR="006F45C6" w:rsidRPr="00671298" w:rsidRDefault="00671298" w:rsidP="00671298">
      <w:pPr>
        <w:spacing w:line="400" w:lineRule="exact"/>
        <w:ind w:firstLineChars="200" w:firstLine="420"/>
      </w:pPr>
      <w:r w:rsidRPr="00671298">
        <w:t>1</w:t>
      </w:r>
      <w:r w:rsidRPr="00671298">
        <w:rPr>
          <w:rFonts w:hint="eastAsia"/>
        </w:rPr>
        <w:t>）</w:t>
      </w:r>
      <w:r w:rsidR="006F45C6" w:rsidRPr="00671298">
        <w:t>从事</w:t>
      </w:r>
      <w:r w:rsidR="00274CAB">
        <w:rPr>
          <w:rFonts w:hint="eastAsia"/>
        </w:rPr>
        <w:t>检测</w:t>
      </w:r>
      <w:r w:rsidR="002A3BEB">
        <w:rPr>
          <w:rFonts w:hint="eastAsia"/>
        </w:rPr>
        <w:t>应</w:t>
      </w:r>
      <w:r w:rsidR="00274CAB">
        <w:rPr>
          <w:rFonts w:hint="eastAsia"/>
        </w:rPr>
        <w:t>具有</w:t>
      </w:r>
      <w:r w:rsidR="002A3BEB">
        <w:rPr>
          <w:rFonts w:hint="eastAsia"/>
        </w:rPr>
        <w:t>相应专业中级及</w:t>
      </w:r>
      <w:r w:rsidR="006F45C6" w:rsidRPr="00671298">
        <w:rPr>
          <w:rFonts w:hint="eastAsia"/>
        </w:rPr>
        <w:t>以上职</w:t>
      </w:r>
      <w:r w:rsidR="002A3BEB">
        <w:rPr>
          <w:rFonts w:hint="eastAsia"/>
        </w:rPr>
        <w:t>称</w:t>
      </w:r>
      <w:r w:rsidR="006F45C6" w:rsidRPr="00671298">
        <w:rPr>
          <w:rFonts w:hint="eastAsia"/>
        </w:rPr>
        <w:t>人员</w:t>
      </w:r>
      <w:r w:rsidR="006F45C6" w:rsidRPr="00671298">
        <w:t>；</w:t>
      </w:r>
    </w:p>
    <w:p w:rsidR="006F45C6" w:rsidRPr="00671298" w:rsidRDefault="006F45C6" w:rsidP="00671298">
      <w:pPr>
        <w:spacing w:line="400" w:lineRule="exact"/>
        <w:ind w:firstLineChars="200" w:firstLine="420"/>
      </w:pPr>
      <w:r w:rsidRPr="00671298">
        <w:rPr>
          <w:rFonts w:hint="eastAsia"/>
        </w:rPr>
        <w:t>2</w:t>
      </w:r>
      <w:r w:rsidR="00671298" w:rsidRPr="00671298">
        <w:rPr>
          <w:rFonts w:hint="eastAsia"/>
        </w:rPr>
        <w:t>）</w:t>
      </w:r>
      <w:r w:rsidRPr="00671298">
        <w:t>熟悉仪器操作、了解仪器原理和具有一定的分析判断能力</w:t>
      </w:r>
      <w:r w:rsidRPr="00671298">
        <w:rPr>
          <w:rFonts w:hint="eastAsia"/>
        </w:rPr>
        <w:t>；</w:t>
      </w:r>
    </w:p>
    <w:p w:rsidR="006F45C6" w:rsidRPr="00671298" w:rsidRDefault="006F45C6" w:rsidP="00671298">
      <w:pPr>
        <w:spacing w:line="400" w:lineRule="exact"/>
        <w:ind w:firstLineChars="200" w:firstLine="420"/>
      </w:pPr>
      <w:r w:rsidRPr="00671298">
        <w:rPr>
          <w:rFonts w:hint="eastAsia"/>
        </w:rPr>
        <w:t>3</w:t>
      </w:r>
      <w:r w:rsidR="00671298" w:rsidRPr="00671298">
        <w:rPr>
          <w:rFonts w:hint="eastAsia"/>
        </w:rPr>
        <w:t>）</w:t>
      </w:r>
      <w:r w:rsidR="00780D9E">
        <w:rPr>
          <w:rFonts w:hint="eastAsia"/>
        </w:rPr>
        <w:t>经</w:t>
      </w:r>
      <w:r w:rsidRPr="00671298">
        <w:rPr>
          <w:rFonts w:hint="eastAsia"/>
        </w:rPr>
        <w:t>单位考核认定</w:t>
      </w:r>
      <w:r w:rsidRPr="00671298">
        <w:t>授权。</w:t>
      </w:r>
    </w:p>
    <w:p w:rsidR="006F45C6" w:rsidRPr="00671298" w:rsidRDefault="00671298" w:rsidP="00671298">
      <w:pPr>
        <w:spacing w:line="400" w:lineRule="exact"/>
        <w:ind w:firstLineChars="200" w:firstLine="422"/>
      </w:pPr>
      <w:r w:rsidRPr="00671298">
        <w:rPr>
          <w:b/>
        </w:rPr>
        <w:t>2</w:t>
      </w:r>
      <w:r w:rsidR="006F45C6" w:rsidRPr="00671298">
        <w:rPr>
          <w:rFonts w:hint="eastAsia"/>
        </w:rPr>
        <w:t>批准人员</w:t>
      </w:r>
    </w:p>
    <w:p w:rsidR="006F45C6" w:rsidRPr="00671298" w:rsidRDefault="006F45C6" w:rsidP="00671298">
      <w:pPr>
        <w:spacing w:line="400" w:lineRule="exact"/>
        <w:ind w:firstLineChars="200" w:firstLine="420"/>
      </w:pPr>
      <w:r w:rsidRPr="00671298">
        <w:rPr>
          <w:rFonts w:hint="eastAsia"/>
        </w:rPr>
        <w:t>1</w:t>
      </w:r>
      <w:r w:rsidR="00671298" w:rsidRPr="00671298">
        <w:rPr>
          <w:rFonts w:hint="eastAsia"/>
        </w:rPr>
        <w:t>）</w:t>
      </w:r>
      <w:r w:rsidRPr="00671298">
        <w:t>从事</w:t>
      </w:r>
      <w:r w:rsidR="00274CAB">
        <w:rPr>
          <w:rFonts w:hint="eastAsia"/>
        </w:rPr>
        <w:t>检测</w:t>
      </w:r>
      <w:r w:rsidRPr="00671298">
        <w:rPr>
          <w:rFonts w:hint="eastAsia"/>
        </w:rPr>
        <w:t>工作十</w:t>
      </w:r>
      <w:r w:rsidRPr="00671298">
        <w:t>年以上</w:t>
      </w:r>
      <w:r w:rsidR="00274CAB">
        <w:rPr>
          <w:rFonts w:hint="eastAsia"/>
        </w:rPr>
        <w:t>、具有</w:t>
      </w:r>
      <w:r w:rsidR="002A3BEB">
        <w:rPr>
          <w:rFonts w:hint="eastAsia"/>
        </w:rPr>
        <w:t>相应专业副高级及</w:t>
      </w:r>
      <w:r w:rsidR="002A3BEB" w:rsidRPr="00671298">
        <w:rPr>
          <w:rFonts w:hint="eastAsia"/>
        </w:rPr>
        <w:t>以上职</w:t>
      </w:r>
      <w:r w:rsidR="002A3BEB">
        <w:rPr>
          <w:rFonts w:hint="eastAsia"/>
        </w:rPr>
        <w:t>称</w:t>
      </w:r>
      <w:r w:rsidR="002A3BEB" w:rsidRPr="00671298">
        <w:rPr>
          <w:rFonts w:hint="eastAsia"/>
        </w:rPr>
        <w:t>人员</w:t>
      </w:r>
      <w:r w:rsidRPr="00671298">
        <w:rPr>
          <w:rFonts w:hint="eastAsia"/>
        </w:rPr>
        <w:t>；</w:t>
      </w:r>
    </w:p>
    <w:p w:rsidR="006F45C6" w:rsidRPr="00671298" w:rsidRDefault="00274CAB" w:rsidP="00671298">
      <w:pPr>
        <w:spacing w:line="400" w:lineRule="exact"/>
        <w:ind w:firstLineChars="200" w:firstLine="420"/>
      </w:pPr>
      <w:r>
        <w:t>2</w:t>
      </w:r>
      <w:r w:rsidRPr="00671298">
        <w:rPr>
          <w:rFonts w:hint="eastAsia"/>
        </w:rPr>
        <w:t>）</w:t>
      </w:r>
      <w:r w:rsidR="00780D9E">
        <w:rPr>
          <w:rFonts w:hint="eastAsia"/>
        </w:rPr>
        <w:t>经</w:t>
      </w:r>
      <w:r w:rsidR="006F45C6" w:rsidRPr="00671298">
        <w:rPr>
          <w:rFonts w:hint="eastAsia"/>
        </w:rPr>
        <w:t>单位考核认定</w:t>
      </w:r>
      <w:r w:rsidR="006F45C6" w:rsidRPr="00671298">
        <w:t>授权</w:t>
      </w:r>
      <w:r w:rsidR="006F45C6" w:rsidRPr="00671298">
        <w:rPr>
          <w:rFonts w:hint="eastAsia"/>
        </w:rPr>
        <w:t>。</w:t>
      </w:r>
    </w:p>
    <w:p w:rsidR="006F45C6" w:rsidRPr="00671298" w:rsidRDefault="006F45C6" w:rsidP="006F45C6">
      <w:pPr>
        <w:spacing w:line="400" w:lineRule="exact"/>
      </w:pPr>
      <w:r w:rsidRPr="00671298">
        <w:rPr>
          <w:rFonts w:hint="eastAsia"/>
          <w:b/>
          <w:bCs w:val="0"/>
          <w:color w:val="auto"/>
        </w:rPr>
        <w:t>5.</w:t>
      </w:r>
      <w:r w:rsidR="00671298" w:rsidRPr="00671298">
        <w:rPr>
          <w:b/>
          <w:bCs w:val="0"/>
          <w:color w:val="auto"/>
        </w:rPr>
        <w:t>1</w:t>
      </w:r>
      <w:r w:rsidRPr="00671298">
        <w:rPr>
          <w:rFonts w:hint="eastAsia"/>
          <w:b/>
          <w:bCs w:val="0"/>
          <w:color w:val="auto"/>
        </w:rPr>
        <w:t>.3</w:t>
      </w:r>
      <w:r w:rsidR="0005215D" w:rsidRPr="0005215D">
        <w:rPr>
          <w:rFonts w:hint="eastAsia"/>
        </w:rPr>
        <w:t>自</w:t>
      </w:r>
      <w:r w:rsidRPr="00671298">
        <w:rPr>
          <w:rFonts w:hint="eastAsia"/>
        </w:rPr>
        <w:t>校准周期</w:t>
      </w:r>
    </w:p>
    <w:p w:rsidR="006F45C6" w:rsidRPr="00671298" w:rsidRDefault="006F45C6" w:rsidP="00671298">
      <w:pPr>
        <w:spacing w:line="400" w:lineRule="exact"/>
        <w:ind w:firstLineChars="200" w:firstLine="422"/>
      </w:pPr>
      <w:r w:rsidRPr="00671298">
        <w:rPr>
          <w:rFonts w:hint="eastAsia"/>
          <w:b/>
        </w:rPr>
        <w:t>1</w:t>
      </w:r>
      <w:r w:rsidRPr="00671298">
        <w:rPr>
          <w:rFonts w:hint="eastAsia"/>
        </w:rPr>
        <w:t>地质雷达</w:t>
      </w:r>
      <w:r w:rsidR="0005215D">
        <w:rPr>
          <w:rFonts w:hint="eastAsia"/>
        </w:rPr>
        <w:t>自</w:t>
      </w:r>
      <w:r w:rsidRPr="00671298">
        <w:rPr>
          <w:rFonts w:hint="eastAsia"/>
        </w:rPr>
        <w:t>校准周期设置为一年。</w:t>
      </w:r>
    </w:p>
    <w:p w:rsidR="006F45C6" w:rsidRPr="00671298" w:rsidRDefault="006F45C6" w:rsidP="00671298">
      <w:pPr>
        <w:spacing w:line="400" w:lineRule="exact"/>
        <w:ind w:firstLineChars="200" w:firstLine="422"/>
      </w:pPr>
      <w:r w:rsidRPr="00671298">
        <w:rPr>
          <w:rFonts w:hint="eastAsia"/>
          <w:b/>
        </w:rPr>
        <w:t>2</w:t>
      </w:r>
      <w:r w:rsidRPr="00671298">
        <w:rPr>
          <w:rFonts w:hint="eastAsia"/>
        </w:rPr>
        <w:t>地质雷达仪器</w:t>
      </w:r>
      <w:r w:rsidR="0005215D">
        <w:rPr>
          <w:rFonts w:hint="eastAsia"/>
        </w:rPr>
        <w:t>自</w:t>
      </w:r>
      <w:r w:rsidRPr="00671298">
        <w:rPr>
          <w:rFonts w:hint="eastAsia"/>
        </w:rPr>
        <w:t>校准周期内使用时出现故障，经维修后均应重新进行</w:t>
      </w:r>
      <w:r w:rsidR="002A3BEB">
        <w:rPr>
          <w:rFonts w:hint="eastAsia"/>
        </w:rPr>
        <w:t>自</w:t>
      </w:r>
      <w:r w:rsidRPr="00671298">
        <w:rPr>
          <w:rFonts w:hint="eastAsia"/>
        </w:rPr>
        <w:t>校准，</w:t>
      </w:r>
      <w:r w:rsidR="002A3BEB">
        <w:rPr>
          <w:rFonts w:hint="eastAsia"/>
        </w:rPr>
        <w:t>自</w:t>
      </w:r>
      <w:r w:rsidRPr="00671298">
        <w:rPr>
          <w:rFonts w:hint="eastAsia"/>
        </w:rPr>
        <w:t>校准合格方能使用，并把本次</w:t>
      </w:r>
      <w:r w:rsidR="002A3BEB">
        <w:rPr>
          <w:rFonts w:hint="eastAsia"/>
        </w:rPr>
        <w:t>自</w:t>
      </w:r>
      <w:r w:rsidRPr="00671298">
        <w:rPr>
          <w:rFonts w:hint="eastAsia"/>
        </w:rPr>
        <w:t>校准时间设为该仪器</w:t>
      </w:r>
      <w:r w:rsidR="002A3BEB">
        <w:rPr>
          <w:rFonts w:hint="eastAsia"/>
        </w:rPr>
        <w:t>自</w:t>
      </w:r>
      <w:r w:rsidRPr="00671298">
        <w:rPr>
          <w:rFonts w:hint="eastAsia"/>
        </w:rPr>
        <w:t>校准周期的起点。</w:t>
      </w:r>
    </w:p>
    <w:p w:rsidR="006F45C6" w:rsidRPr="00671298" w:rsidRDefault="006F45C6" w:rsidP="00671298">
      <w:pPr>
        <w:spacing w:line="400" w:lineRule="exact"/>
        <w:ind w:firstLineChars="200" w:firstLine="422"/>
      </w:pPr>
      <w:r w:rsidRPr="00671298">
        <w:rPr>
          <w:rFonts w:hint="eastAsia"/>
          <w:b/>
        </w:rPr>
        <w:t>3</w:t>
      </w:r>
      <w:r w:rsidRPr="00671298">
        <w:rPr>
          <w:rFonts w:hint="eastAsia"/>
        </w:rPr>
        <w:t>地质雷达仪器闲置一段时间未用，重新启用时应先进行</w:t>
      </w:r>
      <w:r w:rsidR="0005215D">
        <w:rPr>
          <w:rFonts w:hint="eastAsia"/>
        </w:rPr>
        <w:t>自</w:t>
      </w:r>
      <w:r w:rsidRPr="00671298">
        <w:rPr>
          <w:rFonts w:hint="eastAsia"/>
        </w:rPr>
        <w:t>校准，并把</w:t>
      </w:r>
      <w:r w:rsidR="002E048A">
        <w:rPr>
          <w:rFonts w:hint="eastAsia"/>
        </w:rPr>
        <w:t>本次</w:t>
      </w:r>
      <w:r w:rsidR="0005215D">
        <w:rPr>
          <w:rFonts w:hint="eastAsia"/>
        </w:rPr>
        <w:t>自</w:t>
      </w:r>
      <w:r w:rsidRPr="00671298">
        <w:rPr>
          <w:rFonts w:hint="eastAsia"/>
        </w:rPr>
        <w:t>校准时间作为该仪器</w:t>
      </w:r>
      <w:r w:rsidR="0005215D">
        <w:rPr>
          <w:rFonts w:hint="eastAsia"/>
        </w:rPr>
        <w:t>自</w:t>
      </w:r>
      <w:r w:rsidRPr="00671298">
        <w:rPr>
          <w:rFonts w:hint="eastAsia"/>
        </w:rPr>
        <w:t>校准周期的起点。</w:t>
      </w:r>
    </w:p>
    <w:p w:rsidR="006F45C6" w:rsidRPr="00671298" w:rsidRDefault="006F45C6" w:rsidP="006F45C6">
      <w:pPr>
        <w:spacing w:line="400" w:lineRule="exact"/>
      </w:pPr>
      <w:r w:rsidRPr="00671298">
        <w:rPr>
          <w:rFonts w:hint="eastAsia"/>
          <w:b/>
          <w:bCs w:val="0"/>
          <w:color w:val="auto"/>
        </w:rPr>
        <w:t>5.</w:t>
      </w:r>
      <w:r w:rsidR="00671298" w:rsidRPr="00671298">
        <w:rPr>
          <w:b/>
          <w:bCs w:val="0"/>
          <w:color w:val="auto"/>
        </w:rPr>
        <w:t>1</w:t>
      </w:r>
      <w:r w:rsidRPr="00671298">
        <w:rPr>
          <w:rFonts w:hint="eastAsia"/>
          <w:b/>
          <w:bCs w:val="0"/>
          <w:color w:val="auto"/>
        </w:rPr>
        <w:t>.4</w:t>
      </w:r>
      <w:r w:rsidRPr="00671298">
        <w:rPr>
          <w:rFonts w:hint="eastAsia"/>
        </w:rPr>
        <w:t>标识化管理</w:t>
      </w:r>
    </w:p>
    <w:p w:rsidR="006F45C6" w:rsidRPr="00671298" w:rsidRDefault="006F45C6" w:rsidP="00671298">
      <w:pPr>
        <w:spacing w:line="400" w:lineRule="exact"/>
        <w:ind w:firstLineChars="200" w:firstLine="420"/>
      </w:pPr>
      <w:r w:rsidRPr="00671298">
        <w:rPr>
          <w:rFonts w:hint="eastAsia"/>
        </w:rPr>
        <w:t>地质雷达仪器仪器经</w:t>
      </w:r>
      <w:r w:rsidR="0005215D">
        <w:rPr>
          <w:rFonts w:hint="eastAsia"/>
        </w:rPr>
        <w:t>自</w:t>
      </w:r>
      <w:r w:rsidRPr="00671298">
        <w:rPr>
          <w:rFonts w:hint="eastAsia"/>
        </w:rPr>
        <w:t>校准后，应实行标识化管理，帖上</w:t>
      </w:r>
      <w:r w:rsidR="002A3BEB">
        <w:rPr>
          <w:rFonts w:hint="eastAsia"/>
        </w:rPr>
        <w:t>相应标识</w:t>
      </w:r>
      <w:r w:rsidRPr="00671298">
        <w:rPr>
          <w:rFonts w:hint="eastAsia"/>
        </w:rPr>
        <w:t>。</w:t>
      </w:r>
    </w:p>
    <w:p w:rsidR="006F45C6" w:rsidRPr="00DD662E" w:rsidRDefault="006F45C6" w:rsidP="000B5F50">
      <w:pPr>
        <w:pStyle w:val="2"/>
        <w:spacing w:beforeLines="50" w:afterLines="50"/>
        <w:jc w:val="center"/>
        <w:rPr>
          <w:rFonts w:ascii="黑体" w:hAnsi="黑体" w:cs="宋体"/>
          <w:b w:val="0"/>
          <w:sz w:val="24"/>
          <w:szCs w:val="24"/>
        </w:rPr>
      </w:pPr>
      <w:bookmarkStart w:id="56" w:name="_Toc203442290"/>
      <w:bookmarkStart w:id="57" w:name="_Toc502657461"/>
      <w:r w:rsidRPr="00DD662E">
        <w:rPr>
          <w:rFonts w:ascii="Times New Roman" w:eastAsia="宋体" w:hAnsi="Times New Roman" w:hint="eastAsia"/>
          <w:b w:val="0"/>
          <w:kern w:val="44"/>
          <w:sz w:val="24"/>
          <w:szCs w:val="24"/>
        </w:rPr>
        <w:t>5.</w:t>
      </w:r>
      <w:r w:rsidR="00671298" w:rsidRPr="00DD662E">
        <w:rPr>
          <w:rFonts w:ascii="Times New Roman" w:eastAsia="宋体" w:hAnsi="Times New Roman"/>
          <w:b w:val="0"/>
          <w:kern w:val="44"/>
          <w:sz w:val="24"/>
          <w:szCs w:val="24"/>
        </w:rPr>
        <w:t>2</w:t>
      </w:r>
      <w:r w:rsidRPr="00DD662E">
        <w:rPr>
          <w:rFonts w:ascii="黑体" w:hAnsi="黑体" w:cs="宋体" w:hint="eastAsia"/>
          <w:b w:val="0"/>
          <w:sz w:val="24"/>
          <w:szCs w:val="24"/>
        </w:rPr>
        <w:t>地质雷达</w:t>
      </w:r>
      <w:r w:rsidR="009C420E" w:rsidRPr="00DD662E">
        <w:rPr>
          <w:rFonts w:ascii="黑体" w:hAnsi="黑体" w:cs="宋体" w:hint="eastAsia"/>
          <w:b w:val="0"/>
          <w:sz w:val="24"/>
          <w:szCs w:val="24"/>
        </w:rPr>
        <w:t>自</w:t>
      </w:r>
      <w:r w:rsidRPr="00DD662E">
        <w:rPr>
          <w:rFonts w:ascii="黑体" w:hAnsi="黑体" w:cs="宋体" w:hint="eastAsia"/>
          <w:b w:val="0"/>
          <w:sz w:val="24"/>
          <w:szCs w:val="24"/>
        </w:rPr>
        <w:t>校准方法</w:t>
      </w:r>
      <w:bookmarkEnd w:id="56"/>
      <w:bookmarkEnd w:id="57"/>
    </w:p>
    <w:p w:rsidR="00864B09" w:rsidRPr="008D7D5E" w:rsidRDefault="00780D9E" w:rsidP="006F45C6">
      <w:pPr>
        <w:spacing w:line="400" w:lineRule="exact"/>
        <w:rPr>
          <w:rFonts w:ascii="宋体" w:hAnsi="宋体"/>
          <w:sz w:val="24"/>
          <w:szCs w:val="24"/>
        </w:rPr>
      </w:pPr>
      <w:r w:rsidRPr="00780D9E">
        <w:rPr>
          <w:rFonts w:hint="eastAsia"/>
          <w:b/>
          <w:bCs w:val="0"/>
          <w:color w:val="auto"/>
        </w:rPr>
        <w:t>5.</w:t>
      </w:r>
      <w:r w:rsidRPr="00780D9E">
        <w:rPr>
          <w:b/>
          <w:bCs w:val="0"/>
          <w:color w:val="auto"/>
        </w:rPr>
        <w:t>2</w:t>
      </w:r>
      <w:r w:rsidRPr="00780D9E">
        <w:rPr>
          <w:rFonts w:hint="eastAsia"/>
          <w:b/>
          <w:bCs w:val="0"/>
          <w:color w:val="auto"/>
        </w:rPr>
        <w:t>.</w:t>
      </w:r>
      <w:r w:rsidRPr="00780D9E">
        <w:rPr>
          <w:b/>
          <w:bCs w:val="0"/>
          <w:color w:val="auto"/>
        </w:rPr>
        <w:t>1</w:t>
      </w:r>
      <w:r w:rsidR="00864B09" w:rsidRPr="00864B09">
        <w:rPr>
          <w:rFonts w:hint="eastAsia"/>
        </w:rPr>
        <w:t>地质雷达不同</w:t>
      </w:r>
      <w:r w:rsidR="00E8083F">
        <w:rPr>
          <w:rFonts w:hint="eastAsia"/>
        </w:rPr>
        <w:t>中心</w:t>
      </w:r>
      <w:r w:rsidR="00864B09" w:rsidRPr="00864B09">
        <w:rPr>
          <w:rFonts w:hint="eastAsia"/>
        </w:rPr>
        <w:t>频率的天线应分别与仪器系统进行</w:t>
      </w:r>
      <w:r w:rsidR="0005215D">
        <w:rPr>
          <w:rFonts w:hint="eastAsia"/>
        </w:rPr>
        <w:t>自</w:t>
      </w:r>
      <w:r w:rsidR="00864B09" w:rsidRPr="00864B09">
        <w:rPr>
          <w:rFonts w:hint="eastAsia"/>
        </w:rPr>
        <w:t>校准。</w:t>
      </w:r>
    </w:p>
    <w:p w:rsidR="006F45C6" w:rsidRPr="00780D9E" w:rsidRDefault="006F45C6" w:rsidP="006F45C6">
      <w:pPr>
        <w:spacing w:line="400" w:lineRule="exact"/>
      </w:pPr>
      <w:r w:rsidRPr="00780D9E">
        <w:rPr>
          <w:rFonts w:hint="eastAsia"/>
          <w:b/>
          <w:bCs w:val="0"/>
          <w:color w:val="auto"/>
        </w:rPr>
        <w:t>5.</w:t>
      </w:r>
      <w:r w:rsidR="00780D9E" w:rsidRPr="00780D9E">
        <w:rPr>
          <w:b/>
          <w:bCs w:val="0"/>
          <w:color w:val="auto"/>
        </w:rPr>
        <w:t>2</w:t>
      </w:r>
      <w:r w:rsidRPr="00780D9E">
        <w:rPr>
          <w:rFonts w:hint="eastAsia"/>
          <w:b/>
          <w:bCs w:val="0"/>
          <w:color w:val="auto"/>
        </w:rPr>
        <w:t>.</w:t>
      </w:r>
      <w:r w:rsidR="00780D9E" w:rsidRPr="00780D9E">
        <w:rPr>
          <w:b/>
          <w:bCs w:val="0"/>
          <w:color w:val="auto"/>
        </w:rPr>
        <w:t>2</w:t>
      </w:r>
      <w:r w:rsidR="0005215D" w:rsidRPr="0005215D">
        <w:rPr>
          <w:rFonts w:hint="eastAsia"/>
        </w:rPr>
        <w:t>自</w:t>
      </w:r>
      <w:r w:rsidR="0005215D">
        <w:rPr>
          <w:rFonts w:hint="eastAsia"/>
        </w:rPr>
        <w:t>校准项目和</w:t>
      </w:r>
      <w:r w:rsidRPr="00780D9E">
        <w:rPr>
          <w:rFonts w:hint="eastAsia"/>
        </w:rPr>
        <w:t>条件</w:t>
      </w:r>
    </w:p>
    <w:p w:rsidR="006F45C6" w:rsidRPr="008D7D5E" w:rsidRDefault="006F45C6" w:rsidP="006F45C6">
      <w:pPr>
        <w:spacing w:line="400" w:lineRule="exact"/>
        <w:ind w:firstLineChars="200" w:firstLine="420"/>
        <w:rPr>
          <w:rFonts w:ascii="宋体" w:hAnsi="宋体"/>
          <w:sz w:val="24"/>
          <w:szCs w:val="24"/>
        </w:rPr>
      </w:pPr>
      <w:r w:rsidRPr="00780D9E">
        <w:rPr>
          <w:rFonts w:hint="eastAsia"/>
        </w:rPr>
        <w:t>地质雷达仪器</w:t>
      </w:r>
      <w:r w:rsidR="0005215D">
        <w:rPr>
          <w:rFonts w:hint="eastAsia"/>
        </w:rPr>
        <w:t>自</w:t>
      </w:r>
      <w:r w:rsidRPr="00780D9E">
        <w:rPr>
          <w:rFonts w:hint="eastAsia"/>
        </w:rPr>
        <w:t>校准项目和</w:t>
      </w:r>
      <w:r w:rsidR="0005215D">
        <w:rPr>
          <w:rFonts w:hint="eastAsia"/>
        </w:rPr>
        <w:t>自</w:t>
      </w:r>
      <w:r w:rsidRPr="00780D9E">
        <w:rPr>
          <w:rFonts w:hint="eastAsia"/>
        </w:rPr>
        <w:t>校准工具列于表</w:t>
      </w:r>
      <w:r w:rsidR="00655BFE" w:rsidRPr="00C678E1">
        <w:rPr>
          <w:rFonts w:hint="eastAsia"/>
        </w:rPr>
        <w:t>5.</w:t>
      </w:r>
      <w:r w:rsidR="00655BFE" w:rsidRPr="00C678E1">
        <w:t>2</w:t>
      </w:r>
      <w:r w:rsidR="00C678E1" w:rsidRPr="00C678E1">
        <w:rPr>
          <w:rFonts w:hint="eastAsia"/>
        </w:rPr>
        <w:t>.</w:t>
      </w:r>
      <w:r w:rsidRPr="00C678E1">
        <w:rPr>
          <w:rFonts w:hint="eastAsia"/>
        </w:rPr>
        <w:t>1</w:t>
      </w:r>
      <w:r w:rsidRPr="008D7D5E">
        <w:rPr>
          <w:rFonts w:ascii="宋体" w:hAnsi="宋体" w:hint="eastAsia"/>
          <w:sz w:val="24"/>
          <w:szCs w:val="24"/>
        </w:rPr>
        <w:t>。</w:t>
      </w:r>
    </w:p>
    <w:p w:rsidR="00655BFE" w:rsidRDefault="00655BFE" w:rsidP="006F45C6">
      <w:pPr>
        <w:ind w:firstLineChars="300" w:firstLine="632"/>
        <w:rPr>
          <w:rFonts w:ascii="宋体" w:hAnsi="宋体"/>
          <w:b/>
        </w:rPr>
      </w:pPr>
    </w:p>
    <w:p w:rsidR="006F45C6" w:rsidRDefault="006F45C6" w:rsidP="00A86443">
      <w:pPr>
        <w:jc w:val="center"/>
        <w:rPr>
          <w:rFonts w:ascii="宋体" w:hAnsi="宋体"/>
          <w:b/>
        </w:rPr>
      </w:pPr>
      <w:r w:rsidRPr="00655BFE">
        <w:rPr>
          <w:rFonts w:ascii="宋体" w:hAnsi="宋体" w:hint="eastAsia"/>
          <w:b/>
        </w:rPr>
        <w:t>表5.</w:t>
      </w:r>
      <w:r w:rsidR="00655BFE" w:rsidRPr="00655BFE">
        <w:rPr>
          <w:rFonts w:ascii="宋体" w:hAnsi="宋体"/>
          <w:b/>
        </w:rPr>
        <w:t>2</w:t>
      </w:r>
      <w:r w:rsidR="00A86443">
        <w:rPr>
          <w:rFonts w:ascii="宋体" w:hAnsi="宋体"/>
          <w:b/>
        </w:rPr>
        <w:t>.</w:t>
      </w:r>
      <w:r w:rsidR="00A86443">
        <w:rPr>
          <w:rFonts w:ascii="宋体" w:hAnsi="宋体" w:hint="eastAsia"/>
          <w:b/>
        </w:rPr>
        <w:t xml:space="preserve">1        </w:t>
      </w:r>
      <w:r w:rsidRPr="00655BFE">
        <w:rPr>
          <w:rFonts w:ascii="宋体" w:hAnsi="宋体" w:hint="eastAsia"/>
          <w:b/>
        </w:rPr>
        <w:t xml:space="preserve">  </w:t>
      </w:r>
      <w:r w:rsidR="0005215D">
        <w:rPr>
          <w:rFonts w:ascii="宋体" w:hAnsi="宋体" w:hint="eastAsia"/>
          <w:b/>
        </w:rPr>
        <w:t>自</w:t>
      </w:r>
      <w:r w:rsidRPr="00655BFE">
        <w:rPr>
          <w:rFonts w:ascii="宋体" w:hAnsi="宋体" w:hint="eastAsia"/>
          <w:b/>
        </w:rPr>
        <w:t>校准项目和</w:t>
      </w:r>
      <w:r w:rsidR="0005215D">
        <w:rPr>
          <w:rFonts w:ascii="宋体" w:hAnsi="宋体" w:hint="eastAsia"/>
          <w:b/>
        </w:rPr>
        <w:t>自</w:t>
      </w:r>
      <w:r w:rsidRPr="00655BFE">
        <w:rPr>
          <w:rFonts w:ascii="宋体" w:hAnsi="宋体" w:hint="eastAsia"/>
          <w:b/>
        </w:rPr>
        <w:t>校准工具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690"/>
        <w:gridCol w:w="2038"/>
      </w:tblGrid>
      <w:tr w:rsidR="00655BFE" w:rsidRPr="00BA6EAD" w:rsidTr="00BA6EAD">
        <w:tc>
          <w:tcPr>
            <w:tcW w:w="1134" w:type="dxa"/>
            <w:shd w:val="clear" w:color="auto" w:fill="auto"/>
            <w:vAlign w:val="center"/>
          </w:tcPr>
          <w:p w:rsidR="00655BFE" w:rsidRPr="00655BFE" w:rsidRDefault="00655BFE" w:rsidP="00BA6EAD">
            <w:pPr>
              <w:jc w:val="center"/>
            </w:pPr>
            <w:r w:rsidRPr="00655BFE">
              <w:rPr>
                <w:rFonts w:hint="eastAsia"/>
              </w:rPr>
              <w:t>序号</w:t>
            </w:r>
          </w:p>
        </w:tc>
        <w:tc>
          <w:tcPr>
            <w:tcW w:w="2690" w:type="dxa"/>
            <w:shd w:val="clear" w:color="auto" w:fill="auto"/>
            <w:vAlign w:val="center"/>
          </w:tcPr>
          <w:p w:rsidR="00655BFE" w:rsidRPr="00655BFE" w:rsidRDefault="00655BFE" w:rsidP="00BA6EAD">
            <w:pPr>
              <w:jc w:val="center"/>
            </w:pPr>
            <w:r w:rsidRPr="00655BFE">
              <w:rPr>
                <w:rFonts w:hint="eastAsia"/>
              </w:rPr>
              <w:t>检</w:t>
            </w:r>
            <w:r w:rsidRPr="00655BFE">
              <w:t xml:space="preserve">  </w:t>
            </w:r>
            <w:r w:rsidRPr="00655BFE">
              <w:rPr>
                <w:rFonts w:hint="eastAsia"/>
              </w:rPr>
              <w:t>验</w:t>
            </w:r>
            <w:r w:rsidRPr="00655BFE">
              <w:t xml:space="preserve">  </w:t>
            </w:r>
            <w:r w:rsidRPr="00655BFE">
              <w:rPr>
                <w:rFonts w:hint="eastAsia"/>
              </w:rPr>
              <w:t>项</w:t>
            </w:r>
            <w:r w:rsidRPr="00655BFE">
              <w:t xml:space="preserve">  </w:t>
            </w:r>
            <w:r w:rsidRPr="00655BFE">
              <w:rPr>
                <w:rFonts w:hint="eastAsia"/>
              </w:rPr>
              <w:t>目</w:t>
            </w:r>
          </w:p>
        </w:tc>
        <w:tc>
          <w:tcPr>
            <w:tcW w:w="2038" w:type="dxa"/>
            <w:shd w:val="clear" w:color="auto" w:fill="auto"/>
            <w:vAlign w:val="center"/>
          </w:tcPr>
          <w:p w:rsidR="00655BFE" w:rsidRPr="00655BFE" w:rsidRDefault="00655BFE" w:rsidP="00BA6EAD">
            <w:pPr>
              <w:jc w:val="center"/>
            </w:pPr>
            <w:r w:rsidRPr="00655BFE">
              <w:rPr>
                <w:rFonts w:hint="eastAsia"/>
              </w:rPr>
              <w:t>主要校准工具</w:t>
            </w:r>
          </w:p>
        </w:tc>
      </w:tr>
      <w:tr w:rsidR="00655BFE" w:rsidRPr="00BA6EAD" w:rsidTr="00BA6EAD">
        <w:tc>
          <w:tcPr>
            <w:tcW w:w="1134" w:type="dxa"/>
            <w:shd w:val="clear" w:color="auto" w:fill="auto"/>
            <w:vAlign w:val="center"/>
          </w:tcPr>
          <w:p w:rsidR="00655BFE" w:rsidRPr="00655BFE" w:rsidRDefault="00655BFE" w:rsidP="00BA6EAD">
            <w:pPr>
              <w:jc w:val="center"/>
            </w:pPr>
            <w:r w:rsidRPr="00655BFE">
              <w:t>1</w:t>
            </w:r>
          </w:p>
        </w:tc>
        <w:tc>
          <w:tcPr>
            <w:tcW w:w="2690" w:type="dxa"/>
            <w:shd w:val="clear" w:color="auto" w:fill="auto"/>
            <w:vAlign w:val="center"/>
          </w:tcPr>
          <w:p w:rsidR="00655BFE" w:rsidRPr="00655BFE" w:rsidRDefault="00655BFE" w:rsidP="00BA6EAD">
            <w:pPr>
              <w:jc w:val="center"/>
            </w:pPr>
            <w:r w:rsidRPr="00655BFE">
              <w:rPr>
                <w:rFonts w:hint="eastAsia"/>
              </w:rPr>
              <w:t>外观</w:t>
            </w:r>
          </w:p>
        </w:tc>
        <w:tc>
          <w:tcPr>
            <w:tcW w:w="2038" w:type="dxa"/>
            <w:shd w:val="clear" w:color="auto" w:fill="auto"/>
            <w:vAlign w:val="center"/>
          </w:tcPr>
          <w:p w:rsidR="00655BFE" w:rsidRPr="00655BFE" w:rsidRDefault="00655BFE" w:rsidP="00BA6EAD">
            <w:pPr>
              <w:jc w:val="center"/>
            </w:pPr>
            <w:r w:rsidRPr="00655BFE">
              <w:rPr>
                <w:rFonts w:hint="eastAsia"/>
              </w:rPr>
              <w:t>目测</w:t>
            </w:r>
          </w:p>
        </w:tc>
      </w:tr>
      <w:tr w:rsidR="00655BFE" w:rsidRPr="00BA6EAD" w:rsidTr="00BA6EAD">
        <w:tc>
          <w:tcPr>
            <w:tcW w:w="1134" w:type="dxa"/>
            <w:shd w:val="clear" w:color="auto" w:fill="auto"/>
            <w:vAlign w:val="center"/>
          </w:tcPr>
          <w:p w:rsidR="00655BFE" w:rsidRPr="00655BFE" w:rsidRDefault="00655BFE" w:rsidP="00BA6EAD">
            <w:pPr>
              <w:jc w:val="center"/>
            </w:pPr>
            <w:r w:rsidRPr="00655BFE">
              <w:t>2</w:t>
            </w:r>
          </w:p>
        </w:tc>
        <w:tc>
          <w:tcPr>
            <w:tcW w:w="2690" w:type="dxa"/>
            <w:shd w:val="clear" w:color="auto" w:fill="auto"/>
            <w:vAlign w:val="center"/>
          </w:tcPr>
          <w:p w:rsidR="00655BFE" w:rsidRPr="00655BFE" w:rsidRDefault="00655BFE" w:rsidP="00BA6EAD">
            <w:pPr>
              <w:jc w:val="center"/>
            </w:pPr>
            <w:r w:rsidRPr="00655BFE">
              <w:rPr>
                <w:rFonts w:hint="eastAsia"/>
              </w:rPr>
              <w:t>空气电磁波速度实测值</w:t>
            </w:r>
          </w:p>
        </w:tc>
        <w:tc>
          <w:tcPr>
            <w:tcW w:w="2038" w:type="dxa"/>
            <w:shd w:val="clear" w:color="auto" w:fill="auto"/>
            <w:vAlign w:val="center"/>
          </w:tcPr>
          <w:p w:rsidR="00655BFE" w:rsidRPr="00655BFE" w:rsidRDefault="00655BFE" w:rsidP="00BA6EAD">
            <w:pPr>
              <w:jc w:val="center"/>
            </w:pPr>
            <w:r w:rsidRPr="00655BFE">
              <w:rPr>
                <w:rFonts w:hint="eastAsia"/>
              </w:rPr>
              <w:t>金属板、</w:t>
            </w:r>
            <w:r w:rsidR="0005215D" w:rsidRPr="0005215D">
              <w:rPr>
                <w:rFonts w:hint="eastAsia"/>
              </w:rPr>
              <w:t>钢</w:t>
            </w:r>
            <w:r w:rsidRPr="0005215D">
              <w:rPr>
                <w:rFonts w:hint="eastAsia"/>
              </w:rPr>
              <w:t>尺</w:t>
            </w:r>
          </w:p>
        </w:tc>
      </w:tr>
    </w:tbl>
    <w:p w:rsidR="006F45C6" w:rsidRPr="00655BFE" w:rsidRDefault="006F45C6" w:rsidP="006F45C6">
      <w:pPr>
        <w:spacing w:line="400" w:lineRule="exact"/>
      </w:pPr>
      <w:bookmarkStart w:id="58" w:name="_Toc203442292"/>
      <w:r w:rsidRPr="00655BFE">
        <w:rPr>
          <w:rFonts w:hint="eastAsia"/>
          <w:b/>
          <w:bCs w:val="0"/>
          <w:color w:val="auto"/>
        </w:rPr>
        <w:t>5.</w:t>
      </w:r>
      <w:r w:rsidR="00655BFE" w:rsidRPr="00655BFE">
        <w:rPr>
          <w:b/>
          <w:bCs w:val="0"/>
          <w:color w:val="auto"/>
        </w:rPr>
        <w:t>2</w:t>
      </w:r>
      <w:r w:rsidRPr="00655BFE">
        <w:rPr>
          <w:rFonts w:hint="eastAsia"/>
          <w:b/>
          <w:bCs w:val="0"/>
          <w:color w:val="auto"/>
        </w:rPr>
        <w:t>.</w:t>
      </w:r>
      <w:r w:rsidR="00655BFE">
        <w:rPr>
          <w:b/>
          <w:bCs w:val="0"/>
          <w:color w:val="auto"/>
        </w:rPr>
        <w:t>3</w:t>
      </w:r>
      <w:r w:rsidR="0005215D" w:rsidRPr="0005215D">
        <w:rPr>
          <w:rFonts w:hint="eastAsia"/>
        </w:rPr>
        <w:t>自</w:t>
      </w:r>
      <w:r w:rsidRPr="00655BFE">
        <w:rPr>
          <w:rFonts w:hint="eastAsia"/>
        </w:rPr>
        <w:t>校准用</w:t>
      </w:r>
      <w:r w:rsidR="0005215D" w:rsidRPr="0005215D">
        <w:rPr>
          <w:rFonts w:hint="eastAsia"/>
        </w:rPr>
        <w:t>钢</w:t>
      </w:r>
      <w:r w:rsidRPr="0005215D">
        <w:rPr>
          <w:rFonts w:hint="eastAsia"/>
        </w:rPr>
        <w:t>尺</w:t>
      </w:r>
      <w:r w:rsidRPr="00655BFE">
        <w:rPr>
          <w:rFonts w:hint="eastAsia"/>
        </w:rPr>
        <w:t>应通过省级</w:t>
      </w:r>
      <w:r w:rsidR="009C420E">
        <w:rPr>
          <w:rFonts w:hint="eastAsia"/>
        </w:rPr>
        <w:t>及</w:t>
      </w:r>
      <w:r w:rsidRPr="00655BFE">
        <w:rPr>
          <w:rFonts w:hint="eastAsia"/>
        </w:rPr>
        <w:t>以上</w:t>
      </w:r>
      <w:r w:rsidR="009C420E">
        <w:rPr>
          <w:rFonts w:hint="eastAsia"/>
        </w:rPr>
        <w:t>质量</w:t>
      </w:r>
      <w:r w:rsidR="00242848">
        <w:rPr>
          <w:rFonts w:hint="eastAsia"/>
        </w:rPr>
        <w:t>技术</w:t>
      </w:r>
      <w:r w:rsidR="009C420E">
        <w:rPr>
          <w:rFonts w:hint="eastAsia"/>
        </w:rPr>
        <w:t>监督局</w:t>
      </w:r>
      <w:r w:rsidRPr="00655BFE">
        <w:rPr>
          <w:rFonts w:hint="eastAsia"/>
        </w:rPr>
        <w:t>检定合格，且在有效检定期内。</w:t>
      </w:r>
    </w:p>
    <w:p w:rsidR="006F45C6" w:rsidRPr="00655BFE" w:rsidRDefault="006F45C6" w:rsidP="006F45C6">
      <w:pPr>
        <w:spacing w:line="400" w:lineRule="exact"/>
      </w:pPr>
      <w:r w:rsidRPr="00655BFE">
        <w:rPr>
          <w:rFonts w:hint="eastAsia"/>
          <w:b/>
          <w:bCs w:val="0"/>
          <w:color w:val="auto"/>
        </w:rPr>
        <w:t>5.</w:t>
      </w:r>
      <w:r w:rsidR="00655BFE" w:rsidRPr="00655BFE">
        <w:rPr>
          <w:b/>
          <w:bCs w:val="0"/>
          <w:color w:val="auto"/>
        </w:rPr>
        <w:t>2</w:t>
      </w:r>
      <w:r w:rsidRPr="00655BFE">
        <w:rPr>
          <w:rFonts w:hint="eastAsia"/>
          <w:b/>
          <w:bCs w:val="0"/>
          <w:color w:val="auto"/>
        </w:rPr>
        <w:t>.</w:t>
      </w:r>
      <w:r w:rsidR="00655BFE" w:rsidRPr="00655BFE">
        <w:rPr>
          <w:b/>
          <w:bCs w:val="0"/>
          <w:color w:val="auto"/>
        </w:rPr>
        <w:t>4</w:t>
      </w:r>
      <w:r w:rsidRPr="00655BFE">
        <w:rPr>
          <w:rFonts w:hint="eastAsia"/>
        </w:rPr>
        <w:t>地质雷达仪</w:t>
      </w:r>
      <w:r w:rsidR="009C420E">
        <w:rPr>
          <w:rFonts w:hint="eastAsia"/>
        </w:rPr>
        <w:t>器</w:t>
      </w:r>
      <w:r w:rsidR="009C420E" w:rsidRPr="0005215D">
        <w:rPr>
          <w:rFonts w:hint="eastAsia"/>
        </w:rPr>
        <w:t>自</w:t>
      </w:r>
      <w:r w:rsidR="009C420E" w:rsidRPr="00655BFE">
        <w:rPr>
          <w:rFonts w:hint="eastAsia"/>
        </w:rPr>
        <w:t>校准</w:t>
      </w:r>
      <w:r w:rsidRPr="00655BFE">
        <w:rPr>
          <w:rFonts w:hint="eastAsia"/>
        </w:rPr>
        <w:t>的</w:t>
      </w:r>
      <w:r w:rsidR="009C420E">
        <w:rPr>
          <w:rFonts w:hint="eastAsia"/>
        </w:rPr>
        <w:t>环境</w:t>
      </w:r>
      <w:r w:rsidRPr="00655BFE">
        <w:rPr>
          <w:rFonts w:hint="eastAsia"/>
        </w:rPr>
        <w:t>温度应在</w:t>
      </w:r>
      <w:r w:rsidR="0005215D">
        <w:rPr>
          <w:rFonts w:hint="eastAsia"/>
        </w:rPr>
        <w:t>仪器</w:t>
      </w:r>
      <w:r w:rsidR="009C420E">
        <w:rPr>
          <w:rFonts w:hint="eastAsia"/>
        </w:rPr>
        <w:t>适用</w:t>
      </w:r>
      <w:r w:rsidR="0005215D">
        <w:rPr>
          <w:rFonts w:hint="eastAsia"/>
        </w:rPr>
        <w:t>温度</w:t>
      </w:r>
      <w:r w:rsidRPr="00655BFE">
        <w:rPr>
          <w:rFonts w:hint="eastAsia"/>
        </w:rPr>
        <w:t>范围内，且</w:t>
      </w:r>
      <w:r w:rsidR="0005215D">
        <w:rPr>
          <w:rFonts w:hint="eastAsia"/>
        </w:rPr>
        <w:t>自</w:t>
      </w:r>
      <w:r w:rsidRPr="00655BFE">
        <w:rPr>
          <w:rFonts w:hint="eastAsia"/>
        </w:rPr>
        <w:t>校准前受检仪器在该环境温度内放置时间不少于</w:t>
      </w:r>
      <w:r w:rsidRPr="00655BFE">
        <w:rPr>
          <w:rFonts w:hint="eastAsia"/>
        </w:rPr>
        <w:t>30min</w:t>
      </w:r>
      <w:r w:rsidRPr="00655BFE">
        <w:rPr>
          <w:rFonts w:hint="eastAsia"/>
        </w:rPr>
        <w:t>。</w:t>
      </w:r>
    </w:p>
    <w:p w:rsidR="006F45C6" w:rsidRPr="00655BFE" w:rsidRDefault="006F45C6" w:rsidP="006F45C6">
      <w:pPr>
        <w:spacing w:line="400" w:lineRule="exact"/>
      </w:pPr>
      <w:r w:rsidRPr="00655BFE">
        <w:rPr>
          <w:rFonts w:hint="eastAsia"/>
          <w:b/>
          <w:bCs w:val="0"/>
          <w:color w:val="auto"/>
        </w:rPr>
        <w:t>5.</w:t>
      </w:r>
      <w:r w:rsidR="00655BFE" w:rsidRPr="00655BFE">
        <w:rPr>
          <w:b/>
          <w:bCs w:val="0"/>
          <w:color w:val="auto"/>
        </w:rPr>
        <w:t>2</w:t>
      </w:r>
      <w:r w:rsidRPr="00655BFE">
        <w:rPr>
          <w:rFonts w:hint="eastAsia"/>
          <w:b/>
          <w:bCs w:val="0"/>
          <w:color w:val="auto"/>
        </w:rPr>
        <w:t>.</w:t>
      </w:r>
      <w:r w:rsidR="00655BFE" w:rsidRPr="00655BFE">
        <w:rPr>
          <w:b/>
          <w:bCs w:val="0"/>
          <w:color w:val="auto"/>
        </w:rPr>
        <w:t>5</w:t>
      </w:r>
      <w:r w:rsidR="0005215D" w:rsidRPr="0005215D">
        <w:rPr>
          <w:rFonts w:hint="eastAsia"/>
        </w:rPr>
        <w:t>自</w:t>
      </w:r>
      <w:r w:rsidR="0005215D">
        <w:rPr>
          <w:rFonts w:hint="eastAsia"/>
        </w:rPr>
        <w:t>校准要求和</w:t>
      </w:r>
      <w:r w:rsidRPr="00655BFE">
        <w:rPr>
          <w:rFonts w:hint="eastAsia"/>
        </w:rPr>
        <w:t>方法</w:t>
      </w:r>
      <w:bookmarkEnd w:id="58"/>
    </w:p>
    <w:p w:rsidR="006F45C6" w:rsidRPr="00655BFE" w:rsidRDefault="006F45C6" w:rsidP="006F45C6">
      <w:pPr>
        <w:spacing w:line="400" w:lineRule="exact"/>
        <w:ind w:firstLineChars="250" w:firstLine="527"/>
      </w:pPr>
      <w:r w:rsidRPr="00655BFE">
        <w:rPr>
          <w:rFonts w:hint="eastAsia"/>
          <w:b/>
        </w:rPr>
        <w:t>1</w:t>
      </w:r>
      <w:r w:rsidRPr="00655BFE">
        <w:rPr>
          <w:rFonts w:hint="eastAsia"/>
        </w:rPr>
        <w:t>外观</w:t>
      </w:r>
    </w:p>
    <w:p w:rsidR="006F45C6" w:rsidRPr="00655BFE" w:rsidRDefault="00655BFE" w:rsidP="00A530A7">
      <w:pPr>
        <w:spacing w:line="400" w:lineRule="exact"/>
        <w:ind w:firstLineChars="200" w:firstLine="420"/>
      </w:pPr>
      <w:r w:rsidRPr="00655BFE">
        <w:t>1</w:t>
      </w:r>
      <w:r w:rsidR="006F45C6" w:rsidRPr="00655BFE">
        <w:rPr>
          <w:rFonts w:hint="eastAsia"/>
        </w:rPr>
        <w:t xml:space="preserve">) </w:t>
      </w:r>
      <w:r w:rsidR="006F45C6" w:rsidRPr="00655BFE">
        <w:rPr>
          <w:rFonts w:hint="eastAsia"/>
        </w:rPr>
        <w:t>要求：仪器清洁、干燥，各部位不应有碰伤、松动以及影响测量精度的其它外观缺陷。仪器上应标明产品名称、规格型号、编号、生产厂家和出厂日期等。</w:t>
      </w:r>
    </w:p>
    <w:p w:rsidR="006F45C6" w:rsidRPr="00655BFE" w:rsidRDefault="00655BFE" w:rsidP="00A530A7">
      <w:pPr>
        <w:spacing w:line="400" w:lineRule="exact"/>
        <w:ind w:firstLineChars="200" w:firstLine="420"/>
      </w:pPr>
      <w:r w:rsidRPr="00655BFE">
        <w:t>2</w:t>
      </w:r>
      <w:r w:rsidR="006F45C6" w:rsidRPr="00655BFE">
        <w:rPr>
          <w:rFonts w:hint="eastAsia"/>
        </w:rPr>
        <w:t xml:space="preserve">) </w:t>
      </w:r>
      <w:r w:rsidR="0005215D">
        <w:rPr>
          <w:rFonts w:hint="eastAsia"/>
        </w:rPr>
        <w:t>自</w:t>
      </w:r>
      <w:r w:rsidR="006F45C6" w:rsidRPr="00655BFE">
        <w:rPr>
          <w:rFonts w:hint="eastAsia"/>
        </w:rPr>
        <w:t>校准方法：目力观察</w:t>
      </w:r>
    </w:p>
    <w:p w:rsidR="006F45C6" w:rsidRPr="00655BFE" w:rsidRDefault="006F45C6" w:rsidP="00F2002B">
      <w:pPr>
        <w:spacing w:line="400" w:lineRule="exact"/>
        <w:ind w:firstLineChars="200" w:firstLine="422"/>
      </w:pPr>
      <w:r w:rsidRPr="00655BFE">
        <w:rPr>
          <w:rFonts w:hint="eastAsia"/>
          <w:b/>
        </w:rPr>
        <w:t>2</w:t>
      </w:r>
      <w:r w:rsidR="00C678E1">
        <w:rPr>
          <w:b/>
        </w:rPr>
        <w:t xml:space="preserve"> </w:t>
      </w:r>
      <w:r w:rsidRPr="00655BFE">
        <w:rPr>
          <w:rFonts w:hint="eastAsia"/>
        </w:rPr>
        <w:t>空气电磁波速度实测值</w:t>
      </w:r>
    </w:p>
    <w:p w:rsidR="006F45C6" w:rsidRPr="00655BFE" w:rsidRDefault="00655BFE" w:rsidP="00A530A7">
      <w:pPr>
        <w:spacing w:line="400" w:lineRule="exact"/>
        <w:ind w:firstLineChars="200" w:firstLine="420"/>
      </w:pPr>
      <w:r w:rsidRPr="00655BFE">
        <w:t>1</w:t>
      </w:r>
      <w:r w:rsidR="006F45C6" w:rsidRPr="00655BFE">
        <w:rPr>
          <w:rFonts w:hint="eastAsia"/>
        </w:rPr>
        <w:t xml:space="preserve">) </w:t>
      </w:r>
      <w:r w:rsidR="006F45C6" w:rsidRPr="00655BFE">
        <w:rPr>
          <w:rFonts w:hint="eastAsia"/>
        </w:rPr>
        <w:t>实测空气电磁波速度值与空气电磁波速度标准值比较，其相对误差应≤</w:t>
      </w:r>
      <w:r w:rsidR="006F45C6" w:rsidRPr="00655BFE">
        <w:rPr>
          <w:rFonts w:hint="eastAsia"/>
        </w:rPr>
        <w:t>3</w:t>
      </w:r>
      <w:r w:rsidR="006F45C6" w:rsidRPr="00655BFE">
        <w:rPr>
          <w:rFonts w:hint="eastAsia"/>
        </w:rPr>
        <w:t>％。</w:t>
      </w:r>
    </w:p>
    <w:p w:rsidR="006F45C6" w:rsidRPr="00655BFE" w:rsidRDefault="00655BFE" w:rsidP="00056E37">
      <w:pPr>
        <w:spacing w:line="400" w:lineRule="exact"/>
        <w:ind w:firstLineChars="200" w:firstLine="420"/>
      </w:pPr>
      <w:r w:rsidRPr="00655BFE">
        <w:t>2</w:t>
      </w:r>
      <w:r w:rsidR="006F45C6" w:rsidRPr="00655BFE">
        <w:rPr>
          <w:rFonts w:hint="eastAsia"/>
        </w:rPr>
        <w:t xml:space="preserve">) </w:t>
      </w:r>
      <w:r w:rsidR="0005215D">
        <w:rPr>
          <w:rFonts w:hint="eastAsia"/>
        </w:rPr>
        <w:t>自</w:t>
      </w:r>
      <w:r>
        <w:rPr>
          <w:rFonts w:hint="eastAsia"/>
        </w:rPr>
        <w:t>校准方法</w:t>
      </w:r>
    </w:p>
    <w:p w:rsidR="006F45C6" w:rsidRPr="00A86443" w:rsidRDefault="00A86443" w:rsidP="00A86443">
      <w:pPr>
        <w:spacing w:line="400" w:lineRule="exact"/>
        <w:ind w:firstLineChars="300" w:firstLine="632"/>
      </w:pPr>
      <w:r w:rsidRPr="00A86443">
        <w:rPr>
          <w:rFonts w:hint="eastAsia"/>
          <w:b/>
          <w:i/>
        </w:rPr>
        <w:t>a</w:t>
      </w:r>
      <w:r w:rsidR="006F45C6" w:rsidRPr="00A86443">
        <w:rPr>
          <w:rFonts w:hint="eastAsia"/>
        </w:rPr>
        <w:t xml:space="preserve"> </w:t>
      </w:r>
      <w:r w:rsidR="006F45C6" w:rsidRPr="00A86443">
        <w:rPr>
          <w:rFonts w:hint="eastAsia"/>
        </w:rPr>
        <w:t>选择一空旷处，其周围</w:t>
      </w:r>
      <w:r w:rsidR="00CD3FCE">
        <w:rPr>
          <w:rFonts w:hint="eastAsia"/>
        </w:rPr>
        <w:t>5</w:t>
      </w:r>
      <w:r w:rsidR="00CD3FCE">
        <w:t>m</w:t>
      </w:r>
      <w:r w:rsidR="006F45C6" w:rsidRPr="00A86443">
        <w:rPr>
          <w:rFonts w:hint="eastAsia"/>
        </w:rPr>
        <w:t>范围内应无金属导线、块体等良导体类物质，在</w:t>
      </w:r>
      <w:r w:rsidR="00CD3FCE">
        <w:rPr>
          <w:rFonts w:hint="eastAsia"/>
        </w:rPr>
        <w:t>1~</w:t>
      </w:r>
      <w:r w:rsidR="00CD3FCE">
        <w:t>2m</w:t>
      </w:r>
      <w:r w:rsidR="00CD3FCE">
        <w:rPr>
          <w:rFonts w:hint="eastAsia"/>
        </w:rPr>
        <w:t>范围</w:t>
      </w:r>
      <w:r w:rsidR="006F45C6" w:rsidRPr="00A86443">
        <w:rPr>
          <w:rFonts w:hint="eastAsia"/>
        </w:rPr>
        <w:t>置竖立放置</w:t>
      </w:r>
      <w:r w:rsidR="00CD3FCE">
        <w:rPr>
          <w:rFonts w:hint="eastAsia"/>
        </w:rPr>
        <w:t>不小于</w:t>
      </w:r>
      <w:r w:rsidR="00CD3FCE">
        <w:rPr>
          <w:rFonts w:hint="eastAsia"/>
        </w:rPr>
        <w:t>1</w:t>
      </w:r>
      <w:r w:rsidR="00663B52">
        <w:t>m</w:t>
      </w:r>
      <w:r w:rsidR="00CD3FCE" w:rsidRPr="00CD3FCE">
        <w:rPr>
          <w:vertAlign w:val="superscript"/>
        </w:rPr>
        <w:t>2</w:t>
      </w:r>
      <w:r w:rsidR="00CD3FCE">
        <w:rPr>
          <w:rFonts w:hint="eastAsia"/>
        </w:rPr>
        <w:t>方形</w:t>
      </w:r>
      <w:r w:rsidR="006F45C6" w:rsidRPr="00A86443">
        <w:rPr>
          <w:rFonts w:hint="eastAsia"/>
        </w:rPr>
        <w:t>金属板（如铁板、钢板等）。</w:t>
      </w:r>
    </w:p>
    <w:p w:rsidR="006F45C6" w:rsidRPr="00A86443" w:rsidRDefault="00A86443" w:rsidP="00A86443">
      <w:pPr>
        <w:spacing w:line="400" w:lineRule="exact"/>
        <w:ind w:firstLineChars="300" w:firstLine="632"/>
      </w:pPr>
      <w:r w:rsidRPr="00A86443">
        <w:rPr>
          <w:b/>
          <w:i/>
        </w:rPr>
        <w:t>b</w:t>
      </w:r>
      <w:r w:rsidR="006F45C6" w:rsidRPr="00A86443">
        <w:rPr>
          <w:rFonts w:hint="eastAsia"/>
        </w:rPr>
        <w:t xml:space="preserve"> </w:t>
      </w:r>
      <w:r w:rsidR="006F45C6" w:rsidRPr="00A86443">
        <w:rPr>
          <w:rFonts w:hint="eastAsia"/>
        </w:rPr>
        <w:t>在金属板面中垂线方向的一定距离处设置地质雷达发射天线和接收天线。</w:t>
      </w:r>
    </w:p>
    <w:p w:rsidR="006F45C6" w:rsidRPr="00A86443" w:rsidRDefault="00A86443" w:rsidP="00A86443">
      <w:pPr>
        <w:spacing w:line="400" w:lineRule="exact"/>
        <w:ind w:firstLineChars="300" w:firstLine="632"/>
      </w:pPr>
      <w:r w:rsidRPr="00A86443">
        <w:rPr>
          <w:b/>
          <w:i/>
        </w:rPr>
        <w:t>c</w:t>
      </w:r>
      <w:r w:rsidR="006F45C6" w:rsidRPr="00A86443">
        <w:rPr>
          <w:rFonts w:hint="eastAsia"/>
        </w:rPr>
        <w:t xml:space="preserve"> </w:t>
      </w:r>
      <w:r w:rsidR="006F45C6" w:rsidRPr="00A86443">
        <w:rPr>
          <w:rFonts w:hint="eastAsia"/>
        </w:rPr>
        <w:t>观测并记录电磁波通过空气遇金属板后反射的雷达波形图。</w:t>
      </w:r>
    </w:p>
    <w:p w:rsidR="006F45C6" w:rsidRPr="008D7D5E" w:rsidRDefault="00A86443" w:rsidP="00A86443">
      <w:pPr>
        <w:spacing w:line="400" w:lineRule="exact"/>
        <w:ind w:firstLineChars="300" w:firstLine="632"/>
        <w:rPr>
          <w:rFonts w:ascii="宋体" w:hAnsi="宋体"/>
          <w:sz w:val="24"/>
          <w:szCs w:val="24"/>
        </w:rPr>
      </w:pPr>
      <w:r w:rsidRPr="00A86443">
        <w:rPr>
          <w:b/>
          <w:i/>
        </w:rPr>
        <w:t>d</w:t>
      </w:r>
      <w:r w:rsidR="006F45C6" w:rsidRPr="00A86443">
        <w:rPr>
          <w:rFonts w:hint="eastAsia"/>
          <w:i/>
        </w:rPr>
        <w:t xml:space="preserve"> </w:t>
      </w:r>
      <w:r w:rsidR="006F45C6" w:rsidRPr="00A86443">
        <w:rPr>
          <w:rFonts w:hint="eastAsia"/>
        </w:rPr>
        <w:t>由原始记录的雷达波形图，读取金属板反射的双程历时</w:t>
      </w:r>
      <w:r w:rsidR="006F45C6" w:rsidRPr="00A86443">
        <w:t>t</w:t>
      </w:r>
      <w:r w:rsidR="006F45C6" w:rsidRPr="00A86443">
        <w:rPr>
          <w:rFonts w:hint="eastAsia"/>
        </w:rPr>
        <w:t>(</w:t>
      </w:r>
      <w:r w:rsidR="006F45C6" w:rsidRPr="00A86443">
        <w:rPr>
          <w:rFonts w:hint="eastAsia"/>
        </w:rPr>
        <w:t>≥</w:t>
      </w:r>
      <w:r w:rsidR="006F45C6" w:rsidRPr="00A86443">
        <w:rPr>
          <w:rFonts w:hint="eastAsia"/>
        </w:rPr>
        <w:t>5</w:t>
      </w:r>
      <w:r w:rsidR="006F45C6" w:rsidRPr="00A86443">
        <w:rPr>
          <w:rFonts w:hint="eastAsia"/>
        </w:rPr>
        <w:t>次</w:t>
      </w:r>
      <w:r w:rsidR="006F45C6" w:rsidRPr="00A86443">
        <w:rPr>
          <w:rFonts w:hint="eastAsia"/>
        </w:rPr>
        <w:t>)</w:t>
      </w:r>
      <w:r w:rsidR="006F45C6" w:rsidRPr="00A86443">
        <w:rPr>
          <w:rFonts w:hint="eastAsia"/>
        </w:rPr>
        <w:t>，进而计算空气电磁波传播速度</w:t>
      </w:r>
      <w:r w:rsidR="006F45C6" w:rsidRPr="00A86443">
        <w:rPr>
          <w:rFonts w:ascii="宋体" w:hAnsi="宋体"/>
          <w:i/>
        </w:rPr>
        <w:t>Cc</w:t>
      </w:r>
      <w:r w:rsidR="006F45C6" w:rsidRPr="00A86443">
        <w:rPr>
          <w:rFonts w:ascii="宋体" w:hAnsi="宋体" w:hint="eastAsia"/>
          <w:i/>
        </w:rPr>
        <w:t>i</w:t>
      </w:r>
      <w:r w:rsidR="006F45C6" w:rsidRPr="008D7D5E">
        <w:rPr>
          <w:rFonts w:ascii="宋体" w:hAnsi="宋体" w:hint="eastAsia"/>
          <w:sz w:val="24"/>
          <w:szCs w:val="24"/>
        </w:rPr>
        <w:t>：</w:t>
      </w:r>
    </w:p>
    <w:p w:rsidR="006F45C6" w:rsidRPr="00DF7B4D" w:rsidRDefault="006F45C6" w:rsidP="006F45C6">
      <w:r w:rsidRPr="00DF7B4D">
        <w:rPr>
          <w:rFonts w:hint="eastAsia"/>
        </w:rPr>
        <w:t xml:space="preserve">           </w:t>
      </w:r>
      <w:r w:rsidR="000B5F50">
        <w:rPr>
          <w:noProof/>
        </w:rPr>
        <w:pict>
          <v:shape id="图片 23" o:spid="_x0000_i1026" type="#_x0000_t75" alt="image006" style="width:3.35pt;height:17.6pt;visibility:visible">
            <v:imagedata r:id="rId12" o:title="image006"/>
          </v:shape>
        </w:pict>
      </w:r>
      <w:r w:rsidRPr="00DF7B4D">
        <w:rPr>
          <w:rFonts w:hint="eastAsia"/>
        </w:rPr>
        <w:t xml:space="preserve">     </w:t>
      </w:r>
      <w:r w:rsidRPr="008D7D5E">
        <w:rPr>
          <w:rFonts w:ascii="Cambria Math" w:hAnsi="Cambria Math" w:hint="eastAsia"/>
          <w:i/>
          <w:sz w:val="24"/>
          <w:szCs w:val="24"/>
        </w:rPr>
        <w:t xml:space="preserve">   </w:t>
      </w:r>
      <w:r w:rsidR="009C420E" w:rsidRPr="009C420E">
        <w:rPr>
          <w:rFonts w:ascii="Cambria Math" w:hAnsi="Cambria Math"/>
          <w:i/>
          <w:position w:val="-10"/>
          <w:sz w:val="24"/>
          <w:szCs w:val="24"/>
        </w:rPr>
        <w:object w:dxaOrig="1140" w:dyaOrig="360">
          <v:shape id="_x0000_i1027" type="#_x0000_t75" style="width:50.25pt;height:14.25pt" o:ole="">
            <v:imagedata r:id="rId13" o:title=""/>
          </v:shape>
          <o:OLEObject Type="Embed" ProgID="Equation.3" ShapeID="_x0000_i1027" DrawAspect="Content" ObjectID="_1578748915" r:id="rId14"/>
        </w:object>
      </w:r>
      <w:r w:rsidRPr="008D7D5E">
        <w:rPr>
          <w:rFonts w:ascii="Cambria Math" w:hAnsi="Cambria Math" w:hint="eastAsia"/>
          <w:i/>
          <w:sz w:val="24"/>
          <w:szCs w:val="24"/>
        </w:rPr>
        <w:t xml:space="preserve">    </w:t>
      </w:r>
      <w:r>
        <w:rPr>
          <w:rFonts w:hint="eastAsia"/>
        </w:rPr>
        <w:t xml:space="preserve"> </w:t>
      </w:r>
      <w:r w:rsidRPr="00DF7B4D">
        <w:rPr>
          <w:rFonts w:hint="eastAsia"/>
        </w:rPr>
        <w:t xml:space="preserve">  </w:t>
      </w:r>
      <w:r w:rsidR="00FF7D0A">
        <w:t xml:space="preserve">  </w:t>
      </w:r>
      <w:r w:rsidRPr="00A86443">
        <w:rPr>
          <w:rFonts w:ascii="Cambria Math" w:hAnsi="Cambria Math" w:hint="eastAsia"/>
        </w:rPr>
        <w:t>（</w:t>
      </w:r>
      <w:r w:rsidRPr="00A86443">
        <w:rPr>
          <w:rFonts w:ascii="Cambria Math" w:hAnsi="Cambria Math" w:hint="eastAsia"/>
        </w:rPr>
        <w:t>5.</w:t>
      </w:r>
      <w:r w:rsidR="00A86443">
        <w:rPr>
          <w:rFonts w:ascii="Cambria Math" w:hAnsi="Cambria Math"/>
        </w:rPr>
        <w:t>2.</w:t>
      </w:r>
      <w:r w:rsidRPr="00A86443">
        <w:rPr>
          <w:rFonts w:ascii="Cambria Math" w:hAnsi="Cambria Math" w:hint="eastAsia"/>
        </w:rPr>
        <w:t>1</w:t>
      </w:r>
      <w:r w:rsidRPr="00A86443">
        <w:rPr>
          <w:rFonts w:ascii="Cambria Math" w:hAnsi="Cambria Math" w:hint="eastAsia"/>
        </w:rPr>
        <w:t>）</w:t>
      </w:r>
    </w:p>
    <w:p w:rsidR="006F45C6" w:rsidRPr="00DF7B4D" w:rsidRDefault="006F45C6" w:rsidP="006F45C6">
      <w:pPr>
        <w:pStyle w:val="af6"/>
        <w:ind w:firstLine="420"/>
      </w:pPr>
      <w:r w:rsidRPr="00DF7B4D">
        <w:rPr>
          <w:rFonts w:hint="eastAsia"/>
        </w:rPr>
        <w:t>式中：</w:t>
      </w:r>
      <w:r w:rsidR="009C420E" w:rsidRPr="00CD3FCE">
        <w:t>D</w:t>
      </w:r>
      <w:r w:rsidR="00C965C8">
        <w:rPr>
          <w:rFonts w:hAnsi="宋体" w:hint="eastAsia"/>
          <w:sz w:val="24"/>
          <w:szCs w:val="24"/>
        </w:rPr>
        <w:t>----</w:t>
      </w:r>
      <w:r w:rsidRPr="00DF7B4D">
        <w:rPr>
          <w:rFonts w:hint="eastAsia"/>
        </w:rPr>
        <w:t>天线至金属板之间的距离。</w:t>
      </w:r>
    </w:p>
    <w:p w:rsidR="006F45C6" w:rsidRPr="00A86443" w:rsidRDefault="00A86443" w:rsidP="00A86443">
      <w:pPr>
        <w:spacing w:line="400" w:lineRule="exact"/>
        <w:ind w:firstLineChars="300" w:firstLine="632"/>
      </w:pPr>
      <w:r w:rsidRPr="00A86443">
        <w:rPr>
          <w:b/>
          <w:i/>
        </w:rPr>
        <w:t>e</w:t>
      </w:r>
      <w:r w:rsidR="006F45C6" w:rsidRPr="00A86443">
        <w:rPr>
          <w:rFonts w:hint="eastAsia"/>
        </w:rPr>
        <w:t xml:space="preserve"> </w:t>
      </w:r>
      <w:r w:rsidR="006F45C6" w:rsidRPr="00A86443">
        <w:rPr>
          <w:rFonts w:hint="eastAsia"/>
        </w:rPr>
        <w:t>计算空气电磁波传播速度的平均值</w:t>
      </w:r>
      <w:r w:rsidR="006F45C6" w:rsidRPr="00A86443">
        <w:rPr>
          <w:i/>
        </w:rPr>
        <w:t>Cc</w:t>
      </w:r>
    </w:p>
    <w:p w:rsidR="006F45C6" w:rsidRPr="00BB5D71" w:rsidRDefault="006F45C6" w:rsidP="006F45C6">
      <w:pPr>
        <w:ind w:firstLineChars="950" w:firstLine="1995"/>
        <w:rPr>
          <w:rFonts w:ascii="Cambria Math" w:hAnsi="Cambria Math" w:hint="eastAsia"/>
          <w:sz w:val="24"/>
          <w:szCs w:val="24"/>
        </w:rPr>
      </w:pPr>
      <w:r w:rsidRPr="008D7D5E">
        <w:object w:dxaOrig="1440" w:dyaOrig="680">
          <v:shape id="_x0000_i1028" type="#_x0000_t75" style="width:64.45pt;height:28.45pt" o:ole="">
            <v:imagedata r:id="rId15" o:title=""/>
          </v:shape>
          <o:OLEObject Type="Embed" ProgID="Equation.3" ShapeID="_x0000_i1028" DrawAspect="Content" ObjectID="_1578748916" r:id="rId16"/>
        </w:object>
      </w:r>
      <w:r w:rsidRPr="00DF7B4D">
        <w:rPr>
          <w:rFonts w:hint="eastAsia"/>
          <w:sz w:val="26"/>
        </w:rPr>
        <w:t xml:space="preserve">    </w:t>
      </w:r>
      <w:r>
        <w:rPr>
          <w:rFonts w:hint="eastAsia"/>
          <w:sz w:val="26"/>
        </w:rPr>
        <w:t xml:space="preserve">  </w:t>
      </w:r>
      <w:r w:rsidRPr="00A86443">
        <w:rPr>
          <w:rFonts w:ascii="Cambria Math" w:hAnsi="Cambria Math" w:hint="eastAsia"/>
        </w:rPr>
        <w:t>（</w:t>
      </w:r>
      <w:r w:rsidRPr="00A86443">
        <w:rPr>
          <w:rFonts w:ascii="Cambria Math" w:hAnsi="Cambria Math" w:hint="eastAsia"/>
        </w:rPr>
        <w:t>5.</w:t>
      </w:r>
      <w:r w:rsidR="00A86443" w:rsidRPr="00A86443">
        <w:rPr>
          <w:rFonts w:ascii="Cambria Math" w:hAnsi="Cambria Math"/>
        </w:rPr>
        <w:t>2.</w:t>
      </w:r>
      <w:r w:rsidRPr="00A86443">
        <w:rPr>
          <w:rFonts w:ascii="Cambria Math" w:hAnsi="Cambria Math" w:hint="eastAsia"/>
        </w:rPr>
        <w:t>2</w:t>
      </w:r>
      <w:r w:rsidRPr="00A86443">
        <w:rPr>
          <w:rFonts w:ascii="Cambria Math" w:hAnsi="Cambria Math" w:hint="eastAsia"/>
        </w:rPr>
        <w:t>）</w:t>
      </w:r>
    </w:p>
    <w:p w:rsidR="006F45C6" w:rsidRPr="00DF7B4D" w:rsidRDefault="006F45C6" w:rsidP="006F45C6">
      <w:pPr>
        <w:pStyle w:val="af6"/>
        <w:ind w:firstLineChars="400" w:firstLine="840"/>
      </w:pPr>
      <w:r w:rsidRPr="00DF7B4D">
        <w:rPr>
          <w:rFonts w:hint="eastAsia"/>
        </w:rPr>
        <w:t>式中</w:t>
      </w:r>
      <w:r>
        <w:rPr>
          <w:rFonts w:hint="eastAsia"/>
        </w:rPr>
        <w:t xml:space="preserve"> </w:t>
      </w:r>
      <w:r w:rsidRPr="00BB5D71">
        <w:rPr>
          <w:rFonts w:hint="eastAsia"/>
          <w:i/>
        </w:rPr>
        <w:t>i</w:t>
      </w:r>
      <w:r w:rsidRPr="00DF7B4D">
        <w:rPr>
          <w:rFonts w:hint="eastAsia"/>
        </w:rPr>
        <w:t>=1,2,3，…，n    n≥5</w:t>
      </w:r>
    </w:p>
    <w:p w:rsidR="006F45C6" w:rsidRPr="00A86443" w:rsidRDefault="00A86443" w:rsidP="00A86443">
      <w:pPr>
        <w:spacing w:line="400" w:lineRule="exact"/>
        <w:ind w:firstLineChars="300" w:firstLine="632"/>
      </w:pPr>
      <w:r w:rsidRPr="00A86443">
        <w:rPr>
          <w:b/>
          <w:i/>
        </w:rPr>
        <w:t>f</w:t>
      </w:r>
      <w:r w:rsidR="006F45C6" w:rsidRPr="00A86443">
        <w:rPr>
          <w:rFonts w:hint="eastAsia"/>
          <w:b/>
        </w:rPr>
        <w:t xml:space="preserve"> </w:t>
      </w:r>
      <w:r w:rsidR="006F45C6" w:rsidRPr="00A86443">
        <w:rPr>
          <w:rFonts w:hint="eastAsia"/>
        </w:rPr>
        <w:t>根据空气电磁波速度标准值（</w:t>
      </w:r>
      <w:r w:rsidR="006F45C6" w:rsidRPr="00796A79">
        <w:rPr>
          <w:i/>
        </w:rPr>
        <w:t>Co</w:t>
      </w:r>
      <w:r w:rsidR="006F45C6" w:rsidRPr="00A86443">
        <w:t>=</w:t>
      </w:r>
      <w:smartTag w:uri="urn:schemas-microsoft-com:office:smarttags" w:element="chmetcnv">
        <w:smartTagPr>
          <w:attr w:name="UnitName" w:val="m"/>
          <w:attr w:name="SourceValue" w:val=".3"/>
          <w:attr w:name="HasSpace" w:val="False"/>
          <w:attr w:name="Negative" w:val="False"/>
          <w:attr w:name="NumberType" w:val="1"/>
          <w:attr w:name="TCSC" w:val="0"/>
        </w:smartTagPr>
        <w:r w:rsidR="006F45C6" w:rsidRPr="00A86443">
          <w:t>0.3m</w:t>
        </w:r>
      </w:smartTag>
      <w:r w:rsidR="006F45C6" w:rsidRPr="00A86443">
        <w:t>/ns</w:t>
      </w:r>
      <w:r w:rsidR="006F45C6" w:rsidRPr="00A86443">
        <w:rPr>
          <w:rFonts w:hint="eastAsia"/>
        </w:rPr>
        <w:t>），按下式计算空气电磁波速度标准值</w:t>
      </w:r>
      <w:r w:rsidR="006F45C6" w:rsidRPr="00A86443">
        <w:rPr>
          <w:i/>
        </w:rPr>
        <w:t>Co</w:t>
      </w:r>
      <w:r w:rsidR="006F45C6" w:rsidRPr="00A86443">
        <w:rPr>
          <w:rFonts w:hint="eastAsia"/>
        </w:rPr>
        <w:t>和空气电磁波速度测量值</w:t>
      </w:r>
      <w:r w:rsidR="006F45C6" w:rsidRPr="00A86443">
        <w:rPr>
          <w:i/>
        </w:rPr>
        <w:t>Cc</w:t>
      </w:r>
      <w:r w:rsidR="006F45C6" w:rsidRPr="00A86443">
        <w:rPr>
          <w:rFonts w:hint="eastAsia"/>
        </w:rPr>
        <w:t>之间的相对误差值</w:t>
      </w:r>
      <w:r w:rsidR="006F45C6" w:rsidRPr="00A86443">
        <w:rPr>
          <w:rFonts w:hint="eastAsia"/>
          <w:i/>
        </w:rPr>
        <w:t>δ</w:t>
      </w:r>
      <w:r w:rsidR="006F45C6" w:rsidRPr="00A86443">
        <w:rPr>
          <w:rFonts w:hint="eastAsia"/>
        </w:rPr>
        <w:t>。</w:t>
      </w:r>
    </w:p>
    <w:p w:rsidR="006F45C6" w:rsidRPr="00DF7B4D" w:rsidRDefault="006F45C6" w:rsidP="006F45C6">
      <w:pPr>
        <w:ind w:firstLineChars="700" w:firstLine="1470"/>
      </w:pPr>
      <w:r w:rsidRPr="00DF7B4D">
        <w:rPr>
          <w:position w:val="-30"/>
          <w:szCs w:val="15"/>
        </w:rPr>
        <w:object w:dxaOrig="2140" w:dyaOrig="740">
          <v:shape id="_x0000_i1029" type="#_x0000_t75" style="width:93.75pt;height:36pt" o:ole="">
            <v:imagedata r:id="rId17" o:title=""/>
          </v:shape>
          <o:OLEObject Type="Embed" ProgID="Equation.3" ShapeID="_x0000_i1029" DrawAspect="Content" ObjectID="_1578748917" r:id="rId18"/>
        </w:object>
      </w:r>
      <w:r w:rsidRPr="00DF7B4D">
        <w:rPr>
          <w:rFonts w:hint="eastAsia"/>
          <w:szCs w:val="15"/>
        </w:rPr>
        <w:t xml:space="preserve">   </w:t>
      </w:r>
      <w:r w:rsidR="00A86443">
        <w:rPr>
          <w:rFonts w:hint="eastAsia"/>
          <w:szCs w:val="15"/>
        </w:rPr>
        <w:t xml:space="preserve">     </w:t>
      </w:r>
      <w:r w:rsidRPr="00A86443">
        <w:rPr>
          <w:rFonts w:ascii="Cambria Math" w:hAnsi="Cambria Math" w:hint="eastAsia"/>
        </w:rPr>
        <w:t>（</w:t>
      </w:r>
      <w:r w:rsidRPr="00A86443">
        <w:rPr>
          <w:rFonts w:ascii="Cambria Math" w:hAnsi="Cambria Math" w:hint="eastAsia"/>
        </w:rPr>
        <w:t>5.</w:t>
      </w:r>
      <w:r w:rsidR="00A86443">
        <w:rPr>
          <w:rFonts w:ascii="Cambria Math" w:hAnsi="Cambria Math"/>
        </w:rPr>
        <w:t>2.</w:t>
      </w:r>
      <w:r w:rsidRPr="00A86443">
        <w:rPr>
          <w:rFonts w:ascii="Cambria Math" w:hAnsi="Cambria Math" w:hint="eastAsia"/>
        </w:rPr>
        <w:t>3</w:t>
      </w:r>
      <w:r w:rsidRPr="00A86443">
        <w:rPr>
          <w:rFonts w:ascii="Cambria Math" w:hAnsi="Cambria Math" w:hint="eastAsia"/>
        </w:rPr>
        <w:t>）</w:t>
      </w:r>
      <w:r w:rsidR="00A63D8E" w:rsidRPr="00DF7B4D">
        <w:rPr>
          <w:sz w:val="26"/>
        </w:rPr>
        <w:fldChar w:fldCharType="begin"/>
      </w:r>
      <w:r w:rsidRPr="00DF7B4D">
        <w:rPr>
          <w:sz w:val="26"/>
        </w:rPr>
        <w:instrText xml:space="preserve"> INCLUDEPICTURE "D:\\research\\</w:instrText>
      </w:r>
      <w:r w:rsidRPr="00DF7B4D">
        <w:rPr>
          <w:sz w:val="26"/>
        </w:rPr>
        <w:instrText>规范</w:instrText>
      </w:r>
      <w:r w:rsidRPr="00DF7B4D">
        <w:rPr>
          <w:sz w:val="26"/>
        </w:rPr>
        <w:instrText>\\</w:instrText>
      </w:r>
      <w:r w:rsidRPr="00DF7B4D">
        <w:rPr>
          <w:sz w:val="26"/>
        </w:rPr>
        <w:instrText>简谈物探仪器自检方法选择</w:instrText>
      </w:r>
      <w:r w:rsidRPr="00DF7B4D">
        <w:rPr>
          <w:sz w:val="26"/>
        </w:rPr>
        <w:instrText xml:space="preserve"> - </w:instrText>
      </w:r>
      <w:r w:rsidRPr="00DF7B4D">
        <w:rPr>
          <w:sz w:val="26"/>
        </w:rPr>
        <w:instrText>水利论文</w:instrText>
      </w:r>
      <w:r w:rsidRPr="00DF7B4D">
        <w:rPr>
          <w:sz w:val="26"/>
        </w:rPr>
        <w:instrText xml:space="preserve"> - </w:instrText>
      </w:r>
      <w:r w:rsidRPr="00DF7B4D">
        <w:rPr>
          <w:sz w:val="26"/>
        </w:rPr>
        <w:instrText>网易水利</w:instrText>
      </w:r>
      <w:r w:rsidRPr="00DF7B4D">
        <w:rPr>
          <w:sz w:val="26"/>
        </w:rPr>
        <w:instrText>-</w:instrText>
      </w:r>
      <w:r w:rsidRPr="00DF7B4D">
        <w:rPr>
          <w:sz w:val="26"/>
        </w:rPr>
        <w:instrText>水利</w:instrText>
      </w:r>
      <w:r w:rsidRPr="00DF7B4D">
        <w:rPr>
          <w:sz w:val="26"/>
        </w:rPr>
        <w:instrText>,</w:instrText>
      </w:r>
      <w:r w:rsidRPr="00DF7B4D">
        <w:rPr>
          <w:sz w:val="26"/>
        </w:rPr>
        <w:instrText>水电站</w:instrText>
      </w:r>
      <w:r w:rsidRPr="00DF7B4D">
        <w:rPr>
          <w:sz w:val="26"/>
        </w:rPr>
        <w:instrText>,</w:instrText>
      </w:r>
      <w:r w:rsidRPr="00DF7B4D">
        <w:rPr>
          <w:sz w:val="26"/>
        </w:rPr>
        <w:instrText>水利工程</w:instrText>
      </w:r>
      <w:r w:rsidRPr="00DF7B4D">
        <w:rPr>
          <w:sz w:val="26"/>
        </w:rPr>
        <w:instrText>,</w:instrText>
      </w:r>
      <w:r w:rsidRPr="00DF7B4D">
        <w:rPr>
          <w:sz w:val="26"/>
        </w:rPr>
        <w:instrText>水利施工</w:instrText>
      </w:r>
      <w:r w:rsidRPr="00DF7B4D">
        <w:rPr>
          <w:sz w:val="26"/>
        </w:rPr>
        <w:instrText>,</w:instrText>
      </w:r>
      <w:r w:rsidRPr="00DF7B4D">
        <w:rPr>
          <w:sz w:val="26"/>
        </w:rPr>
        <w:instrText>防洪抗旱</w:instrText>
      </w:r>
      <w:r w:rsidRPr="00DF7B4D">
        <w:rPr>
          <w:sz w:val="26"/>
        </w:rPr>
        <w:instrText>,</w:instrText>
      </w:r>
      <w:r w:rsidRPr="00DF7B4D">
        <w:rPr>
          <w:sz w:val="26"/>
        </w:rPr>
        <w:instrText>农田灌溉的综合服务门户</w:instrText>
      </w:r>
      <w:r w:rsidRPr="00DF7B4D">
        <w:rPr>
          <w:sz w:val="26"/>
        </w:rPr>
        <w:instrText xml:space="preserve">!.files\\image007.gif" \* MERGEFORMATINET </w:instrText>
      </w:r>
      <w:r w:rsidR="00A63D8E" w:rsidRPr="00DF7B4D">
        <w:rPr>
          <w:sz w:val="26"/>
        </w:rPr>
        <w:fldChar w:fldCharType="end"/>
      </w:r>
      <w:r w:rsidRPr="00DF7B4D">
        <w:rPr>
          <w:rFonts w:hint="eastAsia"/>
        </w:rPr>
        <w:t xml:space="preserve"> </w:t>
      </w:r>
    </w:p>
    <w:p w:rsidR="006F45C6" w:rsidRPr="00A86443" w:rsidRDefault="00A86443" w:rsidP="00A86443">
      <w:pPr>
        <w:spacing w:line="400" w:lineRule="exact"/>
        <w:ind w:firstLineChars="250" w:firstLine="527"/>
      </w:pPr>
      <w:r w:rsidRPr="00A86443">
        <w:rPr>
          <w:b/>
          <w:i/>
        </w:rPr>
        <w:t>g</w:t>
      </w:r>
      <w:r w:rsidR="006F45C6" w:rsidRPr="00A86443">
        <w:rPr>
          <w:rFonts w:hint="eastAsia"/>
          <w:b/>
        </w:rPr>
        <w:t xml:space="preserve"> </w:t>
      </w:r>
      <w:r w:rsidR="006F45C6" w:rsidRPr="00A86443">
        <w:rPr>
          <w:rFonts w:hint="eastAsia"/>
        </w:rPr>
        <w:t>判定标准：</w:t>
      </w:r>
      <w:r w:rsidR="006F45C6" w:rsidRPr="00A86443">
        <w:rPr>
          <w:rFonts w:hint="eastAsia"/>
          <w:i/>
        </w:rPr>
        <w:t>δ</w:t>
      </w:r>
      <w:r w:rsidR="006F45C6" w:rsidRPr="00A86443">
        <w:rPr>
          <w:rFonts w:hint="eastAsia"/>
        </w:rPr>
        <w:t>≤</w:t>
      </w:r>
      <w:r w:rsidR="006F45C6" w:rsidRPr="00A86443">
        <w:rPr>
          <w:rFonts w:hint="eastAsia"/>
        </w:rPr>
        <w:t>3</w:t>
      </w:r>
      <w:r w:rsidR="006F45C6" w:rsidRPr="00A86443">
        <w:t>%</w:t>
      </w:r>
      <w:r w:rsidR="006F45C6" w:rsidRPr="00A86443">
        <w:rPr>
          <w:rFonts w:hint="eastAsia"/>
        </w:rPr>
        <w:t>，即</w:t>
      </w:r>
      <w:r w:rsidR="00C6278A">
        <w:rPr>
          <w:rFonts w:hint="eastAsia"/>
        </w:rPr>
        <w:t>自</w:t>
      </w:r>
      <w:r w:rsidR="006F45C6" w:rsidRPr="00A86443">
        <w:rPr>
          <w:rFonts w:hint="eastAsia"/>
        </w:rPr>
        <w:t>校准合格。</w:t>
      </w:r>
    </w:p>
    <w:p w:rsidR="006F45C6" w:rsidRPr="00A86443" w:rsidRDefault="006F45C6" w:rsidP="00A86443">
      <w:pPr>
        <w:spacing w:line="400" w:lineRule="exact"/>
        <w:ind w:firstLineChars="250" w:firstLine="527"/>
      </w:pPr>
      <w:r w:rsidRPr="00A86443">
        <w:rPr>
          <w:rFonts w:hint="eastAsia"/>
          <w:b/>
        </w:rPr>
        <w:t>3</w:t>
      </w:r>
      <w:r w:rsidR="0005215D" w:rsidRPr="0005215D">
        <w:rPr>
          <w:rFonts w:hint="eastAsia"/>
        </w:rPr>
        <w:t>自</w:t>
      </w:r>
      <w:r w:rsidRPr="00A86443">
        <w:rPr>
          <w:rFonts w:hint="eastAsia"/>
        </w:rPr>
        <w:t>校准结果</w:t>
      </w:r>
    </w:p>
    <w:p w:rsidR="006F45C6" w:rsidRPr="00A86443" w:rsidRDefault="006F45C6" w:rsidP="00A86443">
      <w:pPr>
        <w:spacing w:line="400" w:lineRule="exact"/>
        <w:ind w:firstLineChars="200" w:firstLine="420"/>
      </w:pPr>
      <w:r w:rsidRPr="00A86443">
        <w:rPr>
          <w:rFonts w:hint="eastAsia"/>
        </w:rPr>
        <w:t>经</w:t>
      </w:r>
      <w:r w:rsidR="00210693">
        <w:rPr>
          <w:rFonts w:hint="eastAsia"/>
        </w:rPr>
        <w:t>自</w:t>
      </w:r>
      <w:r w:rsidRPr="00A86443">
        <w:rPr>
          <w:rFonts w:hint="eastAsia"/>
        </w:rPr>
        <w:t>校准符合本规范要求的地质雷达</w:t>
      </w:r>
      <w:r w:rsidRPr="00A86443">
        <w:t>仪</w:t>
      </w:r>
      <w:r w:rsidRPr="00A86443">
        <w:rPr>
          <w:rFonts w:hint="eastAsia"/>
        </w:rPr>
        <w:t>应进行</w:t>
      </w:r>
      <w:r w:rsidR="00024F54">
        <w:rPr>
          <w:rFonts w:hint="eastAsia"/>
        </w:rPr>
        <w:t>三色状态</w:t>
      </w:r>
      <w:r w:rsidRPr="00A86443">
        <w:rPr>
          <w:rFonts w:hint="eastAsia"/>
        </w:rPr>
        <w:t>标识并</w:t>
      </w:r>
      <w:r w:rsidR="00A86443">
        <w:rPr>
          <w:rFonts w:hint="eastAsia"/>
        </w:rPr>
        <w:t>出具</w:t>
      </w:r>
      <w:r w:rsidR="0005215D">
        <w:rPr>
          <w:rFonts w:hint="eastAsia"/>
        </w:rPr>
        <w:t>自</w:t>
      </w:r>
      <w:r w:rsidR="00A86443">
        <w:rPr>
          <w:rFonts w:hint="eastAsia"/>
        </w:rPr>
        <w:t>校准报告</w:t>
      </w:r>
      <w:r w:rsidRPr="00A86443">
        <w:rPr>
          <w:rFonts w:hint="eastAsia"/>
        </w:rPr>
        <w:t>。</w:t>
      </w:r>
    </w:p>
    <w:p w:rsidR="006F45C6" w:rsidRDefault="006F45C6">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000081" w:rsidRPr="00DD662E" w:rsidRDefault="00000081" w:rsidP="00000081">
      <w:pPr>
        <w:pStyle w:val="1"/>
        <w:spacing w:line="400" w:lineRule="exact"/>
        <w:jc w:val="center"/>
        <w:rPr>
          <w:rFonts w:ascii="黑体" w:eastAsia="黑体" w:hAnsi="黑体"/>
          <w:b w:val="0"/>
          <w:sz w:val="28"/>
          <w:szCs w:val="28"/>
        </w:rPr>
      </w:pPr>
      <w:bookmarkStart w:id="59" w:name="_Toc439641872"/>
      <w:bookmarkStart w:id="60" w:name="_Toc463000658"/>
      <w:bookmarkStart w:id="61" w:name="_Toc502657462"/>
      <w:r w:rsidRPr="00000081">
        <w:rPr>
          <w:b w:val="0"/>
          <w:sz w:val="28"/>
          <w:szCs w:val="28"/>
        </w:rPr>
        <w:t>6</w:t>
      </w:r>
      <w:r w:rsidR="00044BA1">
        <w:rPr>
          <w:rFonts w:hint="eastAsia"/>
          <w:b w:val="0"/>
          <w:sz w:val="28"/>
          <w:szCs w:val="28"/>
        </w:rPr>
        <w:t xml:space="preserve"> </w:t>
      </w:r>
      <w:r w:rsidRPr="00DD662E">
        <w:rPr>
          <w:rFonts w:ascii="黑体" w:eastAsia="黑体" w:hAnsi="黑体" w:hint="eastAsia"/>
          <w:b w:val="0"/>
          <w:sz w:val="28"/>
          <w:szCs w:val="28"/>
        </w:rPr>
        <w:t>介质参数</w:t>
      </w:r>
      <w:r w:rsidR="009C420E" w:rsidRPr="00DD662E">
        <w:rPr>
          <w:rFonts w:ascii="黑体" w:eastAsia="黑体" w:hAnsi="黑体" w:hint="eastAsia"/>
          <w:b w:val="0"/>
          <w:sz w:val="28"/>
          <w:szCs w:val="28"/>
        </w:rPr>
        <w:t>测</w:t>
      </w:r>
      <w:r w:rsidRPr="00DD662E">
        <w:rPr>
          <w:rFonts w:ascii="黑体" w:eastAsia="黑体" w:hAnsi="黑体" w:hint="eastAsia"/>
          <w:b w:val="0"/>
          <w:sz w:val="28"/>
          <w:szCs w:val="28"/>
        </w:rPr>
        <w:t>定</w:t>
      </w:r>
      <w:bookmarkEnd w:id="59"/>
      <w:bookmarkEnd w:id="60"/>
      <w:bookmarkEnd w:id="61"/>
    </w:p>
    <w:p w:rsidR="00000081" w:rsidRPr="00DD662E" w:rsidRDefault="00000081" w:rsidP="000B5F50">
      <w:pPr>
        <w:pStyle w:val="2"/>
        <w:spacing w:beforeLines="50" w:afterLines="50"/>
        <w:jc w:val="center"/>
        <w:rPr>
          <w:rFonts w:ascii="黑体" w:hAnsi="黑体" w:cs="宋体"/>
          <w:b w:val="0"/>
          <w:sz w:val="24"/>
          <w:szCs w:val="24"/>
        </w:rPr>
      </w:pPr>
      <w:bookmarkStart w:id="62" w:name="_Hlk498902248"/>
      <w:bookmarkStart w:id="63" w:name="_Toc502657463"/>
      <w:r w:rsidRPr="00DD662E">
        <w:rPr>
          <w:rFonts w:ascii="Times New Roman" w:eastAsia="宋体" w:hAnsi="Times New Roman"/>
          <w:b w:val="0"/>
          <w:kern w:val="44"/>
          <w:sz w:val="24"/>
          <w:szCs w:val="24"/>
        </w:rPr>
        <w:t>6.1</w:t>
      </w:r>
      <w:r w:rsidRPr="00DD662E">
        <w:rPr>
          <w:rFonts w:ascii="黑体" w:hAnsi="黑体" w:cs="宋体" w:hint="eastAsia"/>
          <w:b w:val="0"/>
          <w:sz w:val="24"/>
          <w:szCs w:val="24"/>
        </w:rPr>
        <w:t>一般规定</w:t>
      </w:r>
      <w:bookmarkEnd w:id="62"/>
      <w:bookmarkEnd w:id="63"/>
    </w:p>
    <w:p w:rsidR="00000081" w:rsidRDefault="00000081" w:rsidP="00A530A7">
      <w:pPr>
        <w:spacing w:line="400" w:lineRule="exact"/>
      </w:pPr>
      <w:r w:rsidRPr="00000081">
        <w:rPr>
          <w:rFonts w:hint="eastAsia"/>
          <w:b/>
        </w:rPr>
        <w:t>6.1.1</w:t>
      </w:r>
      <w:r w:rsidRPr="00000081">
        <w:rPr>
          <w:rFonts w:hint="eastAsia"/>
        </w:rPr>
        <w:t>检测前应对管片、注浆材料以及隧道围岩岩土层进行介质参数的</w:t>
      </w:r>
      <w:r w:rsidR="009C420E">
        <w:rPr>
          <w:rFonts w:hint="eastAsia"/>
        </w:rPr>
        <w:t>测</w:t>
      </w:r>
      <w:r w:rsidRPr="00000081">
        <w:rPr>
          <w:rFonts w:hint="eastAsia"/>
        </w:rPr>
        <w:t>定，如相对介电常数或电磁波速、电导率等参数</w:t>
      </w:r>
      <w:r>
        <w:rPr>
          <w:rFonts w:hint="eastAsia"/>
        </w:rPr>
        <w:t>。</w:t>
      </w:r>
    </w:p>
    <w:p w:rsidR="00000081" w:rsidRDefault="00000081" w:rsidP="00A530A7">
      <w:pPr>
        <w:spacing w:line="400" w:lineRule="exact"/>
      </w:pPr>
      <w:r w:rsidRPr="00000081">
        <w:rPr>
          <w:rFonts w:hint="eastAsia"/>
          <w:b/>
        </w:rPr>
        <w:t>6.1.2</w:t>
      </w:r>
      <w:r w:rsidR="00024F54">
        <w:rPr>
          <w:rFonts w:hint="eastAsia"/>
        </w:rPr>
        <w:t>测</w:t>
      </w:r>
      <w:r w:rsidRPr="00000081">
        <w:rPr>
          <w:rFonts w:hint="eastAsia"/>
        </w:rPr>
        <w:t>定所使用的天线中心频率应与检测时使用的天线中心频率一致。</w:t>
      </w:r>
    </w:p>
    <w:p w:rsidR="00000081" w:rsidRPr="00000081" w:rsidRDefault="00000081" w:rsidP="000B5F50">
      <w:pPr>
        <w:pStyle w:val="2"/>
        <w:spacing w:beforeLines="50" w:afterLines="50"/>
        <w:jc w:val="center"/>
        <w:rPr>
          <w:rFonts w:ascii="黑体" w:hAnsi="黑体" w:cs="宋体"/>
          <w:b w:val="0"/>
          <w:sz w:val="21"/>
          <w:szCs w:val="21"/>
        </w:rPr>
      </w:pPr>
      <w:bookmarkStart w:id="64" w:name="_Toc502657464"/>
      <w:r w:rsidRPr="00DD662E">
        <w:rPr>
          <w:rFonts w:ascii="Times New Roman" w:eastAsia="宋体" w:hAnsi="Times New Roman"/>
          <w:b w:val="0"/>
          <w:kern w:val="44"/>
          <w:sz w:val="24"/>
          <w:szCs w:val="24"/>
        </w:rPr>
        <w:t>6.2</w:t>
      </w:r>
      <w:r w:rsidRPr="00DD662E">
        <w:rPr>
          <w:rFonts w:ascii="黑体" w:hAnsi="黑体" w:cs="宋体" w:hint="eastAsia"/>
          <w:b w:val="0"/>
          <w:sz w:val="24"/>
          <w:szCs w:val="24"/>
        </w:rPr>
        <w:t>介质参数</w:t>
      </w:r>
      <w:r w:rsidR="009C420E" w:rsidRPr="00DD662E">
        <w:rPr>
          <w:rFonts w:ascii="黑体" w:hAnsi="黑体" w:cs="宋体" w:hint="eastAsia"/>
          <w:b w:val="0"/>
          <w:sz w:val="24"/>
          <w:szCs w:val="24"/>
        </w:rPr>
        <w:t>测</w:t>
      </w:r>
      <w:r w:rsidRPr="00DD662E">
        <w:rPr>
          <w:rFonts w:ascii="黑体" w:hAnsi="黑体" w:cs="宋体" w:hint="eastAsia"/>
          <w:b w:val="0"/>
          <w:sz w:val="24"/>
          <w:szCs w:val="24"/>
        </w:rPr>
        <w:t>定</w:t>
      </w:r>
      <w:bookmarkEnd w:id="64"/>
    </w:p>
    <w:p w:rsidR="00000081" w:rsidRPr="00000081" w:rsidRDefault="00000081" w:rsidP="00A530A7">
      <w:pPr>
        <w:spacing w:line="400" w:lineRule="exact"/>
      </w:pPr>
      <w:r w:rsidRPr="00000081">
        <w:rPr>
          <w:b/>
        </w:rPr>
        <w:t>6</w:t>
      </w:r>
      <w:r w:rsidRPr="00000081">
        <w:rPr>
          <w:rFonts w:hint="eastAsia"/>
          <w:b/>
        </w:rPr>
        <w:t>.</w:t>
      </w:r>
      <w:r w:rsidRPr="00000081">
        <w:rPr>
          <w:b/>
        </w:rPr>
        <w:t>2</w:t>
      </w:r>
      <w:r w:rsidRPr="00000081">
        <w:rPr>
          <w:rFonts w:hint="eastAsia"/>
          <w:b/>
        </w:rPr>
        <w:t>.</w:t>
      </w:r>
      <w:r>
        <w:rPr>
          <w:b/>
        </w:rPr>
        <w:t>1</w:t>
      </w:r>
      <w:r w:rsidRPr="00000081">
        <w:rPr>
          <w:rFonts w:hint="eastAsia"/>
        </w:rPr>
        <w:t>管片介质参数</w:t>
      </w:r>
      <w:r w:rsidR="009C420E">
        <w:rPr>
          <w:rFonts w:hint="eastAsia"/>
        </w:rPr>
        <w:t>测</w:t>
      </w:r>
      <w:r w:rsidRPr="00000081">
        <w:rPr>
          <w:rFonts w:hint="eastAsia"/>
        </w:rPr>
        <w:t>定</w:t>
      </w:r>
    </w:p>
    <w:p w:rsidR="00210693" w:rsidRPr="00210693" w:rsidRDefault="00000081" w:rsidP="00000081">
      <w:pPr>
        <w:spacing w:line="400" w:lineRule="exact"/>
        <w:ind w:firstLineChars="200" w:firstLine="420"/>
      </w:pPr>
      <w:r w:rsidRPr="00000081">
        <w:rPr>
          <w:rFonts w:hint="eastAsia"/>
        </w:rPr>
        <w:t>管片的相对介电常数或电磁波速做现场</w:t>
      </w:r>
      <w:r w:rsidR="009C420E">
        <w:rPr>
          <w:rFonts w:hint="eastAsia"/>
        </w:rPr>
        <w:t>测</w:t>
      </w:r>
      <w:r w:rsidRPr="00000081">
        <w:rPr>
          <w:rFonts w:hint="eastAsia"/>
        </w:rPr>
        <w:t>定，</w:t>
      </w:r>
      <w:r w:rsidR="00210693" w:rsidRPr="00210693">
        <w:rPr>
          <w:rFonts w:hint="eastAsia"/>
        </w:rPr>
        <w:t>应在单次检测段中选取各型管片各</w:t>
      </w:r>
      <w:r w:rsidR="00210693" w:rsidRPr="00210693">
        <w:rPr>
          <w:rFonts w:hint="eastAsia"/>
        </w:rPr>
        <w:t>3</w:t>
      </w:r>
      <w:r w:rsidR="00210693" w:rsidRPr="00210693">
        <w:rPr>
          <w:rFonts w:hint="eastAsia"/>
        </w:rPr>
        <w:t>片进行参数</w:t>
      </w:r>
      <w:r w:rsidR="00024F54">
        <w:rPr>
          <w:rFonts w:hint="eastAsia"/>
        </w:rPr>
        <w:t>测</w:t>
      </w:r>
      <w:r w:rsidR="00210693" w:rsidRPr="00210693">
        <w:rPr>
          <w:rFonts w:hint="eastAsia"/>
        </w:rPr>
        <w:t>定，取平均值为该型管片的相对介电常数或电磁波速。</w:t>
      </w:r>
    </w:p>
    <w:p w:rsidR="00000081" w:rsidRPr="00000081" w:rsidRDefault="00000081" w:rsidP="00A530A7">
      <w:pPr>
        <w:spacing w:line="400" w:lineRule="exact"/>
      </w:pPr>
      <w:r w:rsidRPr="00000081">
        <w:rPr>
          <w:b/>
        </w:rPr>
        <w:t>6</w:t>
      </w:r>
      <w:r w:rsidRPr="00000081">
        <w:rPr>
          <w:rFonts w:hint="eastAsia"/>
          <w:b/>
        </w:rPr>
        <w:t>.</w:t>
      </w:r>
      <w:r w:rsidRPr="00000081">
        <w:rPr>
          <w:b/>
        </w:rPr>
        <w:t>2</w:t>
      </w:r>
      <w:r w:rsidRPr="00000081">
        <w:rPr>
          <w:rFonts w:hint="eastAsia"/>
          <w:b/>
        </w:rPr>
        <w:t>.</w:t>
      </w:r>
      <w:r w:rsidRPr="00000081">
        <w:rPr>
          <w:b/>
        </w:rPr>
        <w:t>2</w:t>
      </w:r>
      <w:r w:rsidRPr="00000081">
        <w:rPr>
          <w:rFonts w:hint="eastAsia"/>
        </w:rPr>
        <w:t>注浆材料介质参数</w:t>
      </w:r>
      <w:r w:rsidR="009C420E">
        <w:rPr>
          <w:rFonts w:hint="eastAsia"/>
        </w:rPr>
        <w:t>测</w:t>
      </w:r>
      <w:r w:rsidRPr="00000081">
        <w:rPr>
          <w:rFonts w:hint="eastAsia"/>
        </w:rPr>
        <w:t>定</w:t>
      </w:r>
    </w:p>
    <w:p w:rsidR="00000081" w:rsidRPr="00000081" w:rsidRDefault="00000081" w:rsidP="00000081">
      <w:pPr>
        <w:spacing w:line="400" w:lineRule="exact"/>
        <w:ind w:firstLineChars="200" w:firstLine="420"/>
      </w:pPr>
      <w:r w:rsidRPr="00000081">
        <w:rPr>
          <w:rFonts w:hint="eastAsia"/>
        </w:rPr>
        <w:t>注浆材料进行相对介电常数或电磁波速、电导率等参数做现场</w:t>
      </w:r>
      <w:r w:rsidR="009C420E">
        <w:rPr>
          <w:rFonts w:hint="eastAsia"/>
        </w:rPr>
        <w:t>测</w:t>
      </w:r>
      <w:r w:rsidRPr="00000081">
        <w:rPr>
          <w:rFonts w:hint="eastAsia"/>
        </w:rPr>
        <w:t>定，应将检测段所包括的各种配合比注浆材料分别进行</w:t>
      </w:r>
      <w:r w:rsidR="009C420E">
        <w:rPr>
          <w:rFonts w:hint="eastAsia"/>
        </w:rPr>
        <w:t>测</w:t>
      </w:r>
      <w:r w:rsidRPr="00000081">
        <w:rPr>
          <w:rFonts w:hint="eastAsia"/>
        </w:rPr>
        <w:t>定，</w:t>
      </w:r>
      <w:r w:rsidR="009C420E">
        <w:rPr>
          <w:rFonts w:hint="eastAsia"/>
        </w:rPr>
        <w:t>测</w:t>
      </w:r>
      <w:r w:rsidRPr="00000081">
        <w:rPr>
          <w:rFonts w:hint="eastAsia"/>
        </w:rPr>
        <w:t>定时应取得注浆层的清晰反射界面，且每种注浆材料不少于</w:t>
      </w:r>
      <w:r w:rsidRPr="00000081">
        <w:rPr>
          <w:rFonts w:hint="eastAsia"/>
        </w:rPr>
        <w:t>3</w:t>
      </w:r>
      <w:r w:rsidRPr="00000081">
        <w:rPr>
          <w:rFonts w:hint="eastAsia"/>
        </w:rPr>
        <w:t>组，取其平均值为该种注浆材料介质参数代表值。</w:t>
      </w:r>
    </w:p>
    <w:p w:rsidR="00000081" w:rsidRPr="00000081" w:rsidRDefault="00000081" w:rsidP="00A530A7">
      <w:pPr>
        <w:spacing w:line="400" w:lineRule="exact"/>
      </w:pPr>
      <w:r w:rsidRPr="00000081">
        <w:rPr>
          <w:b/>
        </w:rPr>
        <w:t>6</w:t>
      </w:r>
      <w:r w:rsidRPr="00000081">
        <w:rPr>
          <w:rFonts w:hint="eastAsia"/>
          <w:b/>
        </w:rPr>
        <w:t>.</w:t>
      </w:r>
      <w:r w:rsidRPr="00000081">
        <w:rPr>
          <w:b/>
        </w:rPr>
        <w:t>2</w:t>
      </w:r>
      <w:r w:rsidRPr="00000081">
        <w:rPr>
          <w:rFonts w:hint="eastAsia"/>
          <w:b/>
        </w:rPr>
        <w:t>.</w:t>
      </w:r>
      <w:r w:rsidRPr="00000081">
        <w:rPr>
          <w:b/>
        </w:rPr>
        <w:t>3</w:t>
      </w:r>
      <w:r w:rsidR="00833F76" w:rsidRPr="00833F76">
        <w:rPr>
          <w:rFonts w:hint="eastAsia"/>
        </w:rPr>
        <w:t>岩土层</w:t>
      </w:r>
      <w:r w:rsidRPr="00000081">
        <w:rPr>
          <w:rFonts w:hint="eastAsia"/>
        </w:rPr>
        <w:t>物性参数测试</w:t>
      </w:r>
    </w:p>
    <w:p w:rsidR="00000081" w:rsidRPr="00000081" w:rsidRDefault="00833F76" w:rsidP="00000081">
      <w:pPr>
        <w:spacing w:line="400" w:lineRule="exact"/>
        <w:ind w:firstLineChars="200" w:firstLine="420"/>
      </w:pPr>
      <w:r>
        <w:rPr>
          <w:rFonts w:hint="eastAsia"/>
        </w:rPr>
        <w:t>管片壁后岩土层</w:t>
      </w:r>
      <w:r w:rsidR="002E048A">
        <w:rPr>
          <w:rFonts w:hint="eastAsia"/>
        </w:rPr>
        <w:t>应进行电导率参数测试，应将检测段所包括的各种岩性的围岩分别测试</w:t>
      </w:r>
      <w:r w:rsidR="00000081" w:rsidRPr="00000081">
        <w:rPr>
          <w:rFonts w:hint="eastAsia"/>
        </w:rPr>
        <w:t>，且每种岩性不少于</w:t>
      </w:r>
      <w:r w:rsidR="00000081" w:rsidRPr="00000081">
        <w:rPr>
          <w:rFonts w:hint="eastAsia"/>
        </w:rPr>
        <w:t>3</w:t>
      </w:r>
      <w:r w:rsidR="00000081" w:rsidRPr="00000081">
        <w:rPr>
          <w:rFonts w:hint="eastAsia"/>
        </w:rPr>
        <w:t>组，取其平均值为该岩性电导率代表值。</w:t>
      </w:r>
    </w:p>
    <w:p w:rsidR="00000081" w:rsidRPr="00000081" w:rsidRDefault="00000081" w:rsidP="00A530A7">
      <w:pPr>
        <w:spacing w:line="400" w:lineRule="exact"/>
      </w:pPr>
      <w:r w:rsidRPr="00000081">
        <w:rPr>
          <w:b/>
        </w:rPr>
        <w:t>6</w:t>
      </w:r>
      <w:r w:rsidRPr="00000081">
        <w:rPr>
          <w:rFonts w:hint="eastAsia"/>
          <w:b/>
        </w:rPr>
        <w:t>.</w:t>
      </w:r>
      <w:r w:rsidRPr="00000081">
        <w:rPr>
          <w:b/>
        </w:rPr>
        <w:t>2</w:t>
      </w:r>
      <w:r w:rsidRPr="00000081">
        <w:rPr>
          <w:rFonts w:hint="eastAsia"/>
          <w:b/>
        </w:rPr>
        <w:t>.</w:t>
      </w:r>
      <w:r w:rsidRPr="00000081">
        <w:rPr>
          <w:b/>
        </w:rPr>
        <w:t>4</w:t>
      </w:r>
      <w:r w:rsidR="009C420E" w:rsidRPr="009C420E">
        <w:rPr>
          <w:rFonts w:hint="eastAsia"/>
        </w:rPr>
        <w:t>介质参数测</w:t>
      </w:r>
      <w:r w:rsidRPr="00000081">
        <w:rPr>
          <w:rFonts w:hint="eastAsia"/>
        </w:rPr>
        <w:t>定可采用下列方法：</w:t>
      </w:r>
    </w:p>
    <w:p w:rsidR="00000081" w:rsidRPr="00000081" w:rsidRDefault="00000081" w:rsidP="00A530A7">
      <w:pPr>
        <w:spacing w:line="400" w:lineRule="exact"/>
        <w:ind w:firstLineChars="200" w:firstLine="422"/>
      </w:pPr>
      <w:r w:rsidRPr="00000081">
        <w:rPr>
          <w:rFonts w:hint="eastAsia"/>
          <w:b/>
        </w:rPr>
        <w:t xml:space="preserve">1 </w:t>
      </w:r>
      <w:r w:rsidRPr="00000081">
        <w:rPr>
          <w:rFonts w:hint="eastAsia"/>
        </w:rPr>
        <w:t>管片介质参数</w:t>
      </w:r>
      <w:r w:rsidR="009C420E">
        <w:rPr>
          <w:rFonts w:hint="eastAsia"/>
        </w:rPr>
        <w:t>测</w:t>
      </w:r>
      <w:r w:rsidRPr="00000081">
        <w:rPr>
          <w:rFonts w:hint="eastAsia"/>
        </w:rPr>
        <w:t>定应</w:t>
      </w:r>
      <w:r w:rsidR="00FE356A">
        <w:rPr>
          <w:rFonts w:hint="eastAsia"/>
        </w:rPr>
        <w:t>采用未安装的</w:t>
      </w:r>
      <w:r w:rsidRPr="00000081">
        <w:rPr>
          <w:rFonts w:hint="eastAsia"/>
        </w:rPr>
        <w:t>管片或在隧道现场直接</w:t>
      </w:r>
      <w:r w:rsidR="00CA1F7F">
        <w:rPr>
          <w:rFonts w:hint="eastAsia"/>
        </w:rPr>
        <w:t>测</w:t>
      </w:r>
      <w:r w:rsidRPr="00000081">
        <w:rPr>
          <w:rFonts w:hint="eastAsia"/>
        </w:rPr>
        <w:t>定；</w:t>
      </w:r>
    </w:p>
    <w:p w:rsidR="00000081" w:rsidRPr="00000081" w:rsidRDefault="00000081" w:rsidP="00A530A7">
      <w:pPr>
        <w:spacing w:line="400" w:lineRule="exact"/>
        <w:ind w:firstLineChars="200" w:firstLine="422"/>
      </w:pPr>
      <w:r w:rsidRPr="00000081">
        <w:rPr>
          <w:rFonts w:hint="eastAsia"/>
          <w:b/>
        </w:rPr>
        <w:t xml:space="preserve">2 </w:t>
      </w:r>
      <w:r w:rsidRPr="00000081">
        <w:rPr>
          <w:rFonts w:hint="eastAsia"/>
        </w:rPr>
        <w:t>注浆材料相对介电常数或电磁波速</w:t>
      </w:r>
      <w:r w:rsidR="00024F54">
        <w:rPr>
          <w:rFonts w:hint="eastAsia"/>
        </w:rPr>
        <w:t>测</w:t>
      </w:r>
      <w:r w:rsidRPr="00000081">
        <w:rPr>
          <w:rFonts w:hint="eastAsia"/>
        </w:rPr>
        <w:t>定应在隧道内能直接测量注浆层厚度的地点，如洞口，联络通道等部位直接</w:t>
      </w:r>
      <w:r w:rsidR="009C420E">
        <w:rPr>
          <w:rFonts w:hint="eastAsia"/>
        </w:rPr>
        <w:t>测</w:t>
      </w:r>
      <w:r w:rsidRPr="00000081">
        <w:rPr>
          <w:rFonts w:hint="eastAsia"/>
        </w:rPr>
        <w:t>定；如隧道内不能直接</w:t>
      </w:r>
      <w:r w:rsidR="009C420E">
        <w:rPr>
          <w:rFonts w:hint="eastAsia"/>
        </w:rPr>
        <w:t>测</w:t>
      </w:r>
      <w:r w:rsidRPr="00000081">
        <w:rPr>
          <w:rFonts w:hint="eastAsia"/>
        </w:rPr>
        <w:t>定，应制作试块</w:t>
      </w:r>
      <w:r w:rsidR="009C420E">
        <w:rPr>
          <w:rFonts w:hint="eastAsia"/>
        </w:rPr>
        <w:t>测</w:t>
      </w:r>
      <w:r w:rsidRPr="00000081">
        <w:rPr>
          <w:rFonts w:hint="eastAsia"/>
        </w:rPr>
        <w:t>定，试块的厚度不得小于</w:t>
      </w:r>
      <w:r w:rsidRPr="00000081">
        <w:rPr>
          <w:rFonts w:hint="eastAsia"/>
        </w:rPr>
        <w:t>30cm ,</w:t>
      </w:r>
      <w:r w:rsidRPr="00000081">
        <w:rPr>
          <w:rFonts w:hint="eastAsia"/>
        </w:rPr>
        <w:t>长度不小于</w:t>
      </w:r>
      <w:r w:rsidRPr="00000081">
        <w:rPr>
          <w:rFonts w:hint="eastAsia"/>
        </w:rPr>
        <w:t>100cm,</w:t>
      </w:r>
      <w:r w:rsidRPr="00000081">
        <w:rPr>
          <w:rFonts w:hint="eastAsia"/>
        </w:rPr>
        <w:t>宽度不小于</w:t>
      </w:r>
      <w:r w:rsidRPr="00000081">
        <w:rPr>
          <w:rFonts w:hint="eastAsia"/>
        </w:rPr>
        <w:t>50cm</w:t>
      </w:r>
      <w:r w:rsidR="00E8083F">
        <w:rPr>
          <w:rFonts w:hint="eastAsia"/>
        </w:rPr>
        <w:t>，</w:t>
      </w:r>
      <w:r w:rsidR="009C420E">
        <w:rPr>
          <w:rFonts w:hint="eastAsia"/>
        </w:rPr>
        <w:t>测</w:t>
      </w:r>
      <w:r w:rsidR="00E8083F">
        <w:rPr>
          <w:rFonts w:hint="eastAsia"/>
        </w:rPr>
        <w:t>定应在</w:t>
      </w:r>
      <w:r w:rsidRPr="00000081">
        <w:rPr>
          <w:rFonts w:hint="eastAsia"/>
        </w:rPr>
        <w:t>试块</w:t>
      </w:r>
      <w:r w:rsidR="00E8083F">
        <w:rPr>
          <w:rFonts w:hint="eastAsia"/>
        </w:rPr>
        <w:t>相对介电常数趋于稳定</w:t>
      </w:r>
      <w:r w:rsidRPr="00000081">
        <w:rPr>
          <w:rFonts w:hint="eastAsia"/>
        </w:rPr>
        <w:t>之后</w:t>
      </w:r>
      <w:r w:rsidR="00E8083F">
        <w:rPr>
          <w:rFonts w:hint="eastAsia"/>
        </w:rPr>
        <w:t>进行</w:t>
      </w:r>
      <w:r w:rsidRPr="00000081">
        <w:rPr>
          <w:rFonts w:hint="eastAsia"/>
        </w:rPr>
        <w:t>，当隧道位于地</w:t>
      </w:r>
      <w:r w:rsidR="0005215D">
        <w:rPr>
          <w:rFonts w:hint="eastAsia"/>
        </w:rPr>
        <w:t>下</w:t>
      </w:r>
      <w:r w:rsidRPr="00000081">
        <w:rPr>
          <w:rFonts w:hint="eastAsia"/>
        </w:rPr>
        <w:t>水位以下时，</w:t>
      </w:r>
      <w:r w:rsidR="009C420E">
        <w:rPr>
          <w:rFonts w:hint="eastAsia"/>
        </w:rPr>
        <w:t>测</w:t>
      </w:r>
      <w:r w:rsidRPr="00000081">
        <w:rPr>
          <w:rFonts w:hint="eastAsia"/>
        </w:rPr>
        <w:t>定前应将试块于水中</w:t>
      </w:r>
      <w:r w:rsidR="0005215D">
        <w:rPr>
          <w:rFonts w:hint="eastAsia"/>
        </w:rPr>
        <w:t>浸泡</w:t>
      </w:r>
      <w:r w:rsidRPr="00000081">
        <w:rPr>
          <w:rFonts w:hint="eastAsia"/>
        </w:rPr>
        <w:t>不少于</w:t>
      </w:r>
      <w:r w:rsidRPr="00000081">
        <w:rPr>
          <w:rFonts w:hint="eastAsia"/>
        </w:rPr>
        <w:t>24</w:t>
      </w:r>
      <w:r w:rsidRPr="00000081">
        <w:rPr>
          <w:rFonts w:hint="eastAsia"/>
        </w:rPr>
        <w:t>小时；电导率测试应通过试块用对称四级法小极距电阻率测试，电阻率的倒数即为电导率；</w:t>
      </w:r>
    </w:p>
    <w:p w:rsidR="00000081" w:rsidRPr="00000081" w:rsidRDefault="00000081" w:rsidP="00A530A7">
      <w:pPr>
        <w:spacing w:line="400" w:lineRule="exact"/>
        <w:ind w:firstLineChars="200" w:firstLine="422"/>
      </w:pPr>
      <w:r w:rsidRPr="00000081">
        <w:rPr>
          <w:rFonts w:hint="eastAsia"/>
          <w:b/>
        </w:rPr>
        <w:t xml:space="preserve">3 </w:t>
      </w:r>
      <w:r w:rsidRPr="00000081">
        <w:rPr>
          <w:rFonts w:hint="eastAsia"/>
        </w:rPr>
        <w:t>围岩电导率参数</w:t>
      </w:r>
      <w:r w:rsidR="009C420E">
        <w:rPr>
          <w:rFonts w:hint="eastAsia"/>
        </w:rPr>
        <w:t>测</w:t>
      </w:r>
      <w:r w:rsidRPr="00000081">
        <w:rPr>
          <w:rFonts w:hint="eastAsia"/>
        </w:rPr>
        <w:t>定可利用地质勘察报告电阻率测井报告的数据；如无该数据</w:t>
      </w:r>
      <w:r w:rsidR="0005215D">
        <w:rPr>
          <w:rFonts w:hint="eastAsia"/>
        </w:rPr>
        <w:t>则</w:t>
      </w:r>
      <w:r w:rsidRPr="00000081">
        <w:rPr>
          <w:rFonts w:hint="eastAsia"/>
        </w:rPr>
        <w:t>应通过地质钻孔进行井中电阻率测试或岩芯标本测定。</w:t>
      </w:r>
    </w:p>
    <w:p w:rsidR="00000081" w:rsidRPr="007656C3" w:rsidRDefault="00000081" w:rsidP="00A530A7">
      <w:pPr>
        <w:spacing w:line="460" w:lineRule="exact"/>
        <w:rPr>
          <w:rFonts w:ascii="宋体" w:hAnsi="宋体"/>
          <w:sz w:val="24"/>
          <w:szCs w:val="24"/>
        </w:rPr>
      </w:pPr>
      <w:r w:rsidRPr="00000081">
        <w:rPr>
          <w:b/>
        </w:rPr>
        <w:t>6</w:t>
      </w:r>
      <w:r w:rsidRPr="00000081">
        <w:rPr>
          <w:rFonts w:hint="eastAsia"/>
          <w:b/>
        </w:rPr>
        <w:t>.</w:t>
      </w:r>
      <w:r w:rsidRPr="00000081">
        <w:rPr>
          <w:b/>
        </w:rPr>
        <w:t>2</w:t>
      </w:r>
      <w:r w:rsidRPr="00000081">
        <w:rPr>
          <w:rFonts w:hint="eastAsia"/>
          <w:b/>
        </w:rPr>
        <w:t>.</w:t>
      </w:r>
      <w:r w:rsidRPr="00000081">
        <w:rPr>
          <w:b/>
        </w:rPr>
        <w:t>5</w:t>
      </w:r>
      <w:r w:rsidR="009C420E" w:rsidRPr="009C420E">
        <w:rPr>
          <w:rFonts w:hint="eastAsia"/>
        </w:rPr>
        <w:t>测</w:t>
      </w:r>
      <w:r w:rsidRPr="00000081">
        <w:rPr>
          <w:rFonts w:hint="eastAsia"/>
        </w:rPr>
        <w:t>定结果应用下式计算：</w:t>
      </w:r>
    </w:p>
    <w:p w:rsidR="00000081" w:rsidRPr="007656C3" w:rsidRDefault="00000081" w:rsidP="00000081">
      <w:pPr>
        <w:spacing w:line="480" w:lineRule="auto"/>
        <w:rPr>
          <w:rFonts w:ascii="Cambria Math" w:hAnsi="Cambria Math" w:hint="eastAsia"/>
          <w:sz w:val="24"/>
          <w:szCs w:val="24"/>
        </w:rPr>
      </w:pPr>
      <w:r w:rsidRPr="007656C3">
        <w:rPr>
          <w:rFonts w:ascii="宋体" w:hAnsi="宋体" w:hint="eastAsia"/>
          <w:sz w:val="24"/>
          <w:szCs w:val="24"/>
        </w:rPr>
        <w:t xml:space="preserve">     </w:t>
      </w:r>
      <w:r w:rsidR="00414E9F">
        <w:rPr>
          <w:rFonts w:ascii="宋体" w:hAnsi="宋体" w:hint="eastAsia"/>
          <w:sz w:val="24"/>
          <w:szCs w:val="24"/>
        </w:rPr>
        <w:t xml:space="preserve"> </w:t>
      </w:r>
      <w:r w:rsidRPr="007656C3">
        <w:rPr>
          <w:rFonts w:ascii="Cambria Math" w:hAnsi="Cambria Math"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γ</m:t>
            </m:r>
          </m:sub>
        </m:sSub>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0.3</m:t>
                    </m:r>
                    <m:r>
                      <w:rPr>
                        <w:rFonts w:ascii="Cambria Math" w:hAnsi="Cambria Math"/>
                        <w:sz w:val="24"/>
                        <w:szCs w:val="24"/>
                      </w:rPr>
                      <m:t>t</m:t>
                    </m:r>
                  </m:num>
                  <m:den>
                    <m:r>
                      <m:rPr>
                        <m:sty m:val="p"/>
                      </m:rPr>
                      <w:rPr>
                        <w:rFonts w:ascii="Cambria Math" w:hAnsi="Cambria Math"/>
                        <w:sz w:val="24"/>
                        <w:szCs w:val="24"/>
                      </w:rPr>
                      <m:t>2</m:t>
                    </m:r>
                    <m:r>
                      <w:rPr>
                        <w:rFonts w:ascii="Cambria Math" w:hAnsi="Cambria Math"/>
                        <w:sz w:val="24"/>
                        <w:szCs w:val="24"/>
                      </w:rPr>
                      <m:t>d</m:t>
                    </m:r>
                  </m:den>
                </m:f>
              </m:e>
            </m:d>
          </m:e>
          <m:sup>
            <m:r>
              <m:rPr>
                <m:sty m:val="p"/>
              </m:rPr>
              <w:rPr>
                <w:rFonts w:ascii="Cambria Math" w:hAnsi="Cambria Math"/>
                <w:sz w:val="24"/>
                <w:szCs w:val="24"/>
              </w:rPr>
              <m:t>2</m:t>
            </m:r>
          </m:sup>
        </m:sSup>
      </m:oMath>
      <w:r w:rsidRPr="007656C3">
        <w:rPr>
          <w:rFonts w:ascii="Cambria Math" w:hAnsi="Cambria Math" w:hint="eastAsia"/>
          <w:sz w:val="24"/>
          <w:szCs w:val="24"/>
        </w:rPr>
        <w:t xml:space="preserve"> </w:t>
      </w:r>
      <w:r w:rsidR="00A63D8E" w:rsidRPr="008617AF">
        <w:fldChar w:fldCharType="begin"/>
      </w:r>
      <w:r w:rsidRPr="008617AF">
        <w:instrText xml:space="preserve"> QUOTE </w:instrText>
      </w:r>
      <w:r w:rsidR="000B5F50">
        <w:pict>
          <v:shape id="_x0000_i1030" type="#_x0000_t75" style="width:59.45pt;height:24.3pt" equationxml="&lt;">
            <v:imagedata r:id="rId19" o:title="" chromakey="white"/>
          </v:shape>
        </w:pict>
      </w:r>
      <w:r w:rsidRPr="008617AF">
        <w:instrText xml:space="preserve"> </w:instrText>
      </w:r>
      <w:r w:rsidR="00A63D8E" w:rsidRPr="008617AF">
        <w:fldChar w:fldCharType="end"/>
      </w:r>
      <w:r w:rsidRPr="008617AF">
        <w:rPr>
          <w:rFonts w:hint="eastAsia"/>
        </w:rPr>
        <w:t xml:space="preserve">  </w:t>
      </w:r>
      <w:r w:rsidRPr="007656C3">
        <w:rPr>
          <w:rFonts w:ascii="Cambria Math" w:hAnsi="Cambria Math" w:hint="eastAsia"/>
          <w:sz w:val="24"/>
          <w:szCs w:val="24"/>
        </w:rPr>
        <w:t xml:space="preserve">               </w:t>
      </w:r>
      <w:r w:rsidRPr="007656C3">
        <w:rPr>
          <w:rFonts w:ascii="Cambria Math" w:hAnsi="Cambria Math" w:hint="eastAsia"/>
          <w:sz w:val="24"/>
          <w:szCs w:val="24"/>
        </w:rPr>
        <w:t>（</w:t>
      </w:r>
      <w:r w:rsidR="00FE356A" w:rsidRPr="00D349B9">
        <w:t>6</w:t>
      </w:r>
      <w:r w:rsidR="00FE356A" w:rsidRPr="00D349B9">
        <w:rPr>
          <w:rFonts w:hint="eastAsia"/>
        </w:rPr>
        <w:t>.</w:t>
      </w:r>
      <w:r w:rsidR="00FE356A" w:rsidRPr="00D349B9">
        <w:t>2</w:t>
      </w:r>
      <w:r w:rsidR="00FE356A" w:rsidRPr="00D349B9">
        <w:rPr>
          <w:rFonts w:hint="eastAsia"/>
        </w:rPr>
        <w:t>.</w:t>
      </w:r>
      <w:r w:rsidR="00FE356A" w:rsidRPr="00D349B9">
        <w:t>5</w:t>
      </w:r>
      <w:r w:rsidRPr="00D349B9">
        <w:rPr>
          <w:rFonts w:hint="eastAsia"/>
        </w:rPr>
        <w:t>-1</w:t>
      </w:r>
      <w:r w:rsidRPr="007656C3">
        <w:rPr>
          <w:rFonts w:ascii="Cambria Math" w:hAnsi="Cambria Math" w:hint="eastAsia"/>
          <w:sz w:val="24"/>
          <w:szCs w:val="24"/>
        </w:rPr>
        <w:t>）</w:t>
      </w:r>
    </w:p>
    <w:p w:rsidR="00000081" w:rsidRPr="007656C3" w:rsidRDefault="00000081" w:rsidP="00000081">
      <w:pPr>
        <w:spacing w:line="480" w:lineRule="auto"/>
        <w:rPr>
          <w:rFonts w:ascii="Cambria Math" w:hAnsi="Cambria Math" w:hint="eastAsia"/>
          <w:sz w:val="24"/>
          <w:szCs w:val="24"/>
        </w:rPr>
      </w:pPr>
      <w:r w:rsidRPr="007656C3">
        <w:rPr>
          <w:rFonts w:ascii="Cambria Math" w:hAnsi="Cambria Math" w:hint="eastAsia"/>
          <w:sz w:val="24"/>
          <w:szCs w:val="24"/>
        </w:rPr>
        <w:t xml:space="preserve">     </w:t>
      </w:r>
      <w:r w:rsidRPr="008617AF">
        <w:rPr>
          <w:rFonts w:hint="eastAsia"/>
        </w:rPr>
        <w:t xml:space="preserve">  </w:t>
      </w:r>
      <m:oMath>
        <m:r>
          <m:rPr>
            <m:sty m:val="p"/>
          </m:rPr>
          <w:rPr>
            <w:rFonts w:ascii="Cambria Math" w:hAnsi="Cambria Math"/>
            <w:sz w:val="24"/>
            <w:szCs w:val="24"/>
          </w:rPr>
          <m:t>υ=</m:t>
        </m:r>
        <m:f>
          <m:fPr>
            <m:ctrlPr>
              <w:rPr>
                <w:rFonts w:ascii="Cambria Math" w:hAnsi="Cambria Math"/>
                <w:sz w:val="24"/>
                <w:szCs w:val="24"/>
              </w:rPr>
            </m:ctrlPr>
          </m:fPr>
          <m:num>
            <m:r>
              <m:rPr>
                <m:sty m:val="p"/>
              </m:rPr>
              <w:rPr>
                <w:rFonts w:ascii="Cambria Math" w:hAnsi="Cambria Math"/>
                <w:sz w:val="24"/>
                <w:szCs w:val="24"/>
              </w:rPr>
              <m:t>2d</m:t>
            </m:r>
          </m:num>
          <m:den>
            <m:r>
              <w:rPr>
                <w:rFonts w:ascii="Cambria Math" w:hAnsi="Cambria Math"/>
                <w:sz w:val="24"/>
                <w:szCs w:val="24"/>
              </w:rPr>
              <m:t>t</m:t>
            </m:r>
          </m:den>
        </m:f>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9</m:t>
            </m:r>
          </m:sup>
        </m:sSup>
      </m:oMath>
      <w:r w:rsidR="00A63D8E" w:rsidRPr="008617AF">
        <w:fldChar w:fldCharType="begin"/>
      </w:r>
      <w:r w:rsidRPr="008617AF">
        <w:instrText xml:space="preserve"> QUOTE </w:instrText>
      </w:r>
      <w:r w:rsidR="000B5F50">
        <w:pict>
          <v:shape id="_x0000_i1031" type="#_x0000_t75" style="width:65.3pt;height:20.95pt" equationxml="&lt;">
            <v:imagedata r:id="rId20" o:title="" chromakey="white"/>
          </v:shape>
        </w:pict>
      </w:r>
      <w:r w:rsidRPr="008617AF">
        <w:instrText xml:space="preserve"> </w:instrText>
      </w:r>
      <w:r w:rsidR="00A63D8E" w:rsidRPr="008617AF">
        <w:fldChar w:fldCharType="end"/>
      </w:r>
      <w:r w:rsidRPr="008617AF">
        <w:rPr>
          <w:rFonts w:hint="eastAsia"/>
        </w:rPr>
        <w:t xml:space="preserve"> </w:t>
      </w:r>
      <w:r w:rsidRPr="007656C3">
        <w:rPr>
          <w:rFonts w:ascii="Cambria Math" w:hAnsi="Cambria Math" w:hint="eastAsia"/>
          <w:sz w:val="24"/>
          <w:szCs w:val="24"/>
        </w:rPr>
        <w:t xml:space="preserve">           </w:t>
      </w:r>
      <w:r w:rsidR="00414E9F">
        <w:rPr>
          <w:rFonts w:ascii="Cambria Math" w:hAnsi="Cambria Math" w:hint="eastAsia"/>
          <w:sz w:val="24"/>
          <w:szCs w:val="24"/>
        </w:rPr>
        <w:t xml:space="preserve"> </w:t>
      </w:r>
      <w:r w:rsidRPr="007656C3">
        <w:rPr>
          <w:rFonts w:ascii="Cambria Math" w:hAnsi="Cambria Math" w:hint="eastAsia"/>
          <w:sz w:val="24"/>
          <w:szCs w:val="24"/>
        </w:rPr>
        <w:t xml:space="preserve">    </w:t>
      </w:r>
      <w:r w:rsidRPr="007656C3">
        <w:rPr>
          <w:rFonts w:ascii="Cambria Math" w:hAnsi="Cambria Math" w:hint="eastAsia"/>
          <w:sz w:val="24"/>
          <w:szCs w:val="24"/>
        </w:rPr>
        <w:t>（</w:t>
      </w:r>
      <w:r w:rsidR="00FE356A" w:rsidRPr="00FE356A">
        <w:t>6</w:t>
      </w:r>
      <w:r w:rsidR="00FE356A" w:rsidRPr="00FE356A">
        <w:rPr>
          <w:rFonts w:hint="eastAsia"/>
        </w:rPr>
        <w:t>.</w:t>
      </w:r>
      <w:r w:rsidR="00FE356A" w:rsidRPr="00FE356A">
        <w:t>2</w:t>
      </w:r>
      <w:r w:rsidR="00FE356A" w:rsidRPr="00FE356A">
        <w:rPr>
          <w:rFonts w:hint="eastAsia"/>
        </w:rPr>
        <w:t>.</w:t>
      </w:r>
      <w:r w:rsidR="00FE356A" w:rsidRPr="00FE356A">
        <w:t>5</w:t>
      </w:r>
      <w:r w:rsidRPr="00FE356A">
        <w:rPr>
          <w:rFonts w:hint="eastAsia"/>
        </w:rPr>
        <w:t>-2</w:t>
      </w:r>
      <w:r w:rsidRPr="007656C3">
        <w:rPr>
          <w:rFonts w:ascii="Cambria Math" w:hAnsi="Cambria Math" w:hint="eastAsia"/>
          <w:sz w:val="24"/>
          <w:szCs w:val="24"/>
        </w:rPr>
        <w:t>）</w:t>
      </w:r>
    </w:p>
    <w:p w:rsidR="00000081" w:rsidRPr="007656C3" w:rsidRDefault="00000081" w:rsidP="00000081">
      <w:pPr>
        <w:spacing w:line="480" w:lineRule="auto"/>
        <w:rPr>
          <w:rFonts w:ascii="Cambria Math" w:hAnsi="Cambria Math" w:hint="eastAsia"/>
          <w:sz w:val="24"/>
          <w:szCs w:val="24"/>
        </w:rPr>
      </w:pPr>
      <w:r w:rsidRPr="007656C3">
        <w:rPr>
          <w:rFonts w:ascii="Cambria Math" w:hAnsi="Cambria Math" w:hint="eastAsia"/>
          <w:sz w:val="24"/>
          <w:szCs w:val="24"/>
        </w:rPr>
        <w:t xml:space="preserve">       </w:t>
      </w:r>
      <m:oMath>
        <m:r>
          <m:rPr>
            <m:sty m:val="p"/>
          </m:rPr>
          <w:rPr>
            <w:rFonts w:ascii="Cambria Math" w:hAnsi="Cambria Math"/>
          </w:rPr>
          <m:t>σ=</m:t>
        </m:r>
        <m:f>
          <m:fPr>
            <m:ctrlPr>
              <w:rPr>
                <w:rFonts w:ascii="Cambria Math" w:hAnsi="Cambria Math"/>
              </w:rPr>
            </m:ctrlPr>
          </m:fPr>
          <m:num>
            <m:r>
              <m:rPr>
                <m:sty m:val="p"/>
              </m:rPr>
              <w:rPr>
                <w:rFonts w:ascii="Cambria Math" w:hAnsi="Cambria Math"/>
              </w:rPr>
              <m:t>1</m:t>
            </m:r>
          </m:num>
          <m:den>
            <m:r>
              <m:rPr>
                <m:sty m:val="p"/>
              </m:rPr>
              <w:rPr>
                <w:rFonts w:ascii="Cambria Math" w:hAnsi="Cambria Math"/>
              </w:rPr>
              <m:t>ρ</m:t>
            </m:r>
          </m:den>
        </m:f>
      </m:oMath>
      <w:r w:rsidR="00A63D8E" w:rsidRPr="008617AF">
        <w:fldChar w:fldCharType="begin"/>
      </w:r>
      <w:r w:rsidRPr="008617AF">
        <w:instrText xml:space="preserve"> QUOTE </w:instrText>
      </w:r>
      <w:r w:rsidR="000B5F50">
        <w:pict>
          <v:shape id="_x0000_i1032" type="#_x0000_t75" style="width:27.65pt;height:21.75pt" equationxml="&lt;">
            <v:imagedata r:id="rId21" o:title="" chromakey="white"/>
          </v:shape>
        </w:pict>
      </w:r>
      <w:r w:rsidRPr="008617AF">
        <w:instrText xml:space="preserve"> </w:instrText>
      </w:r>
      <w:r w:rsidR="00A63D8E" w:rsidRPr="008617AF">
        <w:fldChar w:fldCharType="end"/>
      </w:r>
      <w:r w:rsidRPr="008617AF">
        <w:rPr>
          <w:rFonts w:hint="eastAsia"/>
        </w:rPr>
        <w:t xml:space="preserve">      </w:t>
      </w:r>
      <w:r w:rsidRPr="007656C3">
        <w:rPr>
          <w:rFonts w:ascii="Cambria Math" w:hAnsi="Cambria Math" w:hint="eastAsia"/>
          <w:sz w:val="24"/>
          <w:szCs w:val="24"/>
        </w:rPr>
        <w:t xml:space="preserve">               </w:t>
      </w:r>
      <w:r w:rsidR="00414E9F">
        <w:rPr>
          <w:rFonts w:ascii="Cambria Math" w:hAnsi="Cambria Math" w:hint="eastAsia"/>
          <w:sz w:val="24"/>
          <w:szCs w:val="24"/>
        </w:rPr>
        <w:t xml:space="preserve">  </w:t>
      </w:r>
      <w:r w:rsidRPr="007656C3">
        <w:rPr>
          <w:rFonts w:ascii="Cambria Math" w:hAnsi="Cambria Math" w:hint="eastAsia"/>
          <w:sz w:val="24"/>
          <w:szCs w:val="24"/>
        </w:rPr>
        <w:t xml:space="preserve"> </w:t>
      </w:r>
      <w:r w:rsidRPr="007656C3">
        <w:rPr>
          <w:rFonts w:ascii="Cambria Math" w:hAnsi="Cambria Math" w:hint="eastAsia"/>
          <w:sz w:val="24"/>
          <w:szCs w:val="24"/>
        </w:rPr>
        <w:t>（</w:t>
      </w:r>
      <w:r w:rsidR="00FE356A" w:rsidRPr="00FE356A">
        <w:t>6</w:t>
      </w:r>
      <w:r w:rsidR="00FE356A" w:rsidRPr="00FE356A">
        <w:rPr>
          <w:rFonts w:hint="eastAsia"/>
        </w:rPr>
        <w:t>.</w:t>
      </w:r>
      <w:r w:rsidR="00FE356A" w:rsidRPr="00FE356A">
        <w:t>2</w:t>
      </w:r>
      <w:r w:rsidR="00FE356A" w:rsidRPr="00FE356A">
        <w:rPr>
          <w:rFonts w:hint="eastAsia"/>
        </w:rPr>
        <w:t>.</w:t>
      </w:r>
      <w:r w:rsidR="00FE356A" w:rsidRPr="00FE356A">
        <w:t>5</w:t>
      </w:r>
      <w:r w:rsidRPr="00FE356A">
        <w:rPr>
          <w:rFonts w:hint="eastAsia"/>
        </w:rPr>
        <w:t>-3</w:t>
      </w:r>
      <w:r w:rsidRPr="007656C3">
        <w:rPr>
          <w:rFonts w:ascii="Cambria Math" w:hAnsi="Cambria Math" w:hint="eastAsia"/>
          <w:sz w:val="24"/>
          <w:szCs w:val="24"/>
        </w:rPr>
        <w:t>）</w:t>
      </w:r>
    </w:p>
    <w:p w:rsidR="00000081" w:rsidRPr="003F16E5" w:rsidRDefault="00000081" w:rsidP="003F16E5">
      <w:pPr>
        <w:spacing w:line="400" w:lineRule="exact"/>
      </w:pPr>
      <w:r w:rsidRPr="003F16E5">
        <w:rPr>
          <w:rFonts w:hint="eastAsia"/>
        </w:rPr>
        <w:t>式中</w:t>
      </w:r>
      <w:r w:rsidRPr="003F16E5">
        <w:rPr>
          <w:rFonts w:hint="eastAsia"/>
        </w:rPr>
        <w:t xml:space="preserve"> </w:t>
      </w:r>
      <w:r w:rsidR="00414E9F" w:rsidRPr="003F16E5">
        <w:rPr>
          <w:rFonts w:hint="eastAsia"/>
        </w:rPr>
        <w:t xml:space="preserve"> </w:t>
      </w:r>
      <w:r w:rsidR="003F16E5">
        <w:rPr>
          <w:rFonts w:hint="eastAsia"/>
        </w:rPr>
        <w:t xml:space="preserve">   </w:t>
      </w:r>
      <w:r w:rsidRPr="003F16E5">
        <w:rPr>
          <w:rFonts w:hint="eastAsia"/>
        </w:rPr>
        <w:t xml:space="preserve">  </w:t>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γ</m:t>
            </m:r>
          </m:sub>
        </m:sSub>
      </m:oMath>
      <w:r w:rsidRPr="003F16E5">
        <w:rPr>
          <w:rFonts w:hint="eastAsia"/>
        </w:rPr>
        <w:t>-----</w:t>
      </w:r>
      <w:r w:rsidRPr="003F16E5">
        <w:rPr>
          <w:rFonts w:hint="eastAsia"/>
        </w:rPr>
        <w:t>相对介电常数</w:t>
      </w:r>
      <w:r w:rsidRPr="003F16E5">
        <w:rPr>
          <w:rFonts w:hint="eastAsia"/>
        </w:rPr>
        <w:t xml:space="preserve">          </w:t>
      </w:r>
    </w:p>
    <w:p w:rsidR="00000081" w:rsidRPr="003F16E5" w:rsidRDefault="00414E9F" w:rsidP="003F16E5">
      <w:pPr>
        <w:spacing w:line="400" w:lineRule="exact"/>
        <w:ind w:firstLineChars="600" w:firstLine="1260"/>
      </w:pPr>
      <w:r w:rsidRPr="003F16E5">
        <w:rPr>
          <w:rFonts w:hint="eastAsia"/>
          <w:i/>
        </w:rPr>
        <w:t>t</w:t>
      </w:r>
      <w:r w:rsidR="00000081" w:rsidRPr="003F16E5">
        <w:rPr>
          <w:rFonts w:hint="eastAsia"/>
        </w:rPr>
        <w:t>-----</w:t>
      </w:r>
      <w:r w:rsidR="00000081" w:rsidRPr="003F16E5">
        <w:rPr>
          <w:rFonts w:hint="eastAsia"/>
        </w:rPr>
        <w:t>双程旅行时间</w:t>
      </w:r>
      <w:r w:rsidR="00000081" w:rsidRPr="003F16E5">
        <w:rPr>
          <w:rFonts w:hint="eastAsia"/>
        </w:rPr>
        <w:t>(ns)</w:t>
      </w:r>
    </w:p>
    <w:p w:rsidR="00000081" w:rsidRPr="003F16E5" w:rsidRDefault="00000081" w:rsidP="003F16E5">
      <w:pPr>
        <w:spacing w:line="400" w:lineRule="exact"/>
      </w:pPr>
      <w:r w:rsidRPr="003F16E5">
        <w:rPr>
          <w:rFonts w:hint="eastAsia"/>
        </w:rPr>
        <w:t xml:space="preserve">        </w:t>
      </w:r>
      <w:r w:rsidR="003F16E5">
        <w:t xml:space="preserve">    </w:t>
      </w:r>
      <w:r w:rsidRPr="003F16E5">
        <w:rPr>
          <w:rFonts w:hint="eastAsia"/>
        </w:rPr>
        <w:t>d-----</w:t>
      </w:r>
      <w:r w:rsidRPr="003F16E5">
        <w:rPr>
          <w:rFonts w:hint="eastAsia"/>
        </w:rPr>
        <w:t>标定目标体厚度或距离</w:t>
      </w:r>
      <w:r w:rsidRPr="003F16E5">
        <w:rPr>
          <w:rFonts w:hint="eastAsia"/>
        </w:rPr>
        <w:t xml:space="preserve">(m)  </w:t>
      </w:r>
    </w:p>
    <w:p w:rsidR="00000081" w:rsidRPr="003F16E5" w:rsidRDefault="00000081" w:rsidP="003F16E5">
      <w:pPr>
        <w:spacing w:line="400" w:lineRule="exact"/>
      </w:pPr>
      <w:r w:rsidRPr="003F16E5">
        <w:rPr>
          <w:rFonts w:hint="eastAsia"/>
        </w:rPr>
        <w:t xml:space="preserve">      </w:t>
      </w:r>
      <w:r w:rsidRPr="003F16E5">
        <w:t xml:space="preserve">     </w:t>
      </w:r>
      <w:r w:rsidR="00A63D8E" w:rsidRPr="003F16E5">
        <w:fldChar w:fldCharType="begin"/>
      </w:r>
      <w:r w:rsidRPr="003F16E5">
        <w:instrText xml:space="preserve"> QUOTE </w:instrText>
      </w:r>
      <w:r w:rsidR="000B5F50">
        <w:pict>
          <v:shape id="_x0000_i1033" type="#_x0000_t75" style="width:6.7pt;height:14.25pt" equationxml="&lt;">
            <v:imagedata r:id="rId22" o:title="" chromakey="white"/>
          </v:shape>
        </w:pict>
      </w:r>
      <w:r w:rsidRPr="003F16E5">
        <w:instrText xml:space="preserve"> </w:instrText>
      </w:r>
      <w:r w:rsidR="00A63D8E" w:rsidRPr="003F16E5">
        <w:fldChar w:fldCharType="separate"/>
      </w:r>
      <w:r w:rsidR="009D03F5" w:rsidRPr="003F16E5">
        <w:rPr>
          <w:rFonts w:hint="eastAsia"/>
        </w:rPr>
        <w:t>υ</w:t>
      </w:r>
      <w:r w:rsidR="00A63D8E" w:rsidRPr="003F16E5">
        <w:fldChar w:fldCharType="end"/>
      </w:r>
      <w:r w:rsidRPr="003F16E5">
        <w:rPr>
          <w:rFonts w:hint="eastAsia"/>
        </w:rPr>
        <w:t>-----</w:t>
      </w:r>
      <w:r w:rsidRPr="003F16E5">
        <w:rPr>
          <w:rFonts w:hint="eastAsia"/>
        </w:rPr>
        <w:t>电磁波速</w:t>
      </w:r>
      <w:r w:rsidRPr="003F16E5">
        <w:rPr>
          <w:rFonts w:hint="eastAsia"/>
        </w:rPr>
        <w:t>(m/s)</w:t>
      </w:r>
    </w:p>
    <w:p w:rsidR="00000081" w:rsidRPr="003F16E5" w:rsidRDefault="00000081" w:rsidP="003F16E5">
      <w:pPr>
        <w:spacing w:line="400" w:lineRule="exact"/>
      </w:pPr>
      <w:r w:rsidRPr="003F16E5">
        <w:rPr>
          <w:rFonts w:hint="eastAsia"/>
        </w:rPr>
        <w:t xml:space="preserve">        </w:t>
      </w:r>
      <w:r w:rsidRPr="003F16E5">
        <w:t xml:space="preserve">      </w:t>
      </w:r>
      <w:r w:rsidR="009D03F5" w:rsidRPr="003F16E5">
        <w:rPr>
          <w:rFonts w:hint="eastAsia"/>
        </w:rPr>
        <w:t>σ</w:t>
      </w:r>
      <w:r w:rsidRPr="003F16E5">
        <w:rPr>
          <w:rFonts w:hint="eastAsia"/>
        </w:rPr>
        <w:t>-----</w:t>
      </w:r>
      <w:r w:rsidRPr="003F16E5">
        <w:rPr>
          <w:rFonts w:hint="eastAsia"/>
        </w:rPr>
        <w:t>电导率</w:t>
      </w:r>
      <w:r w:rsidRPr="003F16E5">
        <w:rPr>
          <w:rFonts w:hint="eastAsia"/>
        </w:rPr>
        <w:t xml:space="preserve">(S/m)        </w:t>
      </w:r>
    </w:p>
    <w:p w:rsidR="00000081" w:rsidRPr="003F16E5" w:rsidRDefault="00000081" w:rsidP="003F16E5">
      <w:pPr>
        <w:spacing w:line="400" w:lineRule="exact"/>
      </w:pPr>
      <w:r w:rsidRPr="003F16E5">
        <w:rPr>
          <w:rFonts w:hint="eastAsia"/>
        </w:rPr>
        <w:t xml:space="preserve"> </w:t>
      </w:r>
      <w:r w:rsidRPr="003F16E5">
        <w:t xml:space="preserve">      </w:t>
      </w:r>
      <w:r w:rsidR="00FE356A" w:rsidRPr="003F16E5">
        <w:t xml:space="preserve"> </w:t>
      </w:r>
      <w:r w:rsidR="003F16E5">
        <w:rPr>
          <w:rFonts w:hint="eastAsia"/>
        </w:rPr>
        <w:t xml:space="preserve">     </w:t>
      </w:r>
      <w:r w:rsidRPr="003F16E5">
        <w:t xml:space="preserve"> </w:t>
      </w:r>
      <w:r w:rsidR="009D03F5" w:rsidRPr="003F16E5">
        <w:rPr>
          <w:rFonts w:hint="eastAsia"/>
        </w:rPr>
        <w:t>ρ</w:t>
      </w:r>
      <w:r w:rsidRPr="003F16E5">
        <w:rPr>
          <w:rFonts w:hint="eastAsia"/>
        </w:rPr>
        <w:t>-----</w:t>
      </w:r>
      <w:r w:rsidRPr="003F16E5">
        <w:rPr>
          <w:rFonts w:hint="eastAsia"/>
        </w:rPr>
        <w:t>电阻率</w:t>
      </w:r>
      <w:r w:rsidRPr="003F16E5">
        <w:rPr>
          <w:rFonts w:hint="eastAsia"/>
        </w:rPr>
        <w:t>(</w:t>
      </w:r>
      <w:r w:rsidRPr="003F16E5">
        <w:rPr>
          <w:rFonts w:hint="eastAsia"/>
        </w:rPr>
        <w:t>Ω·</w:t>
      </w:r>
      <w:r w:rsidRPr="003F16E5">
        <w:rPr>
          <w:rFonts w:hint="eastAsia"/>
        </w:rPr>
        <w:t>m)</w:t>
      </w:r>
    </w:p>
    <w:p w:rsidR="00000081" w:rsidRDefault="00000081">
      <w:pPr>
        <w:spacing w:line="360" w:lineRule="exact"/>
        <w:rPr>
          <w:b/>
          <w:bCs w:val="0"/>
        </w:rPr>
      </w:pPr>
    </w:p>
    <w:p w:rsidR="00000081" w:rsidRDefault="00000081">
      <w:pPr>
        <w:spacing w:line="360" w:lineRule="exact"/>
        <w:rPr>
          <w:b/>
          <w:bCs w:val="0"/>
        </w:rPr>
      </w:pPr>
    </w:p>
    <w:p w:rsidR="00000081" w:rsidRDefault="00000081">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E94244" w:rsidRDefault="00E94244">
      <w:pPr>
        <w:spacing w:line="360" w:lineRule="exact"/>
        <w:rPr>
          <w:b/>
          <w:bCs w:val="0"/>
        </w:rPr>
      </w:pPr>
    </w:p>
    <w:p w:rsidR="00153178" w:rsidRDefault="00153178">
      <w:pPr>
        <w:spacing w:line="360" w:lineRule="exact"/>
        <w:rPr>
          <w:b/>
          <w:bCs w:val="0"/>
        </w:rPr>
      </w:pPr>
    </w:p>
    <w:p w:rsidR="00153178" w:rsidRDefault="00153178">
      <w:pPr>
        <w:spacing w:line="360" w:lineRule="exact"/>
        <w:rPr>
          <w:b/>
          <w:bCs w:val="0"/>
        </w:rPr>
      </w:pPr>
    </w:p>
    <w:p w:rsidR="00153178" w:rsidRDefault="00153178">
      <w:pPr>
        <w:spacing w:line="360" w:lineRule="exact"/>
        <w:rPr>
          <w:b/>
          <w:bCs w:val="0"/>
        </w:rPr>
      </w:pPr>
    </w:p>
    <w:p w:rsidR="00E94244" w:rsidRPr="00DD662E" w:rsidRDefault="00E94244" w:rsidP="00E94244">
      <w:pPr>
        <w:pStyle w:val="1"/>
        <w:spacing w:line="400" w:lineRule="exact"/>
        <w:jc w:val="center"/>
        <w:rPr>
          <w:rFonts w:ascii="黑体" w:eastAsia="黑体" w:hAnsi="黑体"/>
          <w:b w:val="0"/>
          <w:sz w:val="28"/>
          <w:szCs w:val="28"/>
        </w:rPr>
      </w:pPr>
      <w:bookmarkStart w:id="65" w:name="_Toc439641874"/>
      <w:bookmarkStart w:id="66" w:name="_Toc463000660"/>
      <w:bookmarkStart w:id="67" w:name="_Toc502657465"/>
      <w:r>
        <w:rPr>
          <w:b w:val="0"/>
          <w:sz w:val="28"/>
          <w:szCs w:val="28"/>
        </w:rPr>
        <w:t>7</w:t>
      </w:r>
      <w:r w:rsidRPr="00E94244">
        <w:rPr>
          <w:rFonts w:hint="eastAsia"/>
          <w:b w:val="0"/>
          <w:sz w:val="28"/>
          <w:szCs w:val="28"/>
        </w:rPr>
        <w:t xml:space="preserve"> </w:t>
      </w:r>
      <w:r w:rsidRPr="00DD662E">
        <w:rPr>
          <w:rFonts w:ascii="黑体" w:eastAsia="黑体" w:hAnsi="黑体" w:hint="eastAsia"/>
          <w:b w:val="0"/>
          <w:sz w:val="28"/>
          <w:szCs w:val="28"/>
        </w:rPr>
        <w:t>现场检测</w:t>
      </w:r>
      <w:bookmarkEnd w:id="65"/>
      <w:bookmarkEnd w:id="66"/>
      <w:bookmarkEnd w:id="67"/>
    </w:p>
    <w:p w:rsidR="006F45C6" w:rsidRPr="00DD662E" w:rsidRDefault="00E94244" w:rsidP="000B5F50">
      <w:pPr>
        <w:pStyle w:val="2"/>
        <w:spacing w:beforeLines="50" w:afterLines="50"/>
        <w:jc w:val="center"/>
        <w:rPr>
          <w:rFonts w:ascii="黑体" w:hAnsi="黑体" w:cs="宋体"/>
          <w:b w:val="0"/>
          <w:sz w:val="24"/>
          <w:szCs w:val="24"/>
        </w:rPr>
      </w:pPr>
      <w:bookmarkStart w:id="68" w:name="_Toc502657466"/>
      <w:r w:rsidRPr="00DD662E">
        <w:rPr>
          <w:rFonts w:ascii="Times New Roman" w:eastAsia="宋体" w:hAnsi="Times New Roman"/>
          <w:b w:val="0"/>
          <w:kern w:val="44"/>
          <w:sz w:val="24"/>
          <w:szCs w:val="24"/>
        </w:rPr>
        <w:t>7.1</w:t>
      </w:r>
      <w:r w:rsidRPr="00DD662E">
        <w:rPr>
          <w:rFonts w:ascii="黑体" w:hAnsi="黑体" w:cs="宋体" w:hint="eastAsia"/>
          <w:b w:val="0"/>
          <w:sz w:val="24"/>
          <w:szCs w:val="24"/>
        </w:rPr>
        <w:t>一般规定</w:t>
      </w:r>
      <w:bookmarkEnd w:id="68"/>
    </w:p>
    <w:p w:rsidR="0076605D" w:rsidRDefault="0076605D" w:rsidP="00A530A7">
      <w:pPr>
        <w:spacing w:line="400" w:lineRule="exact"/>
      </w:pPr>
      <w:r w:rsidRPr="0076605D">
        <w:rPr>
          <w:b/>
        </w:rPr>
        <w:t>7</w:t>
      </w:r>
      <w:r w:rsidRPr="0076605D">
        <w:rPr>
          <w:rFonts w:hint="eastAsia"/>
          <w:b/>
        </w:rPr>
        <w:t>.</w:t>
      </w:r>
      <w:r w:rsidRPr="0076605D">
        <w:rPr>
          <w:b/>
        </w:rPr>
        <w:t>1</w:t>
      </w:r>
      <w:r w:rsidRPr="0076605D">
        <w:rPr>
          <w:rFonts w:hint="eastAsia"/>
          <w:b/>
        </w:rPr>
        <w:t>.</w:t>
      </w:r>
      <w:r w:rsidR="00B87180">
        <w:rPr>
          <w:rFonts w:hint="eastAsia"/>
          <w:b/>
        </w:rPr>
        <w:t>1</w:t>
      </w:r>
      <w:r w:rsidRPr="0076605D">
        <w:rPr>
          <w:rFonts w:hint="eastAsia"/>
        </w:rPr>
        <w:t>检测前应试验各参数的优化组合，避免管片</w:t>
      </w:r>
      <w:r w:rsidR="002E048A">
        <w:rPr>
          <w:rFonts w:hint="eastAsia"/>
        </w:rPr>
        <w:t>多</w:t>
      </w:r>
      <w:r w:rsidRPr="0076605D">
        <w:rPr>
          <w:rFonts w:hint="eastAsia"/>
        </w:rPr>
        <w:t>次反射信号</w:t>
      </w:r>
      <w:r w:rsidR="0005215D">
        <w:rPr>
          <w:rFonts w:hint="eastAsia"/>
        </w:rPr>
        <w:t>等各种</w:t>
      </w:r>
      <w:r w:rsidR="00E8083F">
        <w:rPr>
          <w:rFonts w:hint="eastAsia"/>
        </w:rPr>
        <w:t>干扰</w:t>
      </w:r>
      <w:r w:rsidRPr="0076605D">
        <w:rPr>
          <w:rFonts w:hint="eastAsia"/>
        </w:rPr>
        <w:t>。</w:t>
      </w:r>
    </w:p>
    <w:p w:rsidR="00153178" w:rsidRPr="000F3947" w:rsidRDefault="00153178" w:rsidP="00153178">
      <w:pPr>
        <w:spacing w:line="380" w:lineRule="exact"/>
      </w:pPr>
      <w:r w:rsidRPr="00153178">
        <w:rPr>
          <w:rFonts w:hint="eastAsia"/>
          <w:b/>
        </w:rPr>
        <w:t>7.</w:t>
      </w:r>
      <w:r w:rsidRPr="00153178">
        <w:rPr>
          <w:b/>
        </w:rPr>
        <w:t>1</w:t>
      </w:r>
      <w:r w:rsidRPr="00153178">
        <w:rPr>
          <w:rFonts w:hint="eastAsia"/>
          <w:b/>
        </w:rPr>
        <w:t>.</w:t>
      </w:r>
      <w:r w:rsidR="00B87180">
        <w:rPr>
          <w:rFonts w:hint="eastAsia"/>
          <w:b/>
        </w:rPr>
        <w:t>2</w:t>
      </w:r>
      <w:r w:rsidRPr="000F3947">
        <w:rPr>
          <w:rFonts w:hint="eastAsia"/>
        </w:rPr>
        <w:t>地质雷达检测记录应符合下列规定：</w:t>
      </w:r>
    </w:p>
    <w:p w:rsidR="00153178" w:rsidRPr="000F3947" w:rsidRDefault="00153178" w:rsidP="00153178">
      <w:pPr>
        <w:spacing w:line="380" w:lineRule="exact"/>
        <w:ind w:firstLineChars="200" w:firstLine="422"/>
      </w:pPr>
      <w:r w:rsidRPr="000F3947">
        <w:rPr>
          <w:rFonts w:hint="eastAsia"/>
          <w:b/>
          <w:color w:val="auto"/>
        </w:rPr>
        <w:t xml:space="preserve">1 </w:t>
      </w:r>
      <w:r w:rsidRPr="000F3947">
        <w:rPr>
          <w:rFonts w:hint="eastAsia"/>
        </w:rPr>
        <w:t>记录包括：仪器</w:t>
      </w:r>
      <w:r>
        <w:rPr>
          <w:rFonts w:hint="eastAsia"/>
        </w:rPr>
        <w:t>自</w:t>
      </w:r>
      <w:r w:rsidR="0010458D">
        <w:rPr>
          <w:rFonts w:hint="eastAsia"/>
        </w:rPr>
        <w:t>校准、检查和调试记录，原始记录</w:t>
      </w:r>
      <w:r w:rsidRPr="000F3947">
        <w:rPr>
          <w:rFonts w:hint="eastAsia"/>
        </w:rPr>
        <w:t>；</w:t>
      </w:r>
    </w:p>
    <w:p w:rsidR="00153178" w:rsidRPr="0076605D" w:rsidRDefault="00153178" w:rsidP="00153178">
      <w:pPr>
        <w:spacing w:line="400" w:lineRule="exact"/>
        <w:ind w:firstLineChars="200" w:firstLine="422"/>
      </w:pPr>
      <w:r w:rsidRPr="000F3947">
        <w:rPr>
          <w:rFonts w:hint="eastAsia"/>
          <w:b/>
          <w:color w:val="auto"/>
        </w:rPr>
        <w:t xml:space="preserve">2 </w:t>
      </w:r>
      <w:r w:rsidRPr="000F3947">
        <w:rPr>
          <w:rFonts w:hint="eastAsia"/>
        </w:rPr>
        <w:t>原始记录</w:t>
      </w:r>
      <w:r>
        <w:rPr>
          <w:rFonts w:hint="eastAsia"/>
        </w:rPr>
        <w:t>应</w:t>
      </w:r>
      <w:r w:rsidRPr="000F3947">
        <w:rPr>
          <w:rFonts w:hint="eastAsia"/>
        </w:rPr>
        <w:t>包括</w:t>
      </w:r>
      <w:r>
        <w:rPr>
          <w:rFonts w:hint="eastAsia"/>
        </w:rPr>
        <w:t>以下信息</w:t>
      </w:r>
      <w:r w:rsidRPr="000F3947">
        <w:rPr>
          <w:rFonts w:hint="eastAsia"/>
        </w:rPr>
        <w:t>：工程名称、检测范围、天气、仪器名称、型号、仪器主要工作技术参数、测线号、测点号、工作单位和操作人员、校验人员等；检测数据电子记录文件号、仪器观测过程中的异常情况记录等</w:t>
      </w:r>
      <w:r>
        <w:rPr>
          <w:rFonts w:hint="eastAsia"/>
        </w:rPr>
        <w:t>。</w:t>
      </w:r>
    </w:p>
    <w:p w:rsidR="0076605D" w:rsidRPr="0076605D" w:rsidRDefault="0076605D" w:rsidP="00A530A7">
      <w:pPr>
        <w:spacing w:line="400" w:lineRule="exact"/>
      </w:pPr>
      <w:r w:rsidRPr="0076605D">
        <w:rPr>
          <w:b/>
        </w:rPr>
        <w:t>7</w:t>
      </w:r>
      <w:r w:rsidRPr="0076605D">
        <w:rPr>
          <w:rFonts w:hint="eastAsia"/>
          <w:b/>
        </w:rPr>
        <w:t>.</w:t>
      </w:r>
      <w:r w:rsidRPr="0076605D">
        <w:rPr>
          <w:b/>
        </w:rPr>
        <w:t>1</w:t>
      </w:r>
      <w:r w:rsidRPr="0076605D">
        <w:rPr>
          <w:rFonts w:hint="eastAsia"/>
          <w:b/>
        </w:rPr>
        <w:t>.</w:t>
      </w:r>
      <w:r w:rsidR="00B87180">
        <w:rPr>
          <w:rFonts w:hint="eastAsia"/>
          <w:b/>
        </w:rPr>
        <w:t>3</w:t>
      </w:r>
      <w:r w:rsidR="00960370" w:rsidRPr="00960370">
        <w:rPr>
          <w:rFonts w:hint="eastAsia"/>
        </w:rPr>
        <w:t>现场</w:t>
      </w:r>
      <w:r w:rsidRPr="0076605D">
        <w:rPr>
          <w:rFonts w:hint="eastAsia"/>
        </w:rPr>
        <w:t>检测工作应符合下列要求：</w:t>
      </w:r>
    </w:p>
    <w:p w:rsidR="0076605D" w:rsidRPr="0076605D" w:rsidRDefault="0076605D" w:rsidP="00A530A7">
      <w:pPr>
        <w:spacing w:line="400" w:lineRule="exact"/>
        <w:ind w:firstLineChars="200" w:firstLine="422"/>
      </w:pPr>
      <w:r>
        <w:rPr>
          <w:b/>
        </w:rPr>
        <w:t>1</w:t>
      </w:r>
      <w:r w:rsidR="00A530A7">
        <w:rPr>
          <w:b/>
        </w:rPr>
        <w:t xml:space="preserve"> </w:t>
      </w:r>
      <w:r w:rsidRPr="0076605D">
        <w:rPr>
          <w:rFonts w:hint="eastAsia"/>
        </w:rPr>
        <w:t>检测天线移动</w:t>
      </w:r>
      <w:r w:rsidR="009C420E" w:rsidRPr="0076605D">
        <w:rPr>
          <w:rFonts w:hint="eastAsia"/>
        </w:rPr>
        <w:t>应</w:t>
      </w:r>
      <w:r w:rsidRPr="0076605D">
        <w:rPr>
          <w:rFonts w:hint="eastAsia"/>
        </w:rPr>
        <w:t>平稳、速度均匀，移动速度</w:t>
      </w:r>
      <w:r w:rsidR="0005215D">
        <w:rPr>
          <w:rFonts w:hint="eastAsia"/>
        </w:rPr>
        <w:t>不大于</w:t>
      </w:r>
      <w:r w:rsidR="0005215D">
        <w:rPr>
          <w:rFonts w:hint="eastAsia"/>
        </w:rPr>
        <w:t>3</w:t>
      </w:r>
      <w:r w:rsidRPr="0076605D">
        <w:rPr>
          <w:rFonts w:hint="eastAsia"/>
        </w:rPr>
        <w:t>km/h</w:t>
      </w:r>
      <w:r w:rsidRPr="0076605D">
        <w:rPr>
          <w:rFonts w:hint="eastAsia"/>
        </w:rPr>
        <w:t>；</w:t>
      </w:r>
    </w:p>
    <w:p w:rsidR="0076605D" w:rsidRDefault="0076605D" w:rsidP="00A530A7">
      <w:pPr>
        <w:spacing w:line="400" w:lineRule="exact"/>
        <w:ind w:firstLineChars="200" w:firstLine="422"/>
      </w:pPr>
      <w:r>
        <w:rPr>
          <w:b/>
        </w:rPr>
        <w:t>2</w:t>
      </w:r>
      <w:r w:rsidR="0038303E">
        <w:rPr>
          <w:rFonts w:hint="eastAsia"/>
          <w:b/>
        </w:rPr>
        <w:t xml:space="preserve"> </w:t>
      </w:r>
      <w:r w:rsidRPr="0076605D">
        <w:rPr>
          <w:rFonts w:hint="eastAsia"/>
        </w:rPr>
        <w:t>记录应包括记录测线号、方向、标记间隔以及天线类型等；</w:t>
      </w:r>
    </w:p>
    <w:p w:rsidR="0038303E" w:rsidRPr="0076605D" w:rsidRDefault="0038303E" w:rsidP="0038303E">
      <w:pPr>
        <w:spacing w:line="400" w:lineRule="exact"/>
        <w:ind w:firstLineChars="200" w:firstLine="422"/>
      </w:pPr>
      <w:r w:rsidRPr="0038303E">
        <w:rPr>
          <w:rFonts w:hint="eastAsia"/>
          <w:b/>
        </w:rPr>
        <w:t>3</w:t>
      </w:r>
      <w:r>
        <w:rPr>
          <w:rFonts w:hint="eastAsia"/>
        </w:rPr>
        <w:t xml:space="preserve"> </w:t>
      </w:r>
      <w:r>
        <w:rPr>
          <w:rFonts w:hint="eastAsia"/>
        </w:rPr>
        <w:t>单个数据文件记录里程不宜大于</w:t>
      </w:r>
      <w:r>
        <w:rPr>
          <w:rFonts w:hint="eastAsia"/>
        </w:rPr>
        <w:t>100m</w:t>
      </w:r>
      <w:r>
        <w:rPr>
          <w:rFonts w:hint="eastAsia"/>
        </w:rPr>
        <w:t>；</w:t>
      </w:r>
    </w:p>
    <w:p w:rsidR="0076605D" w:rsidRPr="0076605D" w:rsidRDefault="0038303E" w:rsidP="00A530A7">
      <w:pPr>
        <w:spacing w:line="400" w:lineRule="exact"/>
        <w:ind w:firstLineChars="200" w:firstLine="422"/>
      </w:pPr>
      <w:r>
        <w:rPr>
          <w:rFonts w:hint="eastAsia"/>
          <w:b/>
        </w:rPr>
        <w:t>4</w:t>
      </w:r>
      <w:r w:rsidR="0076605D" w:rsidRPr="0076605D">
        <w:rPr>
          <w:rFonts w:hint="eastAsia"/>
          <w:b/>
        </w:rPr>
        <w:t xml:space="preserve"> </w:t>
      </w:r>
      <w:r w:rsidR="0076605D" w:rsidRPr="0076605D">
        <w:rPr>
          <w:rFonts w:hint="eastAsia"/>
        </w:rPr>
        <w:t>当需要分段测量时，相邻测量段接头重复长度不应小于</w:t>
      </w:r>
      <w:r w:rsidR="0076605D" w:rsidRPr="0076605D">
        <w:rPr>
          <w:rFonts w:hint="eastAsia"/>
        </w:rPr>
        <w:t>0.5m</w:t>
      </w:r>
      <w:r w:rsidR="0076605D" w:rsidRPr="0076605D">
        <w:rPr>
          <w:rFonts w:hint="eastAsia"/>
        </w:rPr>
        <w:t>；</w:t>
      </w:r>
    </w:p>
    <w:p w:rsidR="0076605D" w:rsidRPr="0076605D" w:rsidRDefault="0038303E" w:rsidP="00A530A7">
      <w:pPr>
        <w:spacing w:line="400" w:lineRule="exact"/>
        <w:ind w:firstLineChars="200" w:firstLine="422"/>
      </w:pPr>
      <w:r>
        <w:rPr>
          <w:rFonts w:hint="eastAsia"/>
          <w:b/>
        </w:rPr>
        <w:t>5</w:t>
      </w:r>
      <w:r w:rsidR="0076605D" w:rsidRPr="0076605D">
        <w:rPr>
          <w:rFonts w:hint="eastAsia"/>
          <w:b/>
        </w:rPr>
        <w:t xml:space="preserve"> </w:t>
      </w:r>
      <w:r w:rsidR="0076605D" w:rsidRPr="0076605D">
        <w:rPr>
          <w:rFonts w:hint="eastAsia"/>
        </w:rPr>
        <w:t>应随时记录可能对测量产生电磁影响的物体（如渗水、电缆、铁架等）及其位置；</w:t>
      </w:r>
    </w:p>
    <w:p w:rsidR="0076605D" w:rsidRDefault="0038303E" w:rsidP="00A530A7">
      <w:pPr>
        <w:spacing w:line="400" w:lineRule="exact"/>
        <w:ind w:firstLineChars="200" w:firstLine="422"/>
      </w:pPr>
      <w:r>
        <w:rPr>
          <w:rFonts w:hint="eastAsia"/>
          <w:b/>
        </w:rPr>
        <w:t>6</w:t>
      </w:r>
      <w:r w:rsidR="0076605D" w:rsidRPr="0076605D">
        <w:rPr>
          <w:rFonts w:hint="eastAsia"/>
          <w:b/>
        </w:rPr>
        <w:t xml:space="preserve"> </w:t>
      </w:r>
      <w:r w:rsidR="0076605D" w:rsidRPr="0076605D">
        <w:rPr>
          <w:rFonts w:hint="eastAsia"/>
        </w:rPr>
        <w:t>应准确标记测量位置。</w:t>
      </w:r>
    </w:p>
    <w:p w:rsidR="007A7033" w:rsidRDefault="007A7033" w:rsidP="007A7033">
      <w:pPr>
        <w:spacing w:line="400" w:lineRule="exact"/>
      </w:pPr>
      <w:r w:rsidRPr="001C1C56">
        <w:rPr>
          <w:b/>
        </w:rPr>
        <w:t>7</w:t>
      </w:r>
      <w:r w:rsidRPr="001C1C56">
        <w:rPr>
          <w:rFonts w:hint="eastAsia"/>
          <w:b/>
        </w:rPr>
        <w:t>.</w:t>
      </w:r>
      <w:r w:rsidRPr="001C1C56">
        <w:rPr>
          <w:b/>
        </w:rPr>
        <w:t>1</w:t>
      </w:r>
      <w:r w:rsidRPr="001C1C56">
        <w:rPr>
          <w:rFonts w:hint="eastAsia"/>
          <w:b/>
        </w:rPr>
        <w:t>.</w:t>
      </w:r>
      <w:r>
        <w:rPr>
          <w:rFonts w:hint="eastAsia"/>
          <w:b/>
        </w:rPr>
        <w:t>4</w:t>
      </w:r>
      <w:r w:rsidRPr="007A7033">
        <w:rPr>
          <w:rFonts w:hint="eastAsia"/>
        </w:rPr>
        <w:t>地质雷达检测原始数据</w:t>
      </w:r>
      <w:r w:rsidRPr="007A7033">
        <w:t>质量</w:t>
      </w:r>
      <w:r w:rsidRPr="007A7033">
        <w:rPr>
          <w:rFonts w:hint="eastAsia"/>
        </w:rPr>
        <w:t>应符合下列规定</w:t>
      </w:r>
      <w:r>
        <w:rPr>
          <w:rFonts w:hint="eastAsia"/>
        </w:rPr>
        <w:t>：</w:t>
      </w:r>
    </w:p>
    <w:p w:rsidR="007A7033" w:rsidRPr="0076605D" w:rsidRDefault="007A7033" w:rsidP="007A7033">
      <w:pPr>
        <w:spacing w:line="400" w:lineRule="exact"/>
        <w:ind w:firstLineChars="200" w:firstLine="422"/>
      </w:pPr>
      <w:r>
        <w:rPr>
          <w:b/>
        </w:rPr>
        <w:t xml:space="preserve">1 </w:t>
      </w:r>
      <w:r>
        <w:rPr>
          <w:rFonts w:hint="eastAsia"/>
        </w:rPr>
        <w:t>位置标记</w:t>
      </w:r>
      <w:r w:rsidR="0038303E">
        <w:rPr>
          <w:rFonts w:hint="eastAsia"/>
        </w:rPr>
        <w:t>误差</w:t>
      </w:r>
      <w:r>
        <w:rPr>
          <w:rFonts w:hint="eastAsia"/>
        </w:rPr>
        <w:t>不大于</w:t>
      </w:r>
      <w:r>
        <w:rPr>
          <w:rFonts w:hint="eastAsia"/>
        </w:rPr>
        <w:t>0.3m/100m</w:t>
      </w:r>
      <w:r w:rsidRPr="0076605D">
        <w:rPr>
          <w:rFonts w:hint="eastAsia"/>
        </w:rPr>
        <w:t>；</w:t>
      </w:r>
    </w:p>
    <w:p w:rsidR="007A7033" w:rsidRPr="0076605D" w:rsidRDefault="007A7033" w:rsidP="007A7033">
      <w:pPr>
        <w:spacing w:line="400" w:lineRule="exact"/>
        <w:ind w:firstLineChars="200" w:firstLine="422"/>
      </w:pPr>
      <w:r>
        <w:rPr>
          <w:b/>
        </w:rPr>
        <w:t>2</w:t>
      </w:r>
      <w:r w:rsidR="0038303E">
        <w:rPr>
          <w:rFonts w:hint="eastAsia"/>
          <w:b/>
        </w:rPr>
        <w:t xml:space="preserve"> </w:t>
      </w:r>
      <w:r w:rsidR="0038303E">
        <w:rPr>
          <w:rFonts w:hint="eastAsia"/>
        </w:rPr>
        <w:t>数据应平滑无毛刺干扰</w:t>
      </w:r>
      <w:r w:rsidRPr="0076605D">
        <w:rPr>
          <w:rFonts w:hint="eastAsia"/>
        </w:rPr>
        <w:t>；</w:t>
      </w:r>
    </w:p>
    <w:p w:rsidR="007A7033" w:rsidRDefault="007A7033" w:rsidP="007A7033">
      <w:pPr>
        <w:spacing w:line="400" w:lineRule="exact"/>
        <w:ind w:firstLineChars="200" w:firstLine="422"/>
      </w:pPr>
      <w:r>
        <w:rPr>
          <w:b/>
        </w:rPr>
        <w:t>3</w:t>
      </w:r>
      <w:r w:rsidR="0038303E">
        <w:rPr>
          <w:rFonts w:hint="eastAsia"/>
          <w:b/>
        </w:rPr>
        <w:t xml:space="preserve"> </w:t>
      </w:r>
      <w:r w:rsidR="0038303E">
        <w:rPr>
          <w:rFonts w:hint="eastAsia"/>
        </w:rPr>
        <w:t>数据采集参数设置合理；</w:t>
      </w:r>
    </w:p>
    <w:p w:rsidR="0038303E" w:rsidRPr="0038303E" w:rsidRDefault="0038303E" w:rsidP="0038303E">
      <w:pPr>
        <w:spacing w:line="400" w:lineRule="exact"/>
        <w:ind w:firstLineChars="200" w:firstLine="422"/>
      </w:pPr>
      <w:r w:rsidRPr="0038303E">
        <w:rPr>
          <w:rFonts w:hint="eastAsia"/>
          <w:b/>
        </w:rPr>
        <w:t>4</w:t>
      </w:r>
      <w:r>
        <w:rPr>
          <w:rFonts w:hint="eastAsia"/>
          <w:b/>
        </w:rPr>
        <w:t xml:space="preserve"> </w:t>
      </w:r>
      <w:r w:rsidRPr="0038303E">
        <w:rPr>
          <w:rFonts w:hint="eastAsia"/>
        </w:rPr>
        <w:t>坏道</w:t>
      </w:r>
      <w:r>
        <w:rPr>
          <w:rFonts w:hint="eastAsia"/>
        </w:rPr>
        <w:t>率不大于</w:t>
      </w:r>
      <w:r>
        <w:rPr>
          <w:rFonts w:hint="eastAsia"/>
        </w:rPr>
        <w:t>3%</w:t>
      </w:r>
      <w:r>
        <w:rPr>
          <w:rFonts w:hint="eastAsia"/>
        </w:rPr>
        <w:t>且删除坏道后不影响数据判读。</w:t>
      </w:r>
    </w:p>
    <w:p w:rsidR="00332CDB" w:rsidRPr="005B4601" w:rsidRDefault="00332CDB" w:rsidP="000B5F50">
      <w:pPr>
        <w:pStyle w:val="2"/>
        <w:spacing w:beforeLines="50" w:afterLines="50"/>
        <w:jc w:val="center"/>
        <w:rPr>
          <w:rFonts w:ascii="黑体" w:hAnsi="黑体" w:cs="宋体"/>
          <w:b w:val="0"/>
          <w:sz w:val="24"/>
          <w:szCs w:val="24"/>
        </w:rPr>
      </w:pPr>
      <w:bookmarkStart w:id="69" w:name="_Toc463000657"/>
      <w:bookmarkStart w:id="70" w:name="_Toc502657467"/>
      <w:r w:rsidRPr="005B4601">
        <w:rPr>
          <w:rFonts w:ascii="Times New Roman" w:eastAsia="宋体" w:hAnsi="Times New Roman"/>
          <w:b w:val="0"/>
          <w:kern w:val="44"/>
          <w:sz w:val="24"/>
          <w:szCs w:val="24"/>
        </w:rPr>
        <w:t>7.2</w:t>
      </w:r>
      <w:r w:rsidRPr="005B4601">
        <w:rPr>
          <w:rFonts w:ascii="黑体" w:hAnsi="黑体" w:cs="宋体" w:hint="eastAsia"/>
          <w:b w:val="0"/>
          <w:sz w:val="24"/>
          <w:szCs w:val="24"/>
        </w:rPr>
        <w:t>检测前准备工作</w:t>
      </w:r>
      <w:bookmarkEnd w:id="69"/>
      <w:bookmarkEnd w:id="70"/>
    </w:p>
    <w:p w:rsidR="00332CDB" w:rsidRPr="00332CDB" w:rsidRDefault="00332CDB" w:rsidP="00A530A7">
      <w:pPr>
        <w:spacing w:line="400" w:lineRule="exact"/>
      </w:pPr>
      <w:r w:rsidRPr="00332CDB">
        <w:rPr>
          <w:b/>
        </w:rPr>
        <w:t>7</w:t>
      </w:r>
      <w:r w:rsidRPr="00332CDB">
        <w:rPr>
          <w:rFonts w:hint="eastAsia"/>
          <w:b/>
        </w:rPr>
        <w:t>.</w:t>
      </w:r>
      <w:r w:rsidRPr="00332CDB">
        <w:rPr>
          <w:b/>
        </w:rPr>
        <w:t>2</w:t>
      </w:r>
      <w:r w:rsidRPr="00332CDB">
        <w:rPr>
          <w:rFonts w:hint="eastAsia"/>
          <w:b/>
        </w:rPr>
        <w:t>.</w:t>
      </w:r>
      <w:r w:rsidRPr="00332CDB">
        <w:rPr>
          <w:b/>
        </w:rPr>
        <w:t>1</w:t>
      </w:r>
      <w:r w:rsidRPr="00332CDB">
        <w:t xml:space="preserve"> </w:t>
      </w:r>
      <w:r w:rsidRPr="00332CDB">
        <w:rPr>
          <w:rFonts w:hint="eastAsia"/>
        </w:rPr>
        <w:t>检测前应进行资料收集，主要包括：</w:t>
      </w:r>
    </w:p>
    <w:p w:rsidR="00332CDB" w:rsidRPr="00332CDB" w:rsidRDefault="00332CDB" w:rsidP="00A530A7">
      <w:pPr>
        <w:spacing w:line="400" w:lineRule="exact"/>
        <w:ind w:firstLineChars="200" w:firstLine="422"/>
      </w:pPr>
      <w:r w:rsidRPr="00332CDB">
        <w:rPr>
          <w:rFonts w:hint="eastAsia"/>
          <w:b/>
        </w:rPr>
        <w:t xml:space="preserve">1 </w:t>
      </w:r>
      <w:r w:rsidRPr="00332CDB">
        <w:rPr>
          <w:rFonts w:hint="eastAsia"/>
        </w:rPr>
        <w:t>收集隧道工程地质资料、施工图、设计变更资料和施工记录；</w:t>
      </w:r>
    </w:p>
    <w:p w:rsidR="00332CDB" w:rsidRPr="00332CDB" w:rsidRDefault="00332CDB" w:rsidP="00A530A7">
      <w:pPr>
        <w:spacing w:line="400" w:lineRule="exact"/>
        <w:ind w:firstLineChars="200" w:firstLine="422"/>
      </w:pPr>
      <w:r w:rsidRPr="00332CDB">
        <w:rPr>
          <w:rFonts w:hint="eastAsia"/>
          <w:b/>
        </w:rPr>
        <w:t>2</w:t>
      </w:r>
      <w:r w:rsidRPr="00332CDB">
        <w:rPr>
          <w:rFonts w:hint="eastAsia"/>
        </w:rPr>
        <w:t>收集注浆材料配合比；</w:t>
      </w:r>
    </w:p>
    <w:p w:rsidR="00332CDB" w:rsidRPr="00332CDB" w:rsidRDefault="00332CDB" w:rsidP="00A530A7">
      <w:pPr>
        <w:spacing w:line="400" w:lineRule="exact"/>
        <w:ind w:firstLineChars="200" w:firstLine="422"/>
      </w:pPr>
      <w:r w:rsidRPr="00332CDB">
        <w:rPr>
          <w:rFonts w:hint="eastAsia"/>
          <w:b/>
        </w:rPr>
        <w:t>3</w:t>
      </w:r>
      <w:r w:rsidRPr="00332CDB">
        <w:rPr>
          <w:rFonts w:hint="eastAsia"/>
        </w:rPr>
        <w:t>干扰源调查，现场调查各固定干扰源的位置，并做好标记。</w:t>
      </w:r>
    </w:p>
    <w:p w:rsidR="00332CDB" w:rsidRPr="00332CDB" w:rsidRDefault="00332CDB" w:rsidP="00A530A7">
      <w:pPr>
        <w:spacing w:line="400" w:lineRule="exact"/>
      </w:pPr>
      <w:r w:rsidRPr="00332CDB">
        <w:rPr>
          <w:b/>
        </w:rPr>
        <w:t>7</w:t>
      </w:r>
      <w:r w:rsidRPr="00332CDB">
        <w:rPr>
          <w:rFonts w:hint="eastAsia"/>
          <w:b/>
        </w:rPr>
        <w:t>.</w:t>
      </w:r>
      <w:r w:rsidRPr="00332CDB">
        <w:rPr>
          <w:b/>
        </w:rPr>
        <w:t>2</w:t>
      </w:r>
      <w:r w:rsidRPr="00332CDB">
        <w:rPr>
          <w:rFonts w:hint="eastAsia"/>
          <w:b/>
        </w:rPr>
        <w:t>.</w:t>
      </w:r>
      <w:r w:rsidRPr="00332CDB">
        <w:rPr>
          <w:b/>
        </w:rPr>
        <w:t>2</w:t>
      </w:r>
      <w:r w:rsidRPr="00332CDB">
        <w:rPr>
          <w:rFonts w:hint="eastAsia"/>
        </w:rPr>
        <w:t>检测前应进行仪器设备调试、检查，主要包括：</w:t>
      </w:r>
    </w:p>
    <w:p w:rsidR="00332CDB" w:rsidRPr="00332CDB" w:rsidRDefault="00332CDB" w:rsidP="00A530A7">
      <w:pPr>
        <w:spacing w:line="400" w:lineRule="exact"/>
        <w:ind w:firstLineChars="200" w:firstLine="422"/>
      </w:pPr>
      <w:r w:rsidRPr="00332CDB">
        <w:rPr>
          <w:rFonts w:hint="eastAsia"/>
          <w:b/>
        </w:rPr>
        <w:t>1</w:t>
      </w:r>
      <w:r w:rsidRPr="00332CDB">
        <w:rPr>
          <w:rFonts w:hint="eastAsia"/>
        </w:rPr>
        <w:t>检测前应调试主机、天线以及运行设备，使之均处于正常状态；</w:t>
      </w:r>
    </w:p>
    <w:p w:rsidR="00332CDB" w:rsidRPr="00D349B9" w:rsidRDefault="00332CDB" w:rsidP="00A530A7">
      <w:pPr>
        <w:spacing w:line="400" w:lineRule="exact"/>
        <w:ind w:firstLineChars="200" w:firstLine="422"/>
      </w:pPr>
      <w:r w:rsidRPr="00332CDB">
        <w:rPr>
          <w:rFonts w:hint="eastAsia"/>
          <w:b/>
        </w:rPr>
        <w:t>2</w:t>
      </w:r>
      <w:r w:rsidRPr="00D349B9">
        <w:rPr>
          <w:rFonts w:hint="eastAsia"/>
        </w:rPr>
        <w:t>检测前应</w:t>
      </w:r>
      <w:r w:rsidR="00B57AFF" w:rsidRPr="00D349B9">
        <w:rPr>
          <w:rFonts w:hint="eastAsia"/>
        </w:rPr>
        <w:t>进行仪器设备检测结果一致性检查，一致性检查可利用现场已知尺寸</w:t>
      </w:r>
      <w:r w:rsidRPr="00D349B9">
        <w:rPr>
          <w:rFonts w:hint="eastAsia"/>
        </w:rPr>
        <w:t>块构件</w:t>
      </w:r>
      <w:r w:rsidRPr="00D349B9">
        <w:rPr>
          <w:rFonts w:hint="eastAsia"/>
        </w:rPr>
        <w:t>(</w:t>
      </w:r>
      <w:r w:rsidRPr="00D349B9">
        <w:rPr>
          <w:rFonts w:hint="eastAsia"/>
        </w:rPr>
        <w:t>如管片、试块等</w:t>
      </w:r>
      <w:r w:rsidRPr="00D349B9">
        <w:rPr>
          <w:rFonts w:hint="eastAsia"/>
        </w:rPr>
        <w:t>)</w:t>
      </w:r>
      <w:r w:rsidRPr="00D349B9">
        <w:rPr>
          <w:rFonts w:hint="eastAsia"/>
        </w:rPr>
        <w:t>进行，检查时</w:t>
      </w:r>
      <w:r w:rsidR="00024F54">
        <w:rPr>
          <w:rFonts w:hint="eastAsia"/>
        </w:rPr>
        <w:t>应由</w:t>
      </w:r>
      <w:r w:rsidRPr="00D349B9">
        <w:rPr>
          <w:rFonts w:hint="eastAsia"/>
        </w:rPr>
        <w:t>不同人员分别操作仪器</w:t>
      </w:r>
      <w:r w:rsidRPr="00D349B9">
        <w:rPr>
          <w:rFonts w:hint="eastAsia"/>
        </w:rPr>
        <w:t>,</w:t>
      </w:r>
      <w:r w:rsidR="00B57AFF" w:rsidRPr="00D349B9">
        <w:rPr>
          <w:rFonts w:hint="eastAsia"/>
        </w:rPr>
        <w:t>且采集参数</w:t>
      </w:r>
      <w:r w:rsidR="00024F54">
        <w:rPr>
          <w:rFonts w:hint="eastAsia"/>
        </w:rPr>
        <w:t>相</w:t>
      </w:r>
      <w:r w:rsidR="00B57AFF" w:rsidRPr="00D349B9">
        <w:rPr>
          <w:rFonts w:hint="eastAsia"/>
        </w:rPr>
        <w:t>一致。不同人员一致性检查结果相差</w:t>
      </w:r>
      <w:r w:rsidRPr="00D349B9">
        <w:rPr>
          <w:rFonts w:hint="eastAsia"/>
        </w:rPr>
        <w:t>不得大于</w:t>
      </w:r>
      <w:r w:rsidRPr="00D349B9">
        <w:rPr>
          <w:rFonts w:hint="eastAsia"/>
        </w:rPr>
        <w:t>1cm</w:t>
      </w:r>
      <w:r w:rsidRPr="00D349B9">
        <w:rPr>
          <w:rFonts w:hint="eastAsia"/>
        </w:rPr>
        <w:t>，否则应重新调试仪器设备。</w:t>
      </w:r>
    </w:p>
    <w:p w:rsidR="00EC27B3" w:rsidRDefault="00332CDB" w:rsidP="00A530A7">
      <w:pPr>
        <w:spacing w:line="400" w:lineRule="exact"/>
        <w:ind w:firstLineChars="200" w:firstLine="422"/>
      </w:pPr>
      <w:r w:rsidRPr="00332CDB">
        <w:rPr>
          <w:rFonts w:hint="eastAsia"/>
          <w:b/>
        </w:rPr>
        <w:t>3</w:t>
      </w:r>
      <w:r w:rsidRPr="00332CDB">
        <w:rPr>
          <w:rFonts w:hint="eastAsia"/>
        </w:rPr>
        <w:t>地质雷达主机及天线应定期进行仪器性能比对试验，比对周期不得大于</w:t>
      </w:r>
      <w:r w:rsidR="0005215D">
        <w:rPr>
          <w:rFonts w:hint="eastAsia"/>
        </w:rPr>
        <w:t>6</w:t>
      </w:r>
      <w:r w:rsidRPr="00332CDB">
        <w:rPr>
          <w:rFonts w:hint="eastAsia"/>
        </w:rPr>
        <w:t>个月。</w:t>
      </w:r>
    </w:p>
    <w:p w:rsidR="0076605D" w:rsidRPr="00CF5E31" w:rsidRDefault="0076605D" w:rsidP="000B5F50">
      <w:pPr>
        <w:pStyle w:val="2"/>
        <w:spacing w:beforeLines="50" w:afterLines="50"/>
        <w:jc w:val="center"/>
        <w:rPr>
          <w:rFonts w:ascii="黑体" w:hAnsi="黑体" w:cs="宋体"/>
          <w:b w:val="0"/>
          <w:sz w:val="24"/>
          <w:szCs w:val="24"/>
        </w:rPr>
      </w:pPr>
      <w:bookmarkStart w:id="71" w:name="_Toc502657468"/>
      <w:r w:rsidRPr="00CF5E31">
        <w:rPr>
          <w:rFonts w:ascii="Times New Roman" w:eastAsia="宋体" w:hAnsi="Times New Roman" w:hint="eastAsia"/>
          <w:b w:val="0"/>
          <w:kern w:val="44"/>
          <w:sz w:val="24"/>
          <w:szCs w:val="24"/>
        </w:rPr>
        <w:t>7.</w:t>
      </w:r>
      <w:r w:rsidRPr="00CF5E31">
        <w:rPr>
          <w:rFonts w:ascii="Times New Roman" w:eastAsia="宋体" w:hAnsi="Times New Roman"/>
          <w:b w:val="0"/>
          <w:kern w:val="44"/>
          <w:sz w:val="24"/>
          <w:szCs w:val="24"/>
        </w:rPr>
        <w:t>3</w:t>
      </w:r>
      <w:r w:rsidRPr="00CF5E31">
        <w:rPr>
          <w:rFonts w:ascii="黑体" w:hAnsi="黑体" w:cs="宋体" w:hint="eastAsia"/>
          <w:b w:val="0"/>
          <w:sz w:val="24"/>
          <w:szCs w:val="24"/>
        </w:rPr>
        <w:t>测线布设及参数设置</w:t>
      </w:r>
      <w:bookmarkEnd w:id="71"/>
    </w:p>
    <w:p w:rsidR="00EC27B3" w:rsidRPr="0076605D" w:rsidRDefault="0076605D" w:rsidP="00A530A7">
      <w:pPr>
        <w:spacing w:line="400" w:lineRule="exact"/>
      </w:pPr>
      <w:r w:rsidRPr="00781F03">
        <w:rPr>
          <w:b/>
        </w:rPr>
        <w:t>7</w:t>
      </w:r>
      <w:r w:rsidRPr="00781F03">
        <w:rPr>
          <w:rFonts w:hint="eastAsia"/>
          <w:b/>
        </w:rPr>
        <w:t>.</w:t>
      </w:r>
      <w:r w:rsidRPr="00781F03">
        <w:rPr>
          <w:b/>
        </w:rPr>
        <w:t>3</w:t>
      </w:r>
      <w:r w:rsidRPr="00781F03">
        <w:rPr>
          <w:rFonts w:hint="eastAsia"/>
          <w:b/>
        </w:rPr>
        <w:t>.</w:t>
      </w:r>
      <w:r w:rsidRPr="00781F03">
        <w:rPr>
          <w:b/>
        </w:rPr>
        <w:t>1</w:t>
      </w:r>
      <w:r w:rsidR="00736377">
        <w:rPr>
          <w:rFonts w:hint="eastAsia"/>
        </w:rPr>
        <w:t>测线布设</w:t>
      </w:r>
      <w:r w:rsidR="00EC27B3" w:rsidRPr="0076605D">
        <w:rPr>
          <w:rFonts w:hint="eastAsia"/>
        </w:rPr>
        <w:t>应符合下列规定</w:t>
      </w:r>
      <w:r w:rsidR="00EC27B3" w:rsidRPr="0076605D">
        <w:rPr>
          <w:rFonts w:hint="eastAsia"/>
        </w:rPr>
        <w:t>:</w:t>
      </w:r>
    </w:p>
    <w:p w:rsidR="00EC27B3" w:rsidRPr="0076605D" w:rsidRDefault="00EC27B3" w:rsidP="00A530A7">
      <w:pPr>
        <w:spacing w:line="400" w:lineRule="exact"/>
        <w:ind w:firstLineChars="200" w:firstLine="422"/>
      </w:pPr>
      <w:r w:rsidRPr="0076605D">
        <w:rPr>
          <w:rFonts w:hint="eastAsia"/>
          <w:b/>
        </w:rPr>
        <w:t xml:space="preserve">1 </w:t>
      </w:r>
      <w:r w:rsidRPr="0076605D">
        <w:rPr>
          <w:rFonts w:hint="eastAsia"/>
        </w:rPr>
        <w:t>测线布设应以环向检测和纵</w:t>
      </w:r>
      <w:r w:rsidRPr="0076605D">
        <w:rPr>
          <w:rFonts w:hint="eastAsia"/>
        </w:rPr>
        <w:t>(</w:t>
      </w:r>
      <w:r w:rsidRPr="0076605D">
        <w:rPr>
          <w:rFonts w:hint="eastAsia"/>
        </w:rPr>
        <w:t>轴</w:t>
      </w:r>
      <w:r w:rsidRPr="0076605D">
        <w:rPr>
          <w:rFonts w:hint="eastAsia"/>
        </w:rPr>
        <w:t>)</w:t>
      </w:r>
      <w:r w:rsidRPr="0076605D">
        <w:rPr>
          <w:rFonts w:hint="eastAsia"/>
        </w:rPr>
        <w:t>向检测结合进行。环测线应布设在隧道上半环，每条测线长度不小于隧道周长的</w:t>
      </w:r>
      <w:r w:rsidRPr="0076605D">
        <w:rPr>
          <w:rFonts w:hint="eastAsia"/>
        </w:rPr>
        <w:t>1/2</w:t>
      </w:r>
      <w:r w:rsidRPr="0076605D">
        <w:rPr>
          <w:rFonts w:hint="eastAsia"/>
        </w:rPr>
        <w:t>，每环布设测线不少于</w:t>
      </w:r>
      <w:r w:rsidRPr="0076605D">
        <w:rPr>
          <w:rFonts w:hint="eastAsia"/>
        </w:rPr>
        <w:t>1</w:t>
      </w:r>
      <w:r w:rsidRPr="0076605D">
        <w:rPr>
          <w:rFonts w:hint="eastAsia"/>
        </w:rPr>
        <w:t>条，检测段布设环测线的环数不应少于总环数的</w:t>
      </w:r>
      <w:r w:rsidRPr="0076605D">
        <w:rPr>
          <w:rFonts w:hint="eastAsia"/>
        </w:rPr>
        <w:t>1/3</w:t>
      </w:r>
      <w:r w:rsidRPr="0076605D">
        <w:rPr>
          <w:rFonts w:hint="eastAsia"/>
        </w:rPr>
        <w:t>；纵</w:t>
      </w:r>
      <w:r w:rsidRPr="0076605D">
        <w:rPr>
          <w:rFonts w:hint="eastAsia"/>
        </w:rPr>
        <w:t>(</w:t>
      </w:r>
      <w:r w:rsidRPr="0076605D">
        <w:rPr>
          <w:rFonts w:hint="eastAsia"/>
        </w:rPr>
        <w:t>轴</w:t>
      </w:r>
      <w:r w:rsidRPr="0076605D">
        <w:rPr>
          <w:rFonts w:hint="eastAsia"/>
        </w:rPr>
        <w:t>)</w:t>
      </w:r>
      <w:r w:rsidRPr="0076605D">
        <w:rPr>
          <w:rFonts w:hint="eastAsia"/>
        </w:rPr>
        <w:t>测线沿隧道前进</w:t>
      </w:r>
      <w:r w:rsidRPr="0076605D">
        <w:rPr>
          <w:rFonts w:hint="eastAsia"/>
        </w:rPr>
        <w:t>(</w:t>
      </w:r>
      <w:r w:rsidRPr="0076605D">
        <w:rPr>
          <w:rFonts w:hint="eastAsia"/>
        </w:rPr>
        <w:t>或后退</w:t>
      </w:r>
      <w:r w:rsidRPr="0076605D">
        <w:rPr>
          <w:rFonts w:hint="eastAsia"/>
        </w:rPr>
        <w:t>)</w:t>
      </w:r>
      <w:r w:rsidRPr="0076605D">
        <w:rPr>
          <w:rFonts w:hint="eastAsia"/>
        </w:rPr>
        <w:t>方向进行，宜在上半环平均布设不少于</w:t>
      </w:r>
      <w:r w:rsidRPr="0076605D">
        <w:rPr>
          <w:rFonts w:hint="eastAsia"/>
        </w:rPr>
        <w:t>5</w:t>
      </w:r>
      <w:r w:rsidRPr="0076605D">
        <w:rPr>
          <w:rFonts w:hint="eastAsia"/>
        </w:rPr>
        <w:t>条测线，下半环不少于</w:t>
      </w:r>
      <w:r w:rsidRPr="0076605D">
        <w:rPr>
          <w:rFonts w:hint="eastAsia"/>
        </w:rPr>
        <w:t>1</w:t>
      </w:r>
      <w:r w:rsidRPr="0076605D">
        <w:rPr>
          <w:rFonts w:hint="eastAsia"/>
        </w:rPr>
        <w:t>条；</w:t>
      </w:r>
    </w:p>
    <w:p w:rsidR="00EC27B3" w:rsidRDefault="00EC27B3" w:rsidP="00A530A7">
      <w:pPr>
        <w:spacing w:line="400" w:lineRule="exact"/>
        <w:ind w:firstLineChars="200" w:firstLine="422"/>
      </w:pPr>
      <w:r w:rsidRPr="0076605D">
        <w:rPr>
          <w:rFonts w:hint="eastAsia"/>
          <w:b/>
        </w:rPr>
        <w:t xml:space="preserve">2 </w:t>
      </w:r>
      <w:r w:rsidR="00E641BA">
        <w:rPr>
          <w:rFonts w:hint="eastAsia"/>
        </w:rPr>
        <w:t>特殊地段施工的隧道，应加密布设测线</w:t>
      </w:r>
      <w:r w:rsidRPr="0076605D">
        <w:rPr>
          <w:rFonts w:hint="eastAsia"/>
        </w:rPr>
        <w:t>；</w:t>
      </w:r>
    </w:p>
    <w:p w:rsidR="005764D7" w:rsidRPr="005764D7" w:rsidRDefault="005764D7" w:rsidP="00A530A7">
      <w:pPr>
        <w:spacing w:line="400" w:lineRule="exact"/>
        <w:ind w:firstLineChars="200" w:firstLine="422"/>
      </w:pPr>
      <w:r w:rsidRPr="005764D7">
        <w:rPr>
          <w:b/>
        </w:rPr>
        <w:t>3</w:t>
      </w:r>
      <w:r>
        <w:rPr>
          <w:b/>
        </w:rPr>
        <w:t xml:space="preserve"> </w:t>
      </w:r>
      <w:r w:rsidRPr="005764D7">
        <w:rPr>
          <w:rFonts w:hint="eastAsia"/>
        </w:rPr>
        <w:t>既有隧道</w:t>
      </w:r>
      <w:r>
        <w:rPr>
          <w:rFonts w:hint="eastAsia"/>
        </w:rPr>
        <w:t>病害</w:t>
      </w:r>
      <w:r w:rsidRPr="005764D7">
        <w:rPr>
          <w:rFonts w:hint="eastAsia"/>
        </w:rPr>
        <w:t>检测测线</w:t>
      </w:r>
      <w:r>
        <w:rPr>
          <w:rFonts w:hint="eastAsia"/>
        </w:rPr>
        <w:t>布设应符合本条第</w:t>
      </w:r>
      <w:r>
        <w:rPr>
          <w:rFonts w:hint="eastAsia"/>
        </w:rPr>
        <w:t>1</w:t>
      </w:r>
      <w:r>
        <w:rPr>
          <w:rFonts w:hint="eastAsia"/>
        </w:rPr>
        <w:t>、</w:t>
      </w:r>
      <w:r>
        <w:rPr>
          <w:rFonts w:hint="eastAsia"/>
        </w:rPr>
        <w:t>2</w:t>
      </w:r>
      <w:r>
        <w:rPr>
          <w:rFonts w:hint="eastAsia"/>
        </w:rPr>
        <w:t>点的要求；</w:t>
      </w:r>
    </w:p>
    <w:p w:rsidR="00EC27B3" w:rsidRPr="0076605D" w:rsidRDefault="005764D7" w:rsidP="00A530A7">
      <w:pPr>
        <w:spacing w:line="400" w:lineRule="exact"/>
        <w:ind w:firstLineChars="200" w:firstLine="422"/>
      </w:pPr>
      <w:r>
        <w:rPr>
          <w:b/>
        </w:rPr>
        <w:t>4</w:t>
      </w:r>
      <w:r w:rsidR="00EC27B3" w:rsidRPr="0076605D">
        <w:rPr>
          <w:rFonts w:hint="eastAsia"/>
          <w:b/>
        </w:rPr>
        <w:t xml:space="preserve"> </w:t>
      </w:r>
      <w:r w:rsidR="00EC27B3" w:rsidRPr="0076605D">
        <w:rPr>
          <w:rFonts w:hint="eastAsia"/>
        </w:rPr>
        <w:t>检测过程中如遇到有效异常或追踪有效异常延伸方向，应适当加密测线或测点；</w:t>
      </w:r>
    </w:p>
    <w:p w:rsidR="00EC27B3" w:rsidRPr="0076605D" w:rsidRDefault="005764D7" w:rsidP="00A530A7">
      <w:pPr>
        <w:spacing w:line="400" w:lineRule="exact"/>
        <w:ind w:firstLineChars="200" w:firstLine="422"/>
      </w:pPr>
      <w:r>
        <w:rPr>
          <w:b/>
        </w:rPr>
        <w:t>5</w:t>
      </w:r>
      <w:r w:rsidR="00EC27B3" w:rsidRPr="0076605D">
        <w:rPr>
          <w:rFonts w:hint="eastAsia"/>
          <w:b/>
        </w:rPr>
        <w:t xml:space="preserve"> </w:t>
      </w:r>
      <w:r>
        <w:rPr>
          <w:rFonts w:hint="eastAsia"/>
        </w:rPr>
        <w:t>测线布设好后应将固定干扰源位置标示于测线布设图上；</w:t>
      </w:r>
    </w:p>
    <w:p w:rsidR="00EC27B3" w:rsidRPr="0076605D" w:rsidRDefault="005764D7" w:rsidP="00A530A7">
      <w:pPr>
        <w:spacing w:line="400" w:lineRule="exact"/>
        <w:ind w:firstLineChars="200" w:firstLine="422"/>
      </w:pPr>
      <w:r>
        <w:rPr>
          <w:b/>
        </w:rPr>
        <w:t>6</w:t>
      </w:r>
      <w:r>
        <w:rPr>
          <w:rFonts w:hint="eastAsia"/>
        </w:rPr>
        <w:t>现场观测时应清除或避开测线附近的</w:t>
      </w:r>
      <w:r w:rsidR="0005215D">
        <w:rPr>
          <w:rFonts w:hint="eastAsia"/>
        </w:rPr>
        <w:t>干扰源</w:t>
      </w:r>
      <w:r>
        <w:rPr>
          <w:rFonts w:hint="eastAsia"/>
        </w:rPr>
        <w:t>。</w:t>
      </w:r>
    </w:p>
    <w:p w:rsidR="00915319" w:rsidRDefault="00915319" w:rsidP="00A530A7">
      <w:pPr>
        <w:spacing w:line="400" w:lineRule="exact"/>
      </w:pPr>
      <w:r w:rsidRPr="00781F03">
        <w:rPr>
          <w:b/>
        </w:rPr>
        <w:t>7</w:t>
      </w:r>
      <w:r w:rsidRPr="00781F03">
        <w:rPr>
          <w:rFonts w:hint="eastAsia"/>
          <w:b/>
        </w:rPr>
        <w:t>.</w:t>
      </w:r>
      <w:r w:rsidRPr="00781F03">
        <w:rPr>
          <w:b/>
        </w:rPr>
        <w:t>3</w:t>
      </w:r>
      <w:r w:rsidRPr="00781F03">
        <w:rPr>
          <w:rFonts w:hint="eastAsia"/>
          <w:b/>
        </w:rPr>
        <w:t>.</w:t>
      </w:r>
      <w:r w:rsidRPr="00781F03">
        <w:rPr>
          <w:b/>
        </w:rPr>
        <w:t>2</w:t>
      </w:r>
      <w:r>
        <w:rPr>
          <w:rFonts w:hint="eastAsia"/>
        </w:rPr>
        <w:t>测量方式宜按下列要求选择：</w:t>
      </w:r>
    </w:p>
    <w:p w:rsidR="00915319" w:rsidRPr="005764D7" w:rsidRDefault="00915319" w:rsidP="00915319">
      <w:pPr>
        <w:spacing w:line="400" w:lineRule="exact"/>
        <w:ind w:firstLineChars="200" w:firstLine="422"/>
      </w:pPr>
      <w:r>
        <w:rPr>
          <w:rFonts w:hint="eastAsia"/>
          <w:b/>
        </w:rPr>
        <w:t xml:space="preserve">1 </w:t>
      </w:r>
      <w:r w:rsidRPr="00D23DE1">
        <w:rPr>
          <w:rFonts w:hint="eastAsia"/>
        </w:rPr>
        <w:t>纵</w:t>
      </w:r>
      <w:r w:rsidRPr="00D23DE1">
        <w:rPr>
          <w:rFonts w:hint="eastAsia"/>
        </w:rPr>
        <w:t>(</w:t>
      </w:r>
      <w:r w:rsidRPr="00D23DE1">
        <w:rPr>
          <w:rFonts w:hint="eastAsia"/>
        </w:rPr>
        <w:t>轴</w:t>
      </w:r>
      <w:r w:rsidRPr="00D23DE1">
        <w:rPr>
          <w:rFonts w:hint="eastAsia"/>
        </w:rPr>
        <w:t>)</w:t>
      </w:r>
      <w:r w:rsidRPr="00D23DE1">
        <w:rPr>
          <w:rFonts w:hint="eastAsia"/>
        </w:rPr>
        <w:t>测线宜采用连续测量方式进行</w:t>
      </w:r>
      <w:r>
        <w:rPr>
          <w:rFonts w:hint="eastAsia"/>
        </w:rPr>
        <w:t>；</w:t>
      </w:r>
    </w:p>
    <w:p w:rsidR="00915319" w:rsidRPr="00915319" w:rsidRDefault="00915319" w:rsidP="00915319">
      <w:pPr>
        <w:spacing w:line="400" w:lineRule="exact"/>
        <w:ind w:firstLineChars="196" w:firstLine="413"/>
        <w:rPr>
          <w:b/>
        </w:rPr>
      </w:pPr>
      <w:r>
        <w:rPr>
          <w:rFonts w:hint="eastAsia"/>
          <w:b/>
        </w:rPr>
        <w:t>2</w:t>
      </w:r>
      <w:r w:rsidRPr="00D23DE1">
        <w:rPr>
          <w:rFonts w:hint="eastAsia"/>
        </w:rPr>
        <w:t>环测线或加密测线宜采用点测方式进行</w:t>
      </w:r>
      <w:r>
        <w:rPr>
          <w:rFonts w:hint="eastAsia"/>
        </w:rPr>
        <w:t>，</w:t>
      </w:r>
      <w:r w:rsidRPr="00D23DE1">
        <w:rPr>
          <w:rFonts w:hint="eastAsia"/>
        </w:rPr>
        <w:t>测量点距应根据所需探测异常尺寸试验选择。</w:t>
      </w:r>
    </w:p>
    <w:p w:rsidR="00EC27B3" w:rsidRPr="009540C6" w:rsidRDefault="00781F03" w:rsidP="00A530A7">
      <w:pPr>
        <w:spacing w:line="400" w:lineRule="exact"/>
        <w:rPr>
          <w:rFonts w:ascii="宋体" w:hAnsi="宋体"/>
          <w:sz w:val="24"/>
          <w:szCs w:val="24"/>
        </w:rPr>
      </w:pPr>
      <w:r w:rsidRPr="00781F03">
        <w:rPr>
          <w:b/>
        </w:rPr>
        <w:t>7</w:t>
      </w:r>
      <w:r w:rsidRPr="00781F03">
        <w:rPr>
          <w:rFonts w:hint="eastAsia"/>
          <w:b/>
        </w:rPr>
        <w:t>.</w:t>
      </w:r>
      <w:r w:rsidRPr="00781F03">
        <w:rPr>
          <w:b/>
        </w:rPr>
        <w:t>3</w:t>
      </w:r>
      <w:r w:rsidRPr="00781F03">
        <w:rPr>
          <w:rFonts w:hint="eastAsia"/>
          <w:b/>
        </w:rPr>
        <w:t>.</w:t>
      </w:r>
      <w:r w:rsidR="00915319">
        <w:rPr>
          <w:rFonts w:hint="eastAsia"/>
          <w:b/>
        </w:rPr>
        <w:t>3</w:t>
      </w:r>
      <w:r w:rsidRPr="00781F03">
        <w:rPr>
          <w:rFonts w:hint="eastAsia"/>
        </w:rPr>
        <w:t>检</w:t>
      </w:r>
      <w:r w:rsidR="00EC27B3" w:rsidRPr="0076605D">
        <w:rPr>
          <w:rFonts w:hint="eastAsia"/>
        </w:rPr>
        <w:t>测分辨率与距离或深度的估算应符合</w:t>
      </w:r>
      <w:r w:rsidR="00EC27B3" w:rsidRPr="00781F03">
        <w:rPr>
          <w:rFonts w:hint="eastAsia"/>
        </w:rPr>
        <w:t>下列规定：</w:t>
      </w:r>
    </w:p>
    <w:p w:rsidR="00EC27B3" w:rsidRPr="00781F03" w:rsidRDefault="00EC27B3" w:rsidP="00A530A7">
      <w:pPr>
        <w:adjustRightInd w:val="0"/>
        <w:snapToGrid w:val="0"/>
        <w:spacing w:line="400" w:lineRule="exact"/>
        <w:ind w:firstLineChars="200" w:firstLine="422"/>
      </w:pPr>
      <w:r w:rsidRPr="00781F03">
        <w:rPr>
          <w:rFonts w:hint="eastAsia"/>
          <w:b/>
        </w:rPr>
        <w:t>1</w:t>
      </w:r>
      <w:r>
        <w:rPr>
          <w:rFonts w:ascii="宋体" w:hAnsi="宋体" w:hint="eastAsia"/>
          <w:sz w:val="24"/>
          <w:szCs w:val="24"/>
        </w:rPr>
        <w:t xml:space="preserve"> </w:t>
      </w:r>
      <w:r w:rsidR="00781F03" w:rsidRPr="00781F03">
        <w:rPr>
          <w:rFonts w:hint="eastAsia"/>
        </w:rPr>
        <w:t>检</w:t>
      </w:r>
      <w:r w:rsidR="00781F03" w:rsidRPr="0076605D">
        <w:rPr>
          <w:rFonts w:hint="eastAsia"/>
        </w:rPr>
        <w:t>测分辨率</w:t>
      </w:r>
      <w:r w:rsidRPr="00781F03">
        <w:rPr>
          <w:rFonts w:hint="eastAsia"/>
        </w:rPr>
        <w:t>宜取波长的</w:t>
      </w:r>
      <w:r w:rsidRPr="00781F03">
        <w:rPr>
          <w:rFonts w:hint="eastAsia"/>
        </w:rPr>
        <w:t>1/4</w:t>
      </w:r>
      <w:r w:rsidRPr="00781F03">
        <w:rPr>
          <w:rFonts w:hint="eastAsia"/>
        </w:rPr>
        <w:t>作为垂向分辨率，取第一菲涅尔带半径</w:t>
      </w:r>
      <w:r w:rsidR="00883A49" w:rsidRPr="00883A49">
        <w:rPr>
          <w:position w:val="-10"/>
        </w:rPr>
        <w:object w:dxaOrig="279" w:dyaOrig="360">
          <v:shape id="_x0000_i1034" type="#_x0000_t75" style="width:13.4pt;height:20.1pt" o:ole="">
            <v:imagedata r:id="rId23" o:title=""/>
          </v:shape>
          <o:OLEObject Type="Embed" ProgID="Equation.3" ShapeID="_x0000_i1034" DrawAspect="Content" ObjectID="_1578748918" r:id="rId24"/>
        </w:object>
      </w:r>
      <w:r w:rsidRPr="00781F03">
        <w:rPr>
          <w:rFonts w:hint="eastAsia"/>
        </w:rPr>
        <w:t>作为横向分辨率，第一菲涅尔带半径</w:t>
      </w:r>
      <w:r w:rsidRPr="00781F03">
        <w:object w:dxaOrig="300" w:dyaOrig="380">
          <v:shape id="_x0000_i1035" type="#_x0000_t75" style="width:14.25pt;height:21.75pt" o:ole="">
            <v:imagedata r:id="rId25" o:title=""/>
          </v:shape>
          <o:OLEObject Type="Embed" ProgID="Equation.3" ShapeID="_x0000_i1035" DrawAspect="Content" ObjectID="_1578748919" r:id="rId26"/>
        </w:object>
      </w:r>
      <w:r w:rsidRPr="00781F03">
        <w:rPr>
          <w:rFonts w:hint="eastAsia"/>
        </w:rPr>
        <w:t>应按下式计算：</w:t>
      </w:r>
    </w:p>
    <w:p w:rsidR="00EC27B3" w:rsidRPr="00D23DE1" w:rsidRDefault="00EC27B3" w:rsidP="00EC27B3">
      <w:pPr>
        <w:pStyle w:val="afd"/>
        <w:ind w:firstLineChars="400" w:firstLine="840"/>
        <w:rPr>
          <w:rFonts w:ascii="Times New Roman"/>
          <w:bCs/>
          <w:iCs/>
          <w:noProof w:val="0"/>
          <w:color w:val="000000"/>
          <w:kern w:val="2"/>
          <w:szCs w:val="21"/>
        </w:rPr>
      </w:pPr>
      <w:r w:rsidRPr="008617AF">
        <w:rPr>
          <w:rFonts w:ascii="Times New Roman" w:hint="eastAsia"/>
          <w:bCs/>
          <w:iCs/>
          <w:noProof w:val="0"/>
          <w:color w:val="000000"/>
          <w:kern w:val="2"/>
          <w:szCs w:val="21"/>
        </w:rPr>
        <w:object w:dxaOrig="1299" w:dyaOrig="420">
          <v:shape id="_x0000_i1036" type="#_x0000_t75" style="width:64.45pt;height:21.75pt" o:ole="">
            <v:imagedata r:id="rId27" o:title=""/>
          </v:shape>
          <o:OLEObject Type="Embed" ProgID="Equation.3" ShapeID="_x0000_i1036" DrawAspect="Content" ObjectID="_1578748920" r:id="rId28"/>
        </w:object>
      </w:r>
      <w:r w:rsidRPr="00595546">
        <w:rPr>
          <w:szCs w:val="21"/>
        </w:rPr>
        <w:tab/>
      </w:r>
      <w:r>
        <w:rPr>
          <w:rFonts w:hint="eastAsia"/>
          <w:szCs w:val="21"/>
        </w:rPr>
        <w:t xml:space="preserve">      </w:t>
      </w:r>
      <w:r w:rsidRPr="00D23DE1">
        <w:rPr>
          <w:rFonts w:ascii="Times New Roman"/>
          <w:bCs/>
          <w:iCs/>
          <w:noProof w:val="0"/>
          <w:color w:val="000000"/>
          <w:kern w:val="2"/>
          <w:szCs w:val="21"/>
        </w:rPr>
        <w:t>(</w:t>
      </w:r>
      <w:r w:rsidR="00D23DE1" w:rsidRPr="00D23DE1">
        <w:rPr>
          <w:rFonts w:ascii="Times New Roman"/>
          <w:bCs/>
          <w:iCs/>
          <w:noProof w:val="0"/>
          <w:color w:val="000000"/>
          <w:kern w:val="2"/>
          <w:szCs w:val="21"/>
        </w:rPr>
        <w:t>7</w:t>
      </w:r>
      <w:r w:rsidR="00D23DE1" w:rsidRPr="00D23DE1">
        <w:rPr>
          <w:rFonts w:ascii="Times New Roman" w:hint="eastAsia"/>
          <w:bCs/>
          <w:iCs/>
          <w:noProof w:val="0"/>
          <w:color w:val="000000"/>
          <w:kern w:val="2"/>
          <w:szCs w:val="21"/>
        </w:rPr>
        <w:t>.</w:t>
      </w:r>
      <w:r w:rsidR="00D23DE1" w:rsidRPr="00D23DE1">
        <w:rPr>
          <w:rFonts w:ascii="Times New Roman"/>
          <w:bCs/>
          <w:iCs/>
          <w:noProof w:val="0"/>
          <w:color w:val="000000"/>
          <w:kern w:val="2"/>
          <w:szCs w:val="21"/>
        </w:rPr>
        <w:t>3</w:t>
      </w:r>
      <w:r w:rsidR="00D23DE1" w:rsidRPr="00D23DE1">
        <w:rPr>
          <w:rFonts w:ascii="Times New Roman" w:hint="eastAsia"/>
          <w:bCs/>
          <w:iCs/>
          <w:noProof w:val="0"/>
          <w:color w:val="000000"/>
          <w:kern w:val="2"/>
          <w:szCs w:val="21"/>
        </w:rPr>
        <w:t>.</w:t>
      </w:r>
      <w:r w:rsidR="00915319">
        <w:rPr>
          <w:rFonts w:ascii="Times New Roman" w:hint="eastAsia"/>
          <w:bCs/>
          <w:iCs/>
          <w:noProof w:val="0"/>
          <w:color w:val="000000"/>
          <w:kern w:val="2"/>
          <w:szCs w:val="21"/>
        </w:rPr>
        <w:t>3</w:t>
      </w:r>
      <w:r w:rsidRPr="00D23DE1">
        <w:rPr>
          <w:rFonts w:ascii="Times New Roman"/>
          <w:bCs/>
          <w:iCs/>
          <w:noProof w:val="0"/>
          <w:color w:val="000000"/>
          <w:kern w:val="2"/>
          <w:szCs w:val="21"/>
        </w:rPr>
        <w:t>)</w:t>
      </w:r>
    </w:p>
    <w:p w:rsidR="00EC27B3" w:rsidRPr="00595546" w:rsidRDefault="00EC27B3" w:rsidP="00EC27B3">
      <w:pPr>
        <w:pStyle w:val="af6"/>
        <w:ind w:firstLine="420"/>
      </w:pPr>
      <w:r w:rsidRPr="00595546">
        <w:rPr>
          <w:rFonts w:hint="eastAsia"/>
        </w:rPr>
        <w:t>式中：</w:t>
      </w:r>
    </w:p>
    <w:p w:rsidR="00EC27B3" w:rsidRPr="003F16E5" w:rsidRDefault="00EC27B3" w:rsidP="003F16E5">
      <w:pPr>
        <w:spacing w:line="400" w:lineRule="exact"/>
        <w:ind w:firstLineChars="500" w:firstLine="1050"/>
      </w:pPr>
      <w:r w:rsidRPr="003F16E5">
        <w:object w:dxaOrig="220" w:dyaOrig="279">
          <v:shape id="_x0000_i1037" type="#_x0000_t75" style="width:14.25pt;height:14.25pt" o:ole="">
            <v:imagedata r:id="rId29" o:title=""/>
          </v:shape>
          <o:OLEObject Type="Embed" ProgID="Equation.3" ShapeID="_x0000_i1037" DrawAspect="Content" ObjectID="_1578748921" r:id="rId30"/>
        </w:object>
      </w:r>
      <w:r w:rsidR="00AE2F60" w:rsidRPr="003F16E5">
        <w:rPr>
          <w:rFonts w:hint="eastAsia"/>
        </w:rPr>
        <w:t xml:space="preserve"> </w:t>
      </w:r>
      <w:r w:rsidR="00D23DE1" w:rsidRPr="003F16E5">
        <w:rPr>
          <w:rFonts w:hint="eastAsia"/>
        </w:rPr>
        <w:t>-----</w:t>
      </w:r>
      <w:r w:rsidRPr="003F16E5">
        <w:rPr>
          <w:rFonts w:hint="eastAsia"/>
        </w:rPr>
        <w:t>电磁</w:t>
      </w:r>
      <w:r w:rsidR="003001AE" w:rsidRPr="003F16E5">
        <w:rPr>
          <w:rFonts w:hint="eastAsia"/>
        </w:rPr>
        <w:t>波波长</w:t>
      </w:r>
    </w:p>
    <w:p w:rsidR="00EC27B3" w:rsidRPr="003F16E5" w:rsidRDefault="00EC27B3" w:rsidP="003F16E5">
      <w:pPr>
        <w:spacing w:line="400" w:lineRule="exact"/>
        <w:ind w:firstLineChars="500" w:firstLine="1050"/>
      </w:pPr>
      <w:r w:rsidRPr="003F16E5">
        <w:object w:dxaOrig="200" w:dyaOrig="279">
          <v:shape id="_x0000_i1038" type="#_x0000_t75" style="width:7.55pt;height:14.25pt" o:ole="">
            <v:imagedata r:id="rId31" o:title=""/>
          </v:shape>
          <o:OLEObject Type="Embed" ProgID="Equation.3" ShapeID="_x0000_i1038" DrawAspect="Content" ObjectID="_1578748922" r:id="rId32"/>
        </w:object>
      </w:r>
      <w:r w:rsidR="00AE2F60" w:rsidRPr="003F16E5">
        <w:rPr>
          <w:rFonts w:hint="eastAsia"/>
        </w:rPr>
        <w:t xml:space="preserve">  </w:t>
      </w:r>
      <w:r w:rsidR="00D23DE1" w:rsidRPr="003F16E5">
        <w:rPr>
          <w:rFonts w:hint="eastAsia"/>
        </w:rPr>
        <w:t>-----</w:t>
      </w:r>
      <w:r w:rsidRPr="003F16E5">
        <w:rPr>
          <w:rFonts w:hint="eastAsia"/>
        </w:rPr>
        <w:t>目</w:t>
      </w:r>
      <w:r w:rsidR="0038303E">
        <w:rPr>
          <w:rFonts w:hint="eastAsia"/>
        </w:rPr>
        <w:t>标</w:t>
      </w:r>
      <w:r w:rsidRPr="003F16E5">
        <w:rPr>
          <w:rFonts w:hint="eastAsia"/>
        </w:rPr>
        <w:t>体埋深</w:t>
      </w:r>
    </w:p>
    <w:p w:rsidR="00EC27B3" w:rsidRPr="00D23DE1" w:rsidRDefault="00EC27B3" w:rsidP="00A530A7">
      <w:pPr>
        <w:adjustRightInd w:val="0"/>
        <w:snapToGrid w:val="0"/>
        <w:spacing w:line="400" w:lineRule="exact"/>
        <w:ind w:firstLineChars="200" w:firstLine="422"/>
      </w:pPr>
      <w:r w:rsidRPr="00D23DE1">
        <w:rPr>
          <w:rFonts w:hint="eastAsia"/>
          <w:b/>
        </w:rPr>
        <w:t xml:space="preserve">2 </w:t>
      </w:r>
      <w:r w:rsidRPr="00D23DE1">
        <w:rPr>
          <w:rFonts w:hint="eastAsia"/>
        </w:rPr>
        <w:t>在条件具备时，可用探地雷达方程估算</w:t>
      </w:r>
      <w:r w:rsidR="00F23E5F">
        <w:rPr>
          <w:rFonts w:hint="eastAsia"/>
        </w:rPr>
        <w:t>检</w:t>
      </w:r>
      <w:r w:rsidRPr="00D23DE1">
        <w:rPr>
          <w:rFonts w:hint="eastAsia"/>
        </w:rPr>
        <w:t>测深度；</w:t>
      </w:r>
    </w:p>
    <w:p w:rsidR="00EC27B3" w:rsidRPr="00D23DE1" w:rsidRDefault="00EC27B3" w:rsidP="00A530A7">
      <w:pPr>
        <w:adjustRightInd w:val="0"/>
        <w:snapToGrid w:val="0"/>
        <w:spacing w:line="400" w:lineRule="exact"/>
        <w:ind w:firstLineChars="200" w:firstLine="422"/>
      </w:pPr>
      <w:r w:rsidRPr="00D23DE1">
        <w:rPr>
          <w:rFonts w:hint="eastAsia"/>
          <w:b/>
        </w:rPr>
        <w:t>3</w:t>
      </w:r>
      <w:r w:rsidRPr="00D23DE1">
        <w:rPr>
          <w:rFonts w:hint="eastAsia"/>
        </w:rPr>
        <w:t>可利用获得的介质电磁波速度和目的体双程走时换算目</w:t>
      </w:r>
      <w:r w:rsidR="0005215D">
        <w:rPr>
          <w:rFonts w:hint="eastAsia"/>
        </w:rPr>
        <w:t>标</w:t>
      </w:r>
      <w:r w:rsidRPr="00D23DE1">
        <w:rPr>
          <w:rFonts w:hint="eastAsia"/>
        </w:rPr>
        <w:t>体深度。</w:t>
      </w:r>
    </w:p>
    <w:p w:rsidR="00EC27B3" w:rsidRPr="00D23DE1" w:rsidRDefault="00D23DE1" w:rsidP="00A530A7">
      <w:pPr>
        <w:spacing w:line="400" w:lineRule="exact"/>
      </w:pPr>
      <w:r w:rsidRPr="00D23DE1">
        <w:rPr>
          <w:b/>
        </w:rPr>
        <w:t>7</w:t>
      </w:r>
      <w:r w:rsidRPr="00D23DE1">
        <w:rPr>
          <w:rFonts w:hint="eastAsia"/>
          <w:b/>
        </w:rPr>
        <w:t>.</w:t>
      </w:r>
      <w:r w:rsidRPr="00D23DE1">
        <w:rPr>
          <w:b/>
        </w:rPr>
        <w:t>3</w:t>
      </w:r>
      <w:r w:rsidRPr="00D23DE1">
        <w:rPr>
          <w:rFonts w:hint="eastAsia"/>
          <w:b/>
        </w:rPr>
        <w:t>.</w:t>
      </w:r>
      <w:r w:rsidR="00915319">
        <w:rPr>
          <w:rFonts w:hint="eastAsia"/>
          <w:b/>
        </w:rPr>
        <w:t>4</w:t>
      </w:r>
      <w:r w:rsidR="00EC27B3" w:rsidRPr="00D23DE1">
        <w:rPr>
          <w:rFonts w:hint="eastAsia"/>
        </w:rPr>
        <w:t>测量时窗由下式确定：</w:t>
      </w:r>
    </w:p>
    <w:p w:rsidR="00EC27B3" w:rsidRPr="007656C3" w:rsidRDefault="00EC27B3" w:rsidP="00D23DE1">
      <w:pPr>
        <w:spacing w:line="480" w:lineRule="auto"/>
        <w:rPr>
          <w:rFonts w:ascii="Cambria Math" w:hAnsi="Cambria Math" w:hint="eastAsia"/>
          <w:sz w:val="24"/>
          <w:szCs w:val="24"/>
        </w:rPr>
      </w:pPr>
      <w:r w:rsidRPr="007656C3">
        <w:rPr>
          <w:rFonts w:ascii="宋体" w:hAnsi="宋体" w:hint="eastAsia"/>
          <w:color w:val="FF0000"/>
          <w:sz w:val="24"/>
          <w:szCs w:val="24"/>
        </w:rPr>
        <w:t xml:space="preserve">     </w:t>
      </w:r>
      <w:r w:rsidRPr="007656C3">
        <w:rPr>
          <w:rFonts w:ascii="Cambria Math" w:hAnsi="Cambria Math" w:hint="eastAsia"/>
          <w:sz w:val="24"/>
          <w:szCs w:val="24"/>
        </w:rPr>
        <w:t xml:space="preserve"> </w:t>
      </w:r>
      <w:r w:rsidRPr="008617AF">
        <w:rPr>
          <w:rFonts w:hint="eastAsia"/>
        </w:rPr>
        <w:t xml:space="preserve"> </w:t>
      </w:r>
      <m:oMath>
        <m:r>
          <m:rPr>
            <m:sty m:val="p"/>
          </m:rPr>
          <w:rPr>
            <w:rFonts w:ascii="Cambria Math" w:hAnsi="Cambria Math"/>
            <w:sz w:val="24"/>
            <w:szCs w:val="24"/>
          </w:rPr>
          <m:t>T=</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den>
            </m:f>
          </m:e>
        </m:d>
        <m:r>
          <m:rPr>
            <m:sty m:val="p"/>
          </m:rPr>
          <w:rPr>
            <w:rFonts w:ascii="Cambria Math" w:hAnsi="Cambria Math"/>
            <w:sz w:val="24"/>
            <w:szCs w:val="24"/>
          </w:rPr>
          <m:t>∙α</m:t>
        </m:r>
      </m:oMath>
      <w:r w:rsidR="00A63D8E" w:rsidRPr="008617AF">
        <w:fldChar w:fldCharType="begin"/>
      </w:r>
      <w:r w:rsidRPr="008617AF">
        <w:instrText xml:space="preserve"> QUOTE </w:instrText>
      </w:r>
      <w:r w:rsidR="000B5F50">
        <w:pict>
          <v:shape id="_x0000_i1039" type="#_x0000_t75" style="width:94.6pt;height:22.6pt" equationxml="&lt;">
            <v:imagedata r:id="rId33" o:title="" chromakey="white"/>
          </v:shape>
        </w:pict>
      </w:r>
      <w:r w:rsidRPr="008617AF">
        <w:instrText xml:space="preserve"> </w:instrText>
      </w:r>
      <w:r w:rsidR="00A63D8E" w:rsidRPr="008617AF">
        <w:fldChar w:fldCharType="end"/>
      </w:r>
      <w:r w:rsidRPr="008617AF">
        <w:rPr>
          <w:rFonts w:hint="eastAsia"/>
        </w:rPr>
        <w:t xml:space="preserve">  </w:t>
      </w:r>
      <w:r w:rsidRPr="007656C3">
        <w:rPr>
          <w:rFonts w:ascii="Cambria Math" w:hAnsi="Cambria Math" w:hint="eastAsia"/>
          <w:sz w:val="24"/>
          <w:szCs w:val="24"/>
        </w:rPr>
        <w:t xml:space="preserve">           </w:t>
      </w:r>
      <w:r w:rsidRPr="00D23DE1">
        <w:rPr>
          <w:rFonts w:ascii="Cambria Math" w:hAnsi="Cambria Math" w:hint="eastAsia"/>
        </w:rPr>
        <w:t>（</w:t>
      </w:r>
      <w:r w:rsidR="00D23DE1" w:rsidRPr="00D23DE1">
        <w:t>7</w:t>
      </w:r>
      <w:r w:rsidR="00D23DE1" w:rsidRPr="00D23DE1">
        <w:rPr>
          <w:rFonts w:hint="eastAsia"/>
        </w:rPr>
        <w:t>.</w:t>
      </w:r>
      <w:r w:rsidR="00D23DE1" w:rsidRPr="00D23DE1">
        <w:t>3</w:t>
      </w:r>
      <w:r w:rsidR="00D23DE1" w:rsidRPr="00D23DE1">
        <w:rPr>
          <w:rFonts w:hint="eastAsia"/>
        </w:rPr>
        <w:t>.</w:t>
      </w:r>
      <w:r w:rsidR="00915319">
        <w:rPr>
          <w:rFonts w:hint="eastAsia"/>
        </w:rPr>
        <w:t>4</w:t>
      </w:r>
      <w:r w:rsidRPr="00D23DE1">
        <w:rPr>
          <w:rFonts w:hint="eastAsia"/>
        </w:rPr>
        <w:t>）</w:t>
      </w:r>
      <w:r w:rsidRPr="00D23DE1">
        <w:rPr>
          <w:rFonts w:ascii="Cambria Math" w:hAnsi="Cambria Math" w:hint="eastAsia"/>
        </w:rPr>
        <w:t xml:space="preserve"> </w:t>
      </w:r>
    </w:p>
    <w:p w:rsidR="00EC27B3" w:rsidRPr="003F16E5" w:rsidRDefault="00EC27B3" w:rsidP="003F16E5">
      <w:pPr>
        <w:spacing w:line="400" w:lineRule="exact"/>
      </w:pPr>
      <w:r w:rsidRPr="00D23DE1">
        <w:rPr>
          <w:rFonts w:hint="eastAsia"/>
        </w:rPr>
        <w:t>式中</w:t>
      </w:r>
      <w:r w:rsidRPr="00D23DE1">
        <w:rPr>
          <w:rFonts w:hint="eastAsia"/>
        </w:rPr>
        <w:t xml:space="preserve">  </w:t>
      </w:r>
      <w:r w:rsidR="00142853" w:rsidRPr="003F16E5">
        <w:rPr>
          <w:rFonts w:hint="eastAsia"/>
        </w:rPr>
        <w:t xml:space="preserve"> T</w:t>
      </w:r>
      <w:r w:rsidR="00AE2F60" w:rsidRPr="003F16E5">
        <w:rPr>
          <w:rFonts w:hint="eastAsia"/>
        </w:rPr>
        <w:t xml:space="preserve"> </w:t>
      </w:r>
      <w:r w:rsidR="0093513A" w:rsidRPr="003F16E5">
        <w:rPr>
          <w:rFonts w:hint="eastAsia"/>
        </w:rPr>
        <w:t>----</w:t>
      </w:r>
      <w:r w:rsidR="00F44414" w:rsidRPr="003F16E5">
        <w:rPr>
          <w:rFonts w:hint="eastAsia"/>
        </w:rPr>
        <w:t>-</w:t>
      </w:r>
      <w:r w:rsidRPr="003F16E5">
        <w:rPr>
          <w:rFonts w:hint="eastAsia"/>
        </w:rPr>
        <w:t>时窗长度</w:t>
      </w:r>
      <w:r w:rsidRPr="003F16E5">
        <w:rPr>
          <w:rFonts w:hint="eastAsia"/>
        </w:rPr>
        <w:t xml:space="preserve">(s)      </w:t>
      </w:r>
    </w:p>
    <w:p w:rsidR="00EC27B3" w:rsidRPr="003F16E5" w:rsidRDefault="00EC27B3" w:rsidP="003F16E5">
      <w:pPr>
        <w:spacing w:line="400" w:lineRule="exact"/>
        <w:ind w:firstLineChars="300" w:firstLine="630"/>
      </w:pPr>
      <w:r w:rsidRPr="003F16E5">
        <w:rPr>
          <w:rFonts w:hint="eastAsia"/>
        </w:rPr>
        <w:t xml:space="preserve"> </w:t>
      </w:r>
      <w:r w:rsidR="007938D0" w:rsidRPr="003F16E5">
        <w:rPr>
          <w:rFonts w:hint="eastAsia"/>
        </w:rPr>
        <w:t>α</w:t>
      </w:r>
      <w:r w:rsidR="0093513A" w:rsidRPr="003F16E5">
        <w:rPr>
          <w:rFonts w:hint="eastAsia"/>
        </w:rPr>
        <w:t>----</w:t>
      </w:r>
      <w:r w:rsidR="00F44414" w:rsidRPr="003F16E5">
        <w:rPr>
          <w:rFonts w:hint="eastAsia"/>
        </w:rPr>
        <w:t>-</w:t>
      </w:r>
      <w:r w:rsidRPr="003F16E5">
        <w:rPr>
          <w:rFonts w:hint="eastAsia"/>
        </w:rPr>
        <w:t>时窗调整系数，一般取</w:t>
      </w:r>
      <w:r w:rsidRPr="003F16E5">
        <w:rPr>
          <w:rFonts w:hint="eastAsia"/>
        </w:rPr>
        <w:t>2.0</w:t>
      </w:r>
      <w:r w:rsidRPr="003F16E5">
        <w:rPr>
          <w:rFonts w:hint="eastAsia"/>
        </w:rPr>
        <w:t>～</w:t>
      </w:r>
      <w:r w:rsidRPr="003F16E5">
        <w:rPr>
          <w:rFonts w:hint="eastAsia"/>
        </w:rPr>
        <w:t>4.0</w:t>
      </w:r>
    </w:p>
    <w:p w:rsidR="00EC27B3" w:rsidRPr="003F16E5" w:rsidRDefault="00EC27B3" w:rsidP="003F16E5">
      <w:pPr>
        <w:spacing w:line="400" w:lineRule="exact"/>
        <w:ind w:firstLineChars="300" w:firstLine="630"/>
      </w:pPr>
      <w:r w:rsidRPr="003F16E5">
        <w:rPr>
          <w:rFonts w:hint="eastAsia"/>
          <w:i/>
        </w:rPr>
        <w:t xml:space="preserve"> </w:t>
      </w:r>
      <w:r w:rsidR="007938D0" w:rsidRPr="003F16E5">
        <w:rPr>
          <w:rFonts w:hint="eastAsia"/>
          <w:i/>
        </w:rPr>
        <w:t>d</w:t>
      </w:r>
      <w:r w:rsidR="007938D0" w:rsidRPr="003F16E5">
        <w:rPr>
          <w:rFonts w:hint="eastAsia"/>
          <w:i/>
          <w:vertAlign w:val="subscript"/>
        </w:rPr>
        <w:t>1</w:t>
      </w:r>
      <w:r w:rsidR="00AE2F60" w:rsidRPr="003F16E5">
        <w:rPr>
          <w:rFonts w:hint="eastAsia"/>
        </w:rPr>
        <w:t xml:space="preserve"> </w:t>
      </w:r>
      <w:r w:rsidR="0093513A" w:rsidRPr="003F16E5">
        <w:rPr>
          <w:rFonts w:hint="eastAsia"/>
        </w:rPr>
        <w:t>----</w:t>
      </w:r>
      <w:r w:rsidR="00F44414" w:rsidRPr="003F16E5">
        <w:rPr>
          <w:rFonts w:hint="eastAsia"/>
        </w:rPr>
        <w:t>-</w:t>
      </w:r>
      <w:r w:rsidRPr="003F16E5">
        <w:rPr>
          <w:rFonts w:hint="eastAsia"/>
        </w:rPr>
        <w:t>管片厚度</w:t>
      </w:r>
      <w:r w:rsidRPr="003F16E5">
        <w:rPr>
          <w:rFonts w:hint="eastAsia"/>
        </w:rPr>
        <w:t xml:space="preserve">(m)     </w:t>
      </w:r>
    </w:p>
    <w:p w:rsidR="00EC27B3" w:rsidRPr="003F16E5" w:rsidRDefault="007938D0" w:rsidP="003F16E5">
      <w:pPr>
        <w:spacing w:line="400" w:lineRule="exact"/>
        <w:ind w:firstLineChars="350" w:firstLine="735"/>
      </w:pPr>
      <w:r w:rsidRPr="003F16E5">
        <w:rPr>
          <w:rFonts w:hint="eastAsia"/>
          <w:i/>
        </w:rPr>
        <w:t>d</w:t>
      </w:r>
      <w:r w:rsidRPr="003F16E5">
        <w:rPr>
          <w:rFonts w:hint="eastAsia"/>
          <w:i/>
          <w:vertAlign w:val="subscript"/>
        </w:rPr>
        <w:t>2</w:t>
      </w:r>
      <w:r w:rsidR="00AE2F60" w:rsidRPr="003F16E5">
        <w:rPr>
          <w:rFonts w:hint="eastAsia"/>
        </w:rPr>
        <w:t xml:space="preserve"> </w:t>
      </w:r>
      <w:r w:rsidR="0093513A" w:rsidRPr="003F16E5">
        <w:rPr>
          <w:rFonts w:hint="eastAsia"/>
        </w:rPr>
        <w:t>----</w:t>
      </w:r>
      <w:r w:rsidR="00F44414" w:rsidRPr="003F16E5">
        <w:rPr>
          <w:rFonts w:hint="eastAsia"/>
        </w:rPr>
        <w:t>-</w:t>
      </w:r>
      <w:r w:rsidR="00EC27B3" w:rsidRPr="003F16E5">
        <w:rPr>
          <w:rFonts w:hint="eastAsia"/>
        </w:rPr>
        <w:t>注浆层厚度</w:t>
      </w:r>
      <w:r w:rsidR="00EC27B3" w:rsidRPr="003F16E5">
        <w:rPr>
          <w:rFonts w:hint="eastAsia"/>
        </w:rPr>
        <w:t>(m)</w:t>
      </w:r>
    </w:p>
    <w:p w:rsidR="00EC27B3" w:rsidRPr="003F16E5" w:rsidRDefault="00EC27B3" w:rsidP="003F16E5">
      <w:pPr>
        <w:spacing w:line="400" w:lineRule="exact"/>
      </w:pPr>
      <w:r w:rsidRPr="003F16E5">
        <w:rPr>
          <w:rFonts w:hint="eastAsia"/>
        </w:rPr>
        <w:t xml:space="preserve">     </w:t>
      </w:r>
      <w:r w:rsidR="0093513A" w:rsidRPr="003F16E5">
        <w:rPr>
          <w:rFonts w:hint="eastAsia"/>
        </w:rPr>
        <w:t xml:space="preserve"> </w:t>
      </w:r>
      <w:r w:rsidRPr="003F16E5">
        <w:rPr>
          <w:rFonts w:hint="eastAsia"/>
        </w:rPr>
        <w:t xml:space="preserve"> </w:t>
      </w:r>
      <m:oMath>
        <m:sSub>
          <m:sSubPr>
            <m:ctrlPr>
              <w:rPr>
                <w:rFonts w:ascii="Cambria Math" w:hAnsi="Cambria Math"/>
              </w:rPr>
            </m:ctrlPr>
          </m:sSubPr>
          <m:e>
            <m:r>
              <w:rPr>
                <w:rFonts w:ascii="Cambria Math" w:hAnsi="Cambria Math"/>
              </w:rPr>
              <m:t>v</m:t>
            </m:r>
          </m:e>
          <m:sub>
            <m:r>
              <m:rPr>
                <m:sty m:val="p"/>
              </m:rPr>
              <w:rPr>
                <w:rFonts w:ascii="Cambria Math" w:hAnsi="Cambria Math"/>
              </w:rPr>
              <m:t>1</m:t>
            </m:r>
          </m:sub>
        </m:sSub>
      </m:oMath>
      <w:r w:rsidR="0093513A" w:rsidRPr="003F16E5">
        <w:rPr>
          <w:rFonts w:hint="eastAsia"/>
        </w:rPr>
        <w:t>----</w:t>
      </w:r>
      <w:r w:rsidR="00F44414" w:rsidRPr="003F16E5">
        <w:rPr>
          <w:rFonts w:hint="eastAsia"/>
        </w:rPr>
        <w:t>-</w:t>
      </w:r>
      <w:r w:rsidRPr="003F16E5">
        <w:rPr>
          <w:rFonts w:hint="eastAsia"/>
        </w:rPr>
        <w:t>管片电磁波速</w:t>
      </w:r>
      <w:r w:rsidRPr="003F16E5">
        <w:rPr>
          <w:rFonts w:hint="eastAsia"/>
        </w:rPr>
        <w:t xml:space="preserve">(m/s)  </w:t>
      </w:r>
    </w:p>
    <w:p w:rsidR="00EC27B3" w:rsidRPr="003F16E5" w:rsidRDefault="00D23DE1" w:rsidP="003F16E5">
      <w:pPr>
        <w:spacing w:line="400" w:lineRule="exact"/>
      </w:pPr>
      <w:r w:rsidRPr="003F16E5">
        <w:rPr>
          <w:rFonts w:hint="eastAsia"/>
        </w:rPr>
        <w:t xml:space="preserve"> </w:t>
      </w:r>
      <w:r w:rsidR="003F16E5">
        <w:rPr>
          <w:rFonts w:hint="eastAsia"/>
        </w:rPr>
        <w:t xml:space="preserve">     </w:t>
      </w:r>
      <w:r w:rsidRPr="003F16E5">
        <w:rPr>
          <w:rFonts w:hint="eastAsia"/>
        </w:rPr>
        <w:t xml:space="preserve"> </w:t>
      </w:r>
      <m:oMath>
        <m:sSub>
          <m:sSubPr>
            <m:ctrlPr>
              <w:rPr>
                <w:rFonts w:ascii="Cambria Math" w:hAnsi="Cambria Math"/>
              </w:rPr>
            </m:ctrlPr>
          </m:sSubPr>
          <m:e>
            <m:r>
              <w:rPr>
                <w:rFonts w:ascii="Cambria Math" w:hAnsi="Cambria Math"/>
              </w:rPr>
              <m:t>v</m:t>
            </m:r>
          </m:e>
          <m:sub>
            <m:r>
              <m:rPr>
                <m:sty m:val="p"/>
              </m:rPr>
              <w:rPr>
                <w:rFonts w:ascii="Cambria Math" w:hAnsi="Cambria Math"/>
              </w:rPr>
              <m:t>2</m:t>
            </m:r>
          </m:sub>
        </m:sSub>
      </m:oMath>
      <w:r w:rsidR="0093513A" w:rsidRPr="003F16E5">
        <w:rPr>
          <w:rFonts w:hint="eastAsia"/>
        </w:rPr>
        <w:t>----</w:t>
      </w:r>
      <w:r w:rsidR="00F44414" w:rsidRPr="003F16E5">
        <w:rPr>
          <w:rFonts w:hint="eastAsia"/>
        </w:rPr>
        <w:t>-</w:t>
      </w:r>
      <w:r w:rsidR="003F673C" w:rsidRPr="003F16E5">
        <w:rPr>
          <w:rFonts w:hint="eastAsia"/>
        </w:rPr>
        <w:t>壁后</w:t>
      </w:r>
      <w:r w:rsidR="00EC27B3" w:rsidRPr="003F16E5">
        <w:rPr>
          <w:rFonts w:hint="eastAsia"/>
        </w:rPr>
        <w:t>注浆层磁波速</w:t>
      </w:r>
      <w:r w:rsidR="00EC27B3" w:rsidRPr="003F16E5">
        <w:rPr>
          <w:rFonts w:hint="eastAsia"/>
        </w:rPr>
        <w:t>(m/s)</w:t>
      </w:r>
    </w:p>
    <w:p w:rsidR="00EC27B3" w:rsidRPr="00D23DE1" w:rsidRDefault="00D23DE1" w:rsidP="00A530A7">
      <w:pPr>
        <w:spacing w:line="400" w:lineRule="exact"/>
      </w:pPr>
      <w:r w:rsidRPr="00D23DE1">
        <w:rPr>
          <w:b/>
        </w:rPr>
        <w:t>7</w:t>
      </w:r>
      <w:r w:rsidRPr="00D23DE1">
        <w:rPr>
          <w:rFonts w:hint="eastAsia"/>
          <w:b/>
        </w:rPr>
        <w:t>.</w:t>
      </w:r>
      <w:r w:rsidRPr="00D23DE1">
        <w:rPr>
          <w:b/>
        </w:rPr>
        <w:t>3</w:t>
      </w:r>
      <w:r w:rsidR="00EC27B3" w:rsidRPr="00D23DE1">
        <w:rPr>
          <w:rFonts w:hint="eastAsia"/>
          <w:b/>
        </w:rPr>
        <w:t>.</w:t>
      </w:r>
      <w:r w:rsidR="00915319">
        <w:rPr>
          <w:rFonts w:hint="eastAsia"/>
          <w:b/>
        </w:rPr>
        <w:t>5</w:t>
      </w:r>
      <w:r w:rsidR="00EC27B3" w:rsidRPr="00D23DE1">
        <w:rPr>
          <w:rFonts w:hint="eastAsia"/>
        </w:rPr>
        <w:t>采样时间间隔</w:t>
      </w:r>
    </w:p>
    <w:p w:rsidR="00EC27B3" w:rsidRPr="007656C3" w:rsidRDefault="00EC27B3" w:rsidP="007769BE">
      <w:pPr>
        <w:spacing w:line="400" w:lineRule="exact"/>
        <w:ind w:firstLineChars="200" w:firstLine="420"/>
        <w:rPr>
          <w:rFonts w:ascii="宋体" w:hAnsi="宋体"/>
          <w:sz w:val="24"/>
          <w:szCs w:val="24"/>
        </w:rPr>
      </w:pPr>
      <w:r w:rsidRPr="00D23DE1">
        <w:rPr>
          <w:rFonts w:hint="eastAsia"/>
        </w:rPr>
        <w:t>每道</w:t>
      </w:r>
      <w:r w:rsidRPr="00D23DE1">
        <w:rPr>
          <w:rFonts w:hint="eastAsia"/>
        </w:rPr>
        <w:t>(</w:t>
      </w:r>
      <w:r w:rsidRPr="00D23DE1">
        <w:rPr>
          <w:rFonts w:hint="eastAsia"/>
        </w:rPr>
        <w:t>点</w:t>
      </w:r>
      <w:r w:rsidRPr="00D23DE1">
        <w:rPr>
          <w:rFonts w:hint="eastAsia"/>
        </w:rPr>
        <w:t>)</w:t>
      </w:r>
      <w:r w:rsidRPr="00D23DE1">
        <w:rPr>
          <w:rFonts w:hint="eastAsia"/>
        </w:rPr>
        <w:t>信号采样点数采样点数一般设置</w:t>
      </w:r>
      <w:r w:rsidRPr="00D23DE1">
        <w:rPr>
          <w:rFonts w:hint="eastAsia"/>
        </w:rPr>
        <w:t>512</w:t>
      </w:r>
      <w:r w:rsidRPr="00D23DE1">
        <w:rPr>
          <w:rFonts w:hint="eastAsia"/>
        </w:rPr>
        <w:t>或</w:t>
      </w:r>
      <w:r w:rsidRPr="00D23DE1">
        <w:rPr>
          <w:rFonts w:hint="eastAsia"/>
        </w:rPr>
        <w:t>1024</w:t>
      </w:r>
      <w:r w:rsidRPr="00D23DE1">
        <w:rPr>
          <w:rFonts w:hint="eastAsia"/>
        </w:rPr>
        <w:t>点，其采样时间间隔可按下式确定：</w:t>
      </w:r>
    </w:p>
    <w:p w:rsidR="00EC27B3" w:rsidRPr="007656C3" w:rsidRDefault="00EC27B3" w:rsidP="00D23DE1">
      <w:pPr>
        <w:spacing w:line="480" w:lineRule="auto"/>
        <w:rPr>
          <w:rFonts w:ascii="宋体" w:hAnsi="宋体"/>
          <w:sz w:val="24"/>
          <w:szCs w:val="24"/>
        </w:rPr>
      </w:pPr>
      <w:r w:rsidRPr="007656C3">
        <w:rPr>
          <w:rFonts w:ascii="宋体" w:hAnsi="宋体" w:hint="eastAsia"/>
          <w:sz w:val="24"/>
          <w:szCs w:val="24"/>
        </w:rPr>
        <w:t xml:space="preserve">       </w:t>
      </w:r>
      <m:oMath>
        <m:r>
          <m:rPr>
            <m:sty m:val="p"/>
          </m:rPr>
          <w:rPr>
            <w:rFonts w:ascii="Cambria Math" w:hAnsi="Cambria Math"/>
            <w:sz w:val="24"/>
            <w:szCs w:val="24"/>
          </w:rPr>
          <m:t>ΔT=</m:t>
        </m:r>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512</m:t>
            </m:r>
          </m:den>
        </m:f>
      </m:oMath>
      <w:r w:rsidRPr="008617AF">
        <w:rPr>
          <w:rFonts w:hint="eastAsia"/>
        </w:rPr>
        <w:t xml:space="preserve"> </w:t>
      </w:r>
      <w:r w:rsidR="00A63D8E" w:rsidRPr="008617AF">
        <w:fldChar w:fldCharType="begin"/>
      </w:r>
      <w:r w:rsidRPr="008617AF">
        <w:instrText xml:space="preserve"> QUOTE </w:instrText>
      </w:r>
      <w:r w:rsidR="000B5F50">
        <w:pict>
          <v:shape id="_x0000_i1040" type="#_x0000_t75" style="width:45.2pt;height:20.1pt" equationxml="&lt;">
            <v:imagedata r:id="rId34" o:title="" chromakey="white"/>
          </v:shape>
        </w:pict>
      </w:r>
      <w:r w:rsidRPr="008617AF">
        <w:instrText xml:space="preserve"> </w:instrText>
      </w:r>
      <w:r w:rsidR="00A63D8E" w:rsidRPr="008617AF">
        <w:fldChar w:fldCharType="end"/>
      </w:r>
      <w:r w:rsidRPr="008617AF">
        <w:rPr>
          <w:rFonts w:hint="eastAsia"/>
        </w:rPr>
        <w:t>或</w:t>
      </w:r>
      <m:oMath>
        <m:r>
          <m:rPr>
            <m:sty m:val="p"/>
          </m:rPr>
          <w:rPr>
            <w:rFonts w:ascii="Cambria Math" w:hAnsi="Cambria Math"/>
          </w:rPr>
          <m:t>ΔT=</m:t>
        </m:r>
        <m:f>
          <m:fPr>
            <m:ctrlPr>
              <w:rPr>
                <w:rFonts w:ascii="Cambria Math" w:hAnsi="Cambria Math"/>
              </w:rPr>
            </m:ctrlPr>
          </m:fPr>
          <m:num>
            <m:r>
              <m:rPr>
                <m:sty m:val="p"/>
              </m:rPr>
              <w:rPr>
                <w:rFonts w:ascii="Cambria Math" w:hAnsi="Cambria Math"/>
              </w:rPr>
              <m:t>T</m:t>
            </m:r>
          </m:num>
          <m:den>
            <m:r>
              <m:rPr>
                <m:sty m:val="p"/>
              </m:rPr>
              <w:rPr>
                <w:rFonts w:ascii="Cambria Math" w:hAnsi="Cambria Math"/>
              </w:rPr>
              <m:t>1024</m:t>
            </m:r>
          </m:den>
        </m:f>
      </m:oMath>
      <w:r w:rsidRPr="008617AF">
        <w:rPr>
          <w:rFonts w:hint="eastAsia"/>
        </w:rPr>
        <w:t xml:space="preserve">        </w:t>
      </w:r>
      <w:r w:rsidRPr="007656C3">
        <w:rPr>
          <w:rFonts w:ascii="宋体" w:hAnsi="宋体" w:hint="eastAsia"/>
          <w:sz w:val="24"/>
          <w:szCs w:val="24"/>
        </w:rPr>
        <w:t xml:space="preserve"> </w:t>
      </w:r>
      <w:r w:rsidR="006A6F76">
        <w:rPr>
          <w:rFonts w:ascii="宋体" w:hAnsi="宋体" w:hint="eastAsia"/>
          <w:sz w:val="24"/>
          <w:szCs w:val="24"/>
        </w:rPr>
        <w:t xml:space="preserve"> </w:t>
      </w:r>
      <w:r w:rsidRPr="007656C3">
        <w:rPr>
          <w:rFonts w:ascii="Cambria Math" w:hAnsi="Cambria Math" w:hint="eastAsia"/>
          <w:sz w:val="24"/>
          <w:szCs w:val="24"/>
        </w:rPr>
        <w:t>（</w:t>
      </w:r>
      <w:r w:rsidR="00D23DE1" w:rsidRPr="00D23DE1">
        <w:rPr>
          <w:rFonts w:ascii="Cambria Math" w:hAnsi="Cambria Math"/>
        </w:rPr>
        <w:t>7</w:t>
      </w:r>
      <w:r w:rsidR="00D23DE1" w:rsidRPr="00D23DE1">
        <w:rPr>
          <w:rFonts w:ascii="Cambria Math" w:hAnsi="Cambria Math" w:hint="eastAsia"/>
        </w:rPr>
        <w:t>.</w:t>
      </w:r>
      <w:r w:rsidR="00D23DE1" w:rsidRPr="00D23DE1">
        <w:rPr>
          <w:rFonts w:ascii="Cambria Math" w:hAnsi="Cambria Math"/>
        </w:rPr>
        <w:t>3</w:t>
      </w:r>
      <w:r w:rsidR="00D23DE1" w:rsidRPr="00D23DE1">
        <w:rPr>
          <w:rFonts w:ascii="Cambria Math" w:hAnsi="Cambria Math" w:hint="eastAsia"/>
        </w:rPr>
        <w:t>.</w:t>
      </w:r>
      <w:r w:rsidR="00915319">
        <w:rPr>
          <w:rFonts w:ascii="Cambria Math" w:hAnsi="Cambria Math" w:hint="eastAsia"/>
        </w:rPr>
        <w:t>5</w:t>
      </w:r>
      <w:r w:rsidRPr="007656C3">
        <w:rPr>
          <w:rFonts w:ascii="Cambria Math" w:hAnsi="Cambria Math" w:hint="eastAsia"/>
          <w:sz w:val="24"/>
          <w:szCs w:val="24"/>
        </w:rPr>
        <w:t>）</w:t>
      </w:r>
    </w:p>
    <w:p w:rsidR="00EC27B3" w:rsidRPr="003F16E5" w:rsidRDefault="00EC27B3" w:rsidP="003F16E5">
      <w:pPr>
        <w:spacing w:line="400" w:lineRule="exact"/>
      </w:pPr>
      <w:r w:rsidRPr="003F16E5">
        <w:rPr>
          <w:rFonts w:hint="eastAsia"/>
        </w:rPr>
        <w:t>式中</w:t>
      </w:r>
      <w:r w:rsidRPr="003F16E5">
        <w:rPr>
          <w:rFonts w:hint="eastAsia"/>
        </w:rPr>
        <w:t xml:space="preserve">    </w:t>
      </w:r>
      <m:oMath>
        <m:r>
          <m:rPr>
            <m:sty m:val="p"/>
          </m:rPr>
          <w:rPr>
            <w:rFonts w:ascii="Cambria Math" w:hAnsi="Cambria Math"/>
          </w:rPr>
          <m:t>ΔT</m:t>
        </m:r>
      </m:oMath>
      <w:r w:rsidR="00F44414" w:rsidRPr="003F16E5">
        <w:rPr>
          <w:rFonts w:hint="eastAsia"/>
        </w:rPr>
        <w:t>-----</w:t>
      </w:r>
      <w:r w:rsidRPr="003F16E5">
        <w:rPr>
          <w:rFonts w:hint="eastAsia"/>
        </w:rPr>
        <w:t>采样时间间隔</w:t>
      </w:r>
      <w:r w:rsidRPr="003F16E5">
        <w:rPr>
          <w:rFonts w:hint="eastAsia"/>
        </w:rPr>
        <w:t>(s)</w:t>
      </w:r>
    </w:p>
    <w:p w:rsidR="00EC27B3" w:rsidRPr="00D23DE1" w:rsidRDefault="00D23DE1" w:rsidP="00A530A7">
      <w:pPr>
        <w:adjustRightInd w:val="0"/>
        <w:snapToGrid w:val="0"/>
        <w:spacing w:line="460" w:lineRule="exact"/>
      </w:pPr>
      <w:r w:rsidRPr="00D23DE1">
        <w:rPr>
          <w:b/>
        </w:rPr>
        <w:t>7</w:t>
      </w:r>
      <w:r w:rsidRPr="00D23DE1">
        <w:rPr>
          <w:rFonts w:hint="eastAsia"/>
          <w:b/>
        </w:rPr>
        <w:t>.</w:t>
      </w:r>
      <w:r w:rsidRPr="00D23DE1">
        <w:rPr>
          <w:b/>
        </w:rPr>
        <w:t>3</w:t>
      </w:r>
      <w:r w:rsidRPr="00D23DE1">
        <w:rPr>
          <w:rFonts w:hint="eastAsia"/>
          <w:b/>
        </w:rPr>
        <w:t>.</w:t>
      </w:r>
      <w:r w:rsidR="00915319">
        <w:rPr>
          <w:rFonts w:hint="eastAsia"/>
          <w:b/>
        </w:rPr>
        <w:t>6</w:t>
      </w:r>
      <w:r w:rsidR="00EC27B3" w:rsidRPr="00D23DE1">
        <w:rPr>
          <w:rFonts w:hint="eastAsia"/>
        </w:rPr>
        <w:t>天线收发间距</w:t>
      </w:r>
    </w:p>
    <w:p w:rsidR="00EC27B3" w:rsidRPr="00D23DE1" w:rsidRDefault="00EC27B3" w:rsidP="007769BE">
      <w:pPr>
        <w:adjustRightInd w:val="0"/>
        <w:snapToGrid w:val="0"/>
        <w:spacing w:line="400" w:lineRule="exact"/>
        <w:ind w:firstLineChars="200" w:firstLine="422"/>
      </w:pPr>
      <w:r w:rsidRPr="00D23DE1">
        <w:rPr>
          <w:rFonts w:hint="eastAsia"/>
          <w:b/>
        </w:rPr>
        <w:t>1</w:t>
      </w:r>
      <w:r w:rsidRPr="00D23DE1">
        <w:rPr>
          <w:rFonts w:hint="eastAsia"/>
        </w:rPr>
        <w:t xml:space="preserve"> </w:t>
      </w:r>
      <w:r w:rsidRPr="00D23DE1">
        <w:rPr>
          <w:rFonts w:hint="eastAsia"/>
        </w:rPr>
        <w:t>使用分体天线进行点测时，应通过调整天线距离使来自目的体的反射信号最强，可选取二倍临界角为接收天线与发射天线相对探测目的体的张角，也可选取探测对象最大深度的</w:t>
      </w:r>
      <w:r w:rsidRPr="00D23DE1">
        <w:rPr>
          <w:rFonts w:hint="eastAsia"/>
        </w:rPr>
        <w:t>1/5</w:t>
      </w:r>
      <w:r w:rsidRPr="00D23DE1">
        <w:rPr>
          <w:rFonts w:hint="eastAsia"/>
        </w:rPr>
        <w:t>作为天线间距；</w:t>
      </w:r>
    </w:p>
    <w:p w:rsidR="00EC27B3" w:rsidRPr="00D23DE1" w:rsidRDefault="00EC27B3" w:rsidP="007769BE">
      <w:pPr>
        <w:adjustRightInd w:val="0"/>
        <w:snapToGrid w:val="0"/>
        <w:spacing w:line="400" w:lineRule="exact"/>
        <w:ind w:firstLineChars="200" w:firstLine="422"/>
      </w:pPr>
      <w:r w:rsidRPr="00D23DE1">
        <w:rPr>
          <w:rFonts w:hint="eastAsia"/>
          <w:b/>
        </w:rPr>
        <w:t>2</w:t>
      </w:r>
      <w:r w:rsidRPr="00D23DE1">
        <w:rPr>
          <w:rFonts w:hint="eastAsia"/>
        </w:rPr>
        <w:t xml:space="preserve"> </w:t>
      </w:r>
      <w:r w:rsidRPr="00D23DE1">
        <w:rPr>
          <w:rFonts w:hint="eastAsia"/>
        </w:rPr>
        <w:t>使用偶极天线时，天线的取向宜使电场的极化方向与探测目</w:t>
      </w:r>
      <w:r w:rsidR="0005215D">
        <w:rPr>
          <w:rFonts w:hint="eastAsia"/>
        </w:rPr>
        <w:t>标</w:t>
      </w:r>
      <w:r w:rsidRPr="00D23DE1">
        <w:rPr>
          <w:rFonts w:hint="eastAsia"/>
        </w:rPr>
        <w:t>体的长轴或走向平行，当探测目的体的长轴方向不明确时，宜使用两组正交方向的天线分别进行观测。</w:t>
      </w: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153178" w:rsidRDefault="00153178" w:rsidP="001C775B">
      <w:pPr>
        <w:adjustRightInd w:val="0"/>
        <w:snapToGrid w:val="0"/>
        <w:spacing w:line="400" w:lineRule="exact"/>
      </w:pPr>
    </w:p>
    <w:p w:rsidR="007769BE" w:rsidRPr="00D23DE1" w:rsidRDefault="007769BE" w:rsidP="001C775B">
      <w:pPr>
        <w:adjustRightInd w:val="0"/>
        <w:snapToGrid w:val="0"/>
        <w:spacing w:line="400" w:lineRule="exact"/>
      </w:pPr>
    </w:p>
    <w:p w:rsidR="00D36CDD" w:rsidRPr="005B4601" w:rsidRDefault="00D36CDD" w:rsidP="00D36CDD">
      <w:pPr>
        <w:pStyle w:val="1"/>
        <w:spacing w:line="400" w:lineRule="exact"/>
        <w:jc w:val="center"/>
        <w:rPr>
          <w:rFonts w:ascii="黑体" w:eastAsia="黑体" w:hAnsi="黑体"/>
          <w:b w:val="0"/>
          <w:sz w:val="28"/>
          <w:szCs w:val="28"/>
        </w:rPr>
      </w:pPr>
      <w:bookmarkStart w:id="72" w:name="_Toc439641875"/>
      <w:bookmarkStart w:id="73" w:name="_Toc463000661"/>
      <w:bookmarkStart w:id="74" w:name="_Toc502657469"/>
      <w:r>
        <w:rPr>
          <w:b w:val="0"/>
          <w:sz w:val="28"/>
          <w:szCs w:val="28"/>
        </w:rPr>
        <w:t>8</w:t>
      </w:r>
      <w:r w:rsidR="00044BA1">
        <w:rPr>
          <w:rFonts w:hint="eastAsia"/>
          <w:b w:val="0"/>
          <w:sz w:val="28"/>
          <w:szCs w:val="28"/>
        </w:rPr>
        <w:t xml:space="preserve"> </w:t>
      </w:r>
      <w:r w:rsidRPr="005B4601">
        <w:rPr>
          <w:rFonts w:ascii="黑体" w:eastAsia="黑体" w:hAnsi="黑体" w:hint="eastAsia"/>
          <w:b w:val="0"/>
          <w:sz w:val="28"/>
          <w:szCs w:val="28"/>
        </w:rPr>
        <w:t>数据处理与解释</w:t>
      </w:r>
      <w:bookmarkEnd w:id="72"/>
      <w:bookmarkEnd w:id="73"/>
      <w:bookmarkEnd w:id="74"/>
    </w:p>
    <w:p w:rsidR="00D36CDD" w:rsidRPr="005B4601" w:rsidRDefault="00D36CDD" w:rsidP="000B5F50">
      <w:pPr>
        <w:pStyle w:val="2"/>
        <w:spacing w:beforeLines="50" w:afterLines="50"/>
        <w:jc w:val="center"/>
        <w:rPr>
          <w:rFonts w:ascii="黑体" w:hAnsi="黑体" w:cs="宋体"/>
          <w:b w:val="0"/>
          <w:sz w:val="24"/>
          <w:szCs w:val="24"/>
        </w:rPr>
      </w:pPr>
      <w:bookmarkStart w:id="75" w:name="_Toc502657470"/>
      <w:r w:rsidRPr="005B4601">
        <w:rPr>
          <w:rFonts w:ascii="Times New Roman" w:eastAsia="宋体" w:hAnsi="Times New Roman"/>
          <w:b w:val="0"/>
          <w:kern w:val="44"/>
          <w:sz w:val="24"/>
          <w:szCs w:val="24"/>
        </w:rPr>
        <w:t>8.1</w:t>
      </w:r>
      <w:r w:rsidRPr="005B4601">
        <w:rPr>
          <w:rFonts w:ascii="黑体" w:hAnsi="黑体" w:cs="宋体" w:hint="eastAsia"/>
          <w:b w:val="0"/>
          <w:sz w:val="24"/>
          <w:szCs w:val="24"/>
        </w:rPr>
        <w:t>一般规定</w:t>
      </w:r>
      <w:bookmarkEnd w:id="75"/>
    </w:p>
    <w:p w:rsidR="00D36CDD" w:rsidRPr="00D36CDD" w:rsidRDefault="00D36CDD" w:rsidP="00A530A7">
      <w:pPr>
        <w:adjustRightInd w:val="0"/>
        <w:snapToGrid w:val="0"/>
        <w:spacing w:line="400" w:lineRule="exact"/>
      </w:pPr>
      <w:r w:rsidRPr="00D36CDD">
        <w:rPr>
          <w:b/>
        </w:rPr>
        <w:t>8</w:t>
      </w:r>
      <w:r w:rsidRPr="00D36CDD">
        <w:rPr>
          <w:rFonts w:hint="eastAsia"/>
          <w:b/>
        </w:rPr>
        <w:t>.</w:t>
      </w:r>
      <w:r w:rsidRPr="00D36CDD">
        <w:rPr>
          <w:b/>
        </w:rPr>
        <w:t>1</w:t>
      </w:r>
      <w:r w:rsidRPr="00D36CDD">
        <w:rPr>
          <w:rFonts w:hint="eastAsia"/>
          <w:b/>
        </w:rPr>
        <w:t>.1</w:t>
      </w:r>
      <w:r w:rsidR="0038303E">
        <w:rPr>
          <w:rFonts w:hint="eastAsia"/>
        </w:rPr>
        <w:t>原始数据处理前应回放检验，数据记录应完整、信号清晰</w:t>
      </w:r>
      <w:r w:rsidR="007E605E">
        <w:rPr>
          <w:rFonts w:hint="eastAsia"/>
        </w:rPr>
        <w:t>，数据质量应满足满足</w:t>
      </w:r>
      <w:r w:rsidR="007E605E">
        <w:rPr>
          <w:rFonts w:hint="eastAsia"/>
        </w:rPr>
        <w:t>3.0.4</w:t>
      </w:r>
      <w:r w:rsidR="007E605E">
        <w:rPr>
          <w:rFonts w:hint="eastAsia"/>
        </w:rPr>
        <w:t>条</w:t>
      </w:r>
      <w:r w:rsidR="0038303E">
        <w:rPr>
          <w:rFonts w:hint="eastAsia"/>
        </w:rPr>
        <w:t>及</w:t>
      </w:r>
      <w:r w:rsidR="0038303E">
        <w:rPr>
          <w:rFonts w:hint="eastAsia"/>
        </w:rPr>
        <w:t>7.1.4</w:t>
      </w:r>
      <w:r w:rsidR="0038303E">
        <w:rPr>
          <w:rFonts w:hint="eastAsia"/>
        </w:rPr>
        <w:t>条</w:t>
      </w:r>
      <w:r w:rsidR="007E605E">
        <w:rPr>
          <w:rFonts w:hint="eastAsia"/>
        </w:rPr>
        <w:t>要求</w:t>
      </w:r>
      <w:r w:rsidRPr="00D36CDD">
        <w:rPr>
          <w:rFonts w:hint="eastAsia"/>
        </w:rPr>
        <w:t>。</w:t>
      </w:r>
      <w:r w:rsidR="009F2367" w:rsidRPr="009F2367">
        <w:rPr>
          <w:rFonts w:hint="eastAsia"/>
        </w:rPr>
        <w:t>不满足此要求的</w:t>
      </w:r>
      <w:r w:rsidRPr="00D36CDD">
        <w:rPr>
          <w:rFonts w:hint="eastAsia"/>
        </w:rPr>
        <w:t>始数据不得进行处理与解释</w:t>
      </w:r>
      <w:r w:rsidR="00817C1B">
        <w:rPr>
          <w:rFonts w:hint="eastAsia"/>
        </w:rPr>
        <w:t>并应</w:t>
      </w:r>
      <w:r w:rsidR="006C6A42">
        <w:rPr>
          <w:rFonts w:hint="eastAsia"/>
        </w:rPr>
        <w:t>重新检测</w:t>
      </w:r>
      <w:r w:rsidRPr="00D36CDD">
        <w:rPr>
          <w:rFonts w:hint="eastAsia"/>
        </w:rPr>
        <w:t>。</w:t>
      </w:r>
    </w:p>
    <w:p w:rsidR="00D36CDD" w:rsidRPr="007656C3" w:rsidRDefault="00D36CDD" w:rsidP="00A530A7">
      <w:pPr>
        <w:adjustRightInd w:val="0"/>
        <w:snapToGrid w:val="0"/>
        <w:spacing w:line="400" w:lineRule="exact"/>
        <w:rPr>
          <w:rFonts w:ascii="宋体" w:hAnsi="宋体"/>
          <w:sz w:val="24"/>
          <w:szCs w:val="24"/>
        </w:rPr>
      </w:pPr>
      <w:r w:rsidRPr="00D36CDD">
        <w:rPr>
          <w:b/>
        </w:rPr>
        <w:t>8</w:t>
      </w:r>
      <w:r w:rsidRPr="00D36CDD">
        <w:rPr>
          <w:rFonts w:hint="eastAsia"/>
          <w:b/>
        </w:rPr>
        <w:t>.</w:t>
      </w:r>
      <w:r w:rsidRPr="00D36CDD">
        <w:rPr>
          <w:b/>
        </w:rPr>
        <w:t>1</w:t>
      </w:r>
      <w:r w:rsidRPr="00D36CDD">
        <w:rPr>
          <w:rFonts w:hint="eastAsia"/>
          <w:b/>
        </w:rPr>
        <w:t>.2</w:t>
      </w:r>
      <w:r w:rsidRPr="00D36CDD">
        <w:rPr>
          <w:rFonts w:hint="eastAsia"/>
        </w:rPr>
        <w:t>数据处理与解释软件应使用正式认证的软件或经鉴定合格的软件</w:t>
      </w:r>
      <w:r w:rsidRPr="007656C3">
        <w:rPr>
          <w:rFonts w:ascii="宋体" w:hAnsi="宋体" w:hint="eastAsia"/>
          <w:sz w:val="24"/>
          <w:szCs w:val="24"/>
        </w:rPr>
        <w:t>。</w:t>
      </w:r>
    </w:p>
    <w:p w:rsidR="00D36CDD" w:rsidRDefault="00D36CDD" w:rsidP="00A530A7">
      <w:pPr>
        <w:adjustRightInd w:val="0"/>
        <w:snapToGrid w:val="0"/>
        <w:spacing w:line="400" w:lineRule="exact"/>
      </w:pPr>
      <w:r w:rsidRPr="00D36CDD">
        <w:rPr>
          <w:b/>
        </w:rPr>
        <w:t>8</w:t>
      </w:r>
      <w:r w:rsidRPr="00D36CDD">
        <w:rPr>
          <w:rFonts w:hint="eastAsia"/>
          <w:b/>
        </w:rPr>
        <w:t>.</w:t>
      </w:r>
      <w:r w:rsidRPr="00D36CDD">
        <w:rPr>
          <w:b/>
        </w:rPr>
        <w:t>1</w:t>
      </w:r>
      <w:r w:rsidRPr="00D36CDD">
        <w:rPr>
          <w:rFonts w:hint="eastAsia"/>
          <w:b/>
        </w:rPr>
        <w:t>.3</w:t>
      </w:r>
      <w:r w:rsidRPr="00D36CDD">
        <w:rPr>
          <w:rFonts w:hint="eastAsia"/>
        </w:rPr>
        <w:t>数据处理与解释可采用下列流程：</w:t>
      </w:r>
    </w:p>
    <w:p w:rsidR="00D36CDD" w:rsidRDefault="000B5F50" w:rsidP="00D36CDD">
      <w:pPr>
        <w:jc w:val="center"/>
        <w:rPr>
          <w:rFonts w:ascii="宋体" w:hAnsi="宋体"/>
          <w:noProof/>
          <w:sz w:val="24"/>
          <w:szCs w:val="24"/>
        </w:rPr>
      </w:pPr>
      <w:r w:rsidRPr="00A63D8E">
        <w:rPr>
          <w:rFonts w:ascii="宋体" w:hAnsi="宋体"/>
          <w:noProof/>
          <w:sz w:val="24"/>
          <w:szCs w:val="24"/>
        </w:rPr>
        <w:pict>
          <v:shape id="_x0000_i1041" type="#_x0000_t75" style="width:232.75pt;height:252.85pt">
            <v:imagedata r:id="rId35" o:title=""/>
          </v:shape>
        </w:pict>
      </w:r>
    </w:p>
    <w:p w:rsidR="00DB17DC" w:rsidRPr="00CB18C5" w:rsidRDefault="00DB17DC" w:rsidP="00D36CDD">
      <w:pPr>
        <w:jc w:val="center"/>
        <w:rPr>
          <w:rFonts w:ascii="宋体" w:hAnsi="宋体"/>
          <w:noProof/>
        </w:rPr>
      </w:pPr>
      <w:r w:rsidRPr="00CB18C5">
        <w:rPr>
          <w:rFonts w:ascii="宋体" w:hAnsi="宋体" w:hint="eastAsia"/>
          <w:noProof/>
        </w:rPr>
        <w:t>图8-1 数据处理与解释流程图</w:t>
      </w:r>
    </w:p>
    <w:p w:rsidR="00D36CDD" w:rsidRPr="005B4601" w:rsidRDefault="00D36CDD" w:rsidP="000B5F50">
      <w:pPr>
        <w:pStyle w:val="2"/>
        <w:spacing w:beforeLines="50" w:afterLines="50"/>
        <w:jc w:val="center"/>
        <w:rPr>
          <w:rFonts w:ascii="黑体" w:hAnsi="黑体" w:cs="宋体"/>
          <w:b w:val="0"/>
          <w:sz w:val="24"/>
          <w:szCs w:val="24"/>
        </w:rPr>
      </w:pPr>
      <w:bookmarkStart w:id="76" w:name="_Toc502657471"/>
      <w:r w:rsidRPr="005B4601">
        <w:rPr>
          <w:rFonts w:ascii="Times New Roman" w:eastAsia="宋体" w:hAnsi="Times New Roman"/>
          <w:b w:val="0"/>
          <w:kern w:val="44"/>
          <w:sz w:val="24"/>
          <w:szCs w:val="24"/>
        </w:rPr>
        <w:t>8.2</w:t>
      </w:r>
      <w:r w:rsidRPr="005B4601">
        <w:rPr>
          <w:rFonts w:ascii="黑体" w:hAnsi="黑体" w:cs="宋体" w:hint="eastAsia"/>
          <w:b w:val="0"/>
          <w:sz w:val="24"/>
          <w:szCs w:val="24"/>
        </w:rPr>
        <w:t>数据处理</w:t>
      </w:r>
      <w:bookmarkEnd w:id="76"/>
    </w:p>
    <w:p w:rsidR="00D36CDD" w:rsidRPr="004765CC" w:rsidRDefault="00D36CDD" w:rsidP="00A530A7">
      <w:pPr>
        <w:adjustRightInd w:val="0"/>
        <w:snapToGrid w:val="0"/>
        <w:spacing w:line="400" w:lineRule="exact"/>
      </w:pPr>
      <w:r w:rsidRPr="004765CC">
        <w:rPr>
          <w:b/>
        </w:rPr>
        <w:t>8</w:t>
      </w:r>
      <w:r w:rsidRPr="004765CC">
        <w:rPr>
          <w:rFonts w:hint="eastAsia"/>
          <w:b/>
        </w:rPr>
        <w:t>.</w:t>
      </w:r>
      <w:r w:rsidRPr="004765CC">
        <w:rPr>
          <w:b/>
        </w:rPr>
        <w:t>2</w:t>
      </w:r>
      <w:r w:rsidRPr="004765CC">
        <w:rPr>
          <w:rFonts w:hint="eastAsia"/>
          <w:b/>
        </w:rPr>
        <w:t>.</w:t>
      </w:r>
      <w:r w:rsidRPr="004765CC">
        <w:rPr>
          <w:b/>
        </w:rPr>
        <w:t>1</w:t>
      </w:r>
      <w:r w:rsidRPr="004765CC">
        <w:rPr>
          <w:rFonts w:hint="eastAsia"/>
        </w:rPr>
        <w:t>数据处理应符合下列规定：</w:t>
      </w:r>
    </w:p>
    <w:p w:rsidR="00D36CDD" w:rsidRPr="004765CC" w:rsidRDefault="00D36CDD" w:rsidP="00A530A7">
      <w:pPr>
        <w:adjustRightInd w:val="0"/>
        <w:snapToGrid w:val="0"/>
        <w:spacing w:line="400" w:lineRule="exact"/>
        <w:ind w:firstLineChars="200" w:firstLine="422"/>
      </w:pPr>
      <w:r w:rsidRPr="004765CC">
        <w:rPr>
          <w:rFonts w:hint="eastAsia"/>
          <w:b/>
        </w:rPr>
        <w:t xml:space="preserve">1 </w:t>
      </w:r>
      <w:r w:rsidRPr="004765CC">
        <w:rPr>
          <w:rFonts w:hint="eastAsia"/>
        </w:rPr>
        <w:t>确保位置标记准确、无误；</w:t>
      </w:r>
    </w:p>
    <w:p w:rsidR="00D36CDD" w:rsidRPr="004765CC" w:rsidRDefault="00D36CDD" w:rsidP="00A530A7">
      <w:pPr>
        <w:adjustRightInd w:val="0"/>
        <w:snapToGrid w:val="0"/>
        <w:spacing w:line="400" w:lineRule="exact"/>
        <w:ind w:firstLineChars="200" w:firstLine="422"/>
      </w:pPr>
      <w:r w:rsidRPr="004765CC">
        <w:rPr>
          <w:rFonts w:hint="eastAsia"/>
          <w:b/>
        </w:rPr>
        <w:t>2</w:t>
      </w:r>
      <w:r w:rsidRPr="004765CC">
        <w:rPr>
          <w:rFonts w:hint="eastAsia"/>
        </w:rPr>
        <w:t xml:space="preserve"> </w:t>
      </w:r>
      <w:r w:rsidRPr="004765CC">
        <w:rPr>
          <w:rFonts w:hint="eastAsia"/>
        </w:rPr>
        <w:t>确保信号不失真，有利于提高信噪比</w:t>
      </w:r>
      <w:r w:rsidR="004765CC">
        <w:rPr>
          <w:rFonts w:hint="eastAsia"/>
        </w:rPr>
        <w:t>；</w:t>
      </w:r>
    </w:p>
    <w:p w:rsidR="00D36CDD" w:rsidRPr="004765CC" w:rsidRDefault="00D36CDD" w:rsidP="00A530A7">
      <w:pPr>
        <w:adjustRightInd w:val="0"/>
        <w:snapToGrid w:val="0"/>
        <w:spacing w:line="400" w:lineRule="exact"/>
        <w:ind w:firstLineChars="200" w:firstLine="422"/>
      </w:pPr>
      <w:r w:rsidRPr="004765CC">
        <w:rPr>
          <w:rFonts w:hint="eastAsia"/>
          <w:b/>
        </w:rPr>
        <w:t>3</w:t>
      </w:r>
      <w:r w:rsidRPr="004765CC">
        <w:rPr>
          <w:rFonts w:hint="eastAsia"/>
        </w:rPr>
        <w:t>可根据需要选取删除无用道、水平比例归一化、增益调整、频率滤波，</w:t>
      </w:r>
      <w:r w:rsidR="00853A82" w:rsidRPr="00853A82">
        <w:rPr>
          <w:rFonts w:hint="eastAsia"/>
          <w:i/>
        </w:rPr>
        <w:t>f-k</w:t>
      </w:r>
      <w:r w:rsidRPr="004765CC">
        <w:rPr>
          <w:rFonts w:hint="eastAsia"/>
        </w:rPr>
        <w:t>倾角滤波、反褶积、偏移归位、空间滤波、点平均等处理方法；</w:t>
      </w:r>
    </w:p>
    <w:p w:rsidR="00D36CDD" w:rsidRPr="004765CC" w:rsidRDefault="00D36CDD" w:rsidP="00A530A7">
      <w:pPr>
        <w:adjustRightInd w:val="0"/>
        <w:snapToGrid w:val="0"/>
        <w:spacing w:line="400" w:lineRule="exact"/>
        <w:ind w:firstLineChars="200" w:firstLine="422"/>
      </w:pPr>
      <w:r w:rsidRPr="004765CC">
        <w:rPr>
          <w:rFonts w:hint="eastAsia"/>
          <w:b/>
        </w:rPr>
        <w:t>4</w:t>
      </w:r>
      <w:r w:rsidRPr="004765CC">
        <w:rPr>
          <w:rFonts w:hint="eastAsia"/>
        </w:rPr>
        <w:t>选择处理方法应根据外业记录</w:t>
      </w:r>
      <w:r w:rsidR="0005215D">
        <w:rPr>
          <w:rFonts w:hint="eastAsia"/>
        </w:rPr>
        <w:t>、</w:t>
      </w:r>
      <w:r w:rsidRPr="004765CC">
        <w:rPr>
          <w:rFonts w:hint="eastAsia"/>
        </w:rPr>
        <w:t>数据质量及解释要求进行，当反射信号弱、数据信噪比低时不宜进行反褶积，在进行</w:t>
      </w:r>
      <w:r w:rsidR="00853A82" w:rsidRPr="00853A82">
        <w:rPr>
          <w:rFonts w:hint="eastAsia"/>
          <w:i/>
        </w:rPr>
        <w:t>f-k</w:t>
      </w:r>
      <w:r w:rsidRPr="004765CC">
        <w:rPr>
          <w:rFonts w:hint="eastAsia"/>
        </w:rPr>
        <w:t>倾角滤波和偏移归位处理前应删除无用道，并进行水平比例归一化；</w:t>
      </w:r>
    </w:p>
    <w:p w:rsidR="00D36CDD" w:rsidRDefault="00D36CDD" w:rsidP="00A530A7">
      <w:pPr>
        <w:adjustRightInd w:val="0"/>
        <w:snapToGrid w:val="0"/>
        <w:spacing w:line="400" w:lineRule="exact"/>
        <w:ind w:firstLineChars="200" w:firstLine="422"/>
      </w:pPr>
      <w:r w:rsidRPr="004765CC">
        <w:rPr>
          <w:rFonts w:hint="eastAsia"/>
          <w:b/>
        </w:rPr>
        <w:t>5</w:t>
      </w:r>
      <w:r w:rsidRPr="004765CC">
        <w:rPr>
          <w:rFonts w:hint="eastAsia"/>
        </w:rPr>
        <w:t>在数据处理各阶段均可选择频率滤波，消除某一频段的干扰波</w:t>
      </w:r>
      <w:r w:rsidR="004765CC">
        <w:rPr>
          <w:rFonts w:hint="eastAsia"/>
        </w:rPr>
        <w:t>。</w:t>
      </w:r>
    </w:p>
    <w:p w:rsidR="004765CC" w:rsidRPr="004765CC" w:rsidRDefault="004765CC" w:rsidP="00A530A7">
      <w:pPr>
        <w:adjustRightInd w:val="0"/>
        <w:snapToGrid w:val="0"/>
        <w:spacing w:line="400" w:lineRule="exact"/>
      </w:pPr>
      <w:r w:rsidRPr="004765CC">
        <w:rPr>
          <w:b/>
        </w:rPr>
        <w:t>8</w:t>
      </w:r>
      <w:r w:rsidRPr="004765CC">
        <w:rPr>
          <w:rFonts w:hint="eastAsia"/>
          <w:b/>
        </w:rPr>
        <w:t>.</w:t>
      </w:r>
      <w:r w:rsidRPr="004765CC">
        <w:rPr>
          <w:b/>
        </w:rPr>
        <w:t>2</w:t>
      </w:r>
      <w:r w:rsidRPr="004765CC">
        <w:rPr>
          <w:rFonts w:hint="eastAsia"/>
          <w:b/>
        </w:rPr>
        <w:t>.</w:t>
      </w:r>
      <w:r>
        <w:rPr>
          <w:b/>
        </w:rPr>
        <w:t>2</w:t>
      </w:r>
      <w:r w:rsidRPr="004765CC">
        <w:rPr>
          <w:rFonts w:hint="eastAsia"/>
        </w:rPr>
        <w:t>数字信号处理应符合下列规定：</w:t>
      </w:r>
    </w:p>
    <w:p w:rsidR="00D36CDD" w:rsidRPr="004765CC" w:rsidRDefault="004765CC" w:rsidP="00A530A7">
      <w:pPr>
        <w:adjustRightInd w:val="0"/>
        <w:snapToGrid w:val="0"/>
        <w:spacing w:line="400" w:lineRule="exact"/>
        <w:ind w:firstLineChars="200" w:firstLine="422"/>
      </w:pPr>
      <w:r w:rsidRPr="004765CC">
        <w:rPr>
          <w:b/>
        </w:rPr>
        <w:t>1</w:t>
      </w:r>
      <w:r w:rsidR="00D36CDD" w:rsidRPr="004765CC">
        <w:rPr>
          <w:rFonts w:hint="eastAsia"/>
        </w:rPr>
        <w:t>用</w:t>
      </w:r>
      <w:r w:rsidR="00853A82" w:rsidRPr="00853A82">
        <w:rPr>
          <w:rFonts w:hint="eastAsia"/>
          <w:i/>
        </w:rPr>
        <w:t>f-k</w:t>
      </w:r>
      <w:r w:rsidR="00D36CDD" w:rsidRPr="004765CC">
        <w:rPr>
          <w:rFonts w:hint="eastAsia"/>
        </w:rPr>
        <w:t>倾角滤波消除倾斜层干扰波的前提应是确定无同样倾角的有效层状的反射波；</w:t>
      </w:r>
    </w:p>
    <w:p w:rsidR="00D36CDD" w:rsidRPr="004765CC" w:rsidRDefault="004765CC" w:rsidP="00A530A7">
      <w:pPr>
        <w:adjustRightInd w:val="0"/>
        <w:snapToGrid w:val="0"/>
        <w:spacing w:line="400" w:lineRule="exact"/>
        <w:ind w:firstLineChars="200" w:firstLine="422"/>
      </w:pPr>
      <w:r w:rsidRPr="004765CC">
        <w:rPr>
          <w:b/>
        </w:rPr>
        <w:t>2</w:t>
      </w:r>
      <w:r w:rsidR="00D36CDD" w:rsidRPr="004765CC">
        <w:rPr>
          <w:rFonts w:hint="eastAsia"/>
        </w:rPr>
        <w:t>可用反褶积来压制多次反射波，用于反褶积的反射子波宜是最小相位子波；</w:t>
      </w:r>
    </w:p>
    <w:p w:rsidR="00D36CDD" w:rsidRPr="004765CC" w:rsidRDefault="004765CC" w:rsidP="00A530A7">
      <w:pPr>
        <w:adjustRightInd w:val="0"/>
        <w:snapToGrid w:val="0"/>
        <w:spacing w:line="400" w:lineRule="exact"/>
        <w:ind w:firstLineChars="200" w:firstLine="422"/>
      </w:pPr>
      <w:r w:rsidRPr="004765CC">
        <w:rPr>
          <w:b/>
        </w:rPr>
        <w:t>3</w:t>
      </w:r>
      <w:r w:rsidR="00D36CDD" w:rsidRPr="004765CC">
        <w:rPr>
          <w:rFonts w:hint="eastAsia"/>
        </w:rPr>
        <w:t>可采用时间偏移或深度偏移方法将倾斜层反射波界面归位，使绕射波收敛，在进行深度偏移处理时应选择可靠的介质电磁波速度；</w:t>
      </w:r>
    </w:p>
    <w:p w:rsidR="00D36CDD" w:rsidRPr="004765CC" w:rsidRDefault="004765CC" w:rsidP="00A530A7">
      <w:pPr>
        <w:adjustRightInd w:val="0"/>
        <w:snapToGrid w:val="0"/>
        <w:spacing w:line="400" w:lineRule="exact"/>
        <w:ind w:firstLineChars="200" w:firstLine="422"/>
      </w:pPr>
      <w:r w:rsidRPr="004765CC">
        <w:rPr>
          <w:b/>
        </w:rPr>
        <w:t>4</w:t>
      </w:r>
      <w:r w:rsidR="00D36CDD" w:rsidRPr="004765CC">
        <w:rPr>
          <w:rFonts w:hint="eastAsia"/>
        </w:rPr>
        <w:t>可选用空间滤波的有效道叠加和道间差两种方法，使异常具有更好的连续性或独立性，提高数据图像的可解释性；改变反射信号的振幅特征应在其他方法处理完成后进行；</w:t>
      </w:r>
    </w:p>
    <w:p w:rsidR="00D36CDD" w:rsidRDefault="004765CC" w:rsidP="00A530A7">
      <w:pPr>
        <w:adjustRightInd w:val="0"/>
        <w:snapToGrid w:val="0"/>
        <w:spacing w:line="400" w:lineRule="exact"/>
        <w:ind w:firstLineChars="200" w:firstLine="422"/>
      </w:pPr>
      <w:r w:rsidRPr="004765CC">
        <w:rPr>
          <w:b/>
        </w:rPr>
        <w:t>5</w:t>
      </w:r>
      <w:r w:rsidR="00D36CDD" w:rsidRPr="004765CC">
        <w:rPr>
          <w:rFonts w:hint="eastAsia"/>
        </w:rPr>
        <w:t>可用平滑数据的点平均法消除信号中的高频干扰，参与计算的点数宜为奇数，最大值宜小于采样率与低通频率之比。</w:t>
      </w:r>
    </w:p>
    <w:p w:rsidR="004765CC" w:rsidRPr="005B4601" w:rsidRDefault="004765CC" w:rsidP="000B5F50">
      <w:pPr>
        <w:pStyle w:val="2"/>
        <w:spacing w:beforeLines="50" w:afterLines="50"/>
        <w:jc w:val="center"/>
        <w:rPr>
          <w:rFonts w:ascii="黑体" w:hAnsi="黑体" w:cs="宋体"/>
          <w:b w:val="0"/>
          <w:sz w:val="24"/>
          <w:szCs w:val="24"/>
        </w:rPr>
      </w:pPr>
      <w:bookmarkStart w:id="77" w:name="_Toc502657472"/>
      <w:r w:rsidRPr="005B4601">
        <w:rPr>
          <w:rFonts w:ascii="Times New Roman" w:eastAsia="宋体" w:hAnsi="Times New Roman"/>
          <w:b w:val="0"/>
          <w:kern w:val="44"/>
          <w:sz w:val="24"/>
          <w:szCs w:val="24"/>
        </w:rPr>
        <w:t>8.3</w:t>
      </w:r>
      <w:r w:rsidRPr="005B4601">
        <w:rPr>
          <w:rFonts w:ascii="黑体" w:hAnsi="黑体" w:cs="宋体" w:hint="eastAsia"/>
          <w:b w:val="0"/>
          <w:sz w:val="24"/>
          <w:szCs w:val="24"/>
        </w:rPr>
        <w:t>数据解释</w:t>
      </w:r>
      <w:bookmarkEnd w:id="77"/>
    </w:p>
    <w:p w:rsidR="00D36CDD" w:rsidRPr="004765CC" w:rsidRDefault="004765CC" w:rsidP="00A530A7">
      <w:pPr>
        <w:adjustRightInd w:val="0"/>
        <w:snapToGrid w:val="0"/>
        <w:spacing w:line="400" w:lineRule="exact"/>
      </w:pPr>
      <w:r w:rsidRPr="004765CC">
        <w:rPr>
          <w:b/>
        </w:rPr>
        <w:t>8</w:t>
      </w:r>
      <w:r w:rsidRPr="004765CC">
        <w:rPr>
          <w:rFonts w:hint="eastAsia"/>
          <w:b/>
        </w:rPr>
        <w:t>.</w:t>
      </w:r>
      <w:r w:rsidRPr="004765CC">
        <w:rPr>
          <w:b/>
        </w:rPr>
        <w:t>3</w:t>
      </w:r>
      <w:r w:rsidRPr="004765CC">
        <w:rPr>
          <w:rFonts w:hint="eastAsia"/>
          <w:b/>
        </w:rPr>
        <w:t>.</w:t>
      </w:r>
      <w:r w:rsidRPr="004765CC">
        <w:rPr>
          <w:b/>
        </w:rPr>
        <w:t>1</w:t>
      </w:r>
      <w:r w:rsidR="00D36CDD" w:rsidRPr="004765CC">
        <w:rPr>
          <w:rFonts w:hint="eastAsia"/>
        </w:rPr>
        <w:t>解释工作应符合下列规定：</w:t>
      </w:r>
    </w:p>
    <w:p w:rsidR="00D36CDD" w:rsidRPr="004765CC" w:rsidRDefault="00D36CDD" w:rsidP="00A530A7">
      <w:pPr>
        <w:adjustRightInd w:val="0"/>
        <w:snapToGrid w:val="0"/>
        <w:spacing w:line="400" w:lineRule="exact"/>
        <w:ind w:firstLineChars="200" w:firstLine="422"/>
      </w:pPr>
      <w:r w:rsidRPr="004765CC">
        <w:rPr>
          <w:rFonts w:hint="eastAsia"/>
          <w:b/>
        </w:rPr>
        <w:t>1</w:t>
      </w:r>
      <w:r w:rsidR="008436DC">
        <w:rPr>
          <w:rFonts w:hint="eastAsia"/>
          <w:b/>
        </w:rPr>
        <w:t xml:space="preserve"> </w:t>
      </w:r>
      <w:r w:rsidRPr="004765CC">
        <w:rPr>
          <w:rFonts w:hint="eastAsia"/>
        </w:rPr>
        <w:t>参与解释的雷达图像应清晰；</w:t>
      </w:r>
    </w:p>
    <w:p w:rsidR="00D36CDD" w:rsidRPr="00D77C63" w:rsidRDefault="00D36CDD" w:rsidP="008436DC">
      <w:pPr>
        <w:adjustRightInd w:val="0"/>
        <w:snapToGrid w:val="0"/>
        <w:spacing w:line="400" w:lineRule="exact"/>
        <w:ind w:firstLineChars="200" w:firstLine="422"/>
      </w:pPr>
      <w:r w:rsidRPr="00D77C63">
        <w:rPr>
          <w:rFonts w:hint="eastAsia"/>
          <w:b/>
        </w:rPr>
        <w:t>2</w:t>
      </w:r>
      <w:r w:rsidRPr="00D77C63">
        <w:rPr>
          <w:rFonts w:hint="eastAsia"/>
        </w:rPr>
        <w:t>解释应在掌握测区内</w:t>
      </w:r>
      <w:r w:rsidR="00153178">
        <w:rPr>
          <w:rFonts w:hint="eastAsia"/>
        </w:rPr>
        <w:t>物</w:t>
      </w:r>
      <w:r w:rsidR="0005215D" w:rsidRPr="00D77C63">
        <w:rPr>
          <w:rFonts w:hint="eastAsia"/>
        </w:rPr>
        <w:t>性</w:t>
      </w:r>
      <w:r w:rsidRPr="00D77C63">
        <w:rPr>
          <w:rFonts w:hint="eastAsia"/>
        </w:rPr>
        <w:t>参数</w:t>
      </w:r>
      <w:r w:rsidR="0005215D" w:rsidRPr="00D77C63">
        <w:rPr>
          <w:rFonts w:hint="eastAsia"/>
        </w:rPr>
        <w:t>、</w:t>
      </w:r>
      <w:r w:rsidRPr="00D77C63">
        <w:rPr>
          <w:rFonts w:hint="eastAsia"/>
        </w:rPr>
        <w:t>隧道结构的基础上，按由已知到未知和定性指导定量的原则进行；</w:t>
      </w:r>
    </w:p>
    <w:p w:rsidR="00D36CDD" w:rsidRPr="004765CC" w:rsidRDefault="00D36CDD" w:rsidP="00A530A7">
      <w:pPr>
        <w:adjustRightInd w:val="0"/>
        <w:snapToGrid w:val="0"/>
        <w:spacing w:line="400" w:lineRule="exact"/>
        <w:ind w:firstLineChars="200" w:firstLine="422"/>
      </w:pPr>
      <w:r w:rsidRPr="004765CC">
        <w:rPr>
          <w:rFonts w:hint="eastAsia"/>
          <w:b/>
        </w:rPr>
        <w:t>3</w:t>
      </w:r>
      <w:r w:rsidRPr="004765CC">
        <w:rPr>
          <w:rFonts w:hint="eastAsia"/>
        </w:rPr>
        <w:t>根据现场记录，分析可能存在的干扰体位置与雷达记录中异常的关系，准确区分有效异常与干扰异常；</w:t>
      </w:r>
    </w:p>
    <w:p w:rsidR="00D36CDD" w:rsidRPr="004765CC" w:rsidRDefault="00D36CDD" w:rsidP="00A530A7">
      <w:pPr>
        <w:adjustRightInd w:val="0"/>
        <w:snapToGrid w:val="0"/>
        <w:spacing w:line="400" w:lineRule="exact"/>
        <w:ind w:firstLineChars="200" w:firstLine="422"/>
      </w:pPr>
      <w:r w:rsidRPr="004765CC">
        <w:rPr>
          <w:rFonts w:hint="eastAsia"/>
          <w:b/>
        </w:rPr>
        <w:t>4</w:t>
      </w:r>
      <w:r w:rsidR="008436DC">
        <w:rPr>
          <w:rFonts w:hint="eastAsia"/>
          <w:b/>
        </w:rPr>
        <w:t xml:space="preserve"> </w:t>
      </w:r>
      <w:r w:rsidRPr="004765CC">
        <w:rPr>
          <w:rFonts w:hint="eastAsia"/>
        </w:rPr>
        <w:t>应准确读取各目标层及有效异常双程旅行时间；</w:t>
      </w:r>
    </w:p>
    <w:p w:rsidR="00D36CDD" w:rsidRPr="004765CC" w:rsidRDefault="00D36CDD" w:rsidP="00A530A7">
      <w:pPr>
        <w:adjustRightInd w:val="0"/>
        <w:snapToGrid w:val="0"/>
        <w:spacing w:line="400" w:lineRule="exact"/>
        <w:ind w:firstLineChars="200" w:firstLine="422"/>
      </w:pPr>
      <w:r w:rsidRPr="004765CC">
        <w:rPr>
          <w:rFonts w:hint="eastAsia"/>
          <w:b/>
        </w:rPr>
        <w:t>5</w:t>
      </w:r>
      <w:r w:rsidRPr="004765CC">
        <w:rPr>
          <w:rFonts w:hint="eastAsia"/>
        </w:rPr>
        <w:t>应根</w:t>
      </w:r>
      <w:r w:rsidR="003D66B8">
        <w:rPr>
          <w:rFonts w:hint="eastAsia"/>
        </w:rPr>
        <w:t>据地质情况、电性特征、被探测体的性质和规模进行综合分析；必要时</w:t>
      </w:r>
      <w:r w:rsidRPr="004765CC">
        <w:rPr>
          <w:rFonts w:hint="eastAsia"/>
        </w:rPr>
        <w:t>应考虑影响解释结果的各种因素，制作雷达</w:t>
      </w:r>
      <w:r w:rsidR="003D66B8">
        <w:rPr>
          <w:rFonts w:hint="eastAsia"/>
        </w:rPr>
        <w:t>检</w:t>
      </w:r>
      <w:r w:rsidRPr="004765CC">
        <w:rPr>
          <w:rFonts w:hint="eastAsia"/>
        </w:rPr>
        <w:t>测的正演和反演模型；</w:t>
      </w:r>
    </w:p>
    <w:p w:rsidR="00D36CDD" w:rsidRPr="004765CC" w:rsidRDefault="00D36CDD" w:rsidP="00A530A7">
      <w:pPr>
        <w:adjustRightInd w:val="0"/>
        <w:snapToGrid w:val="0"/>
        <w:spacing w:line="400" w:lineRule="exact"/>
        <w:ind w:firstLineChars="200" w:firstLine="422"/>
      </w:pPr>
      <w:r w:rsidRPr="004765CC">
        <w:rPr>
          <w:rFonts w:hint="eastAsia"/>
          <w:b/>
        </w:rPr>
        <w:t>6</w:t>
      </w:r>
      <w:r w:rsidRPr="004765CC">
        <w:rPr>
          <w:rFonts w:hint="eastAsia"/>
        </w:rPr>
        <w:t>经过解释的成果资料应包括雷达剖面图像、雷达地质成果解释剖面图，雷达剖面图像上应标出目标反射波的位置或反射波组</w:t>
      </w:r>
      <w:r w:rsidR="00153178">
        <w:rPr>
          <w:rFonts w:hint="eastAsia"/>
        </w:rPr>
        <w:t>。</w:t>
      </w:r>
    </w:p>
    <w:p w:rsidR="00D36CDD" w:rsidRPr="004765CC" w:rsidRDefault="004765CC" w:rsidP="00A530A7">
      <w:pPr>
        <w:adjustRightInd w:val="0"/>
        <w:snapToGrid w:val="0"/>
        <w:spacing w:line="400" w:lineRule="exact"/>
      </w:pPr>
      <w:r>
        <w:rPr>
          <w:b/>
        </w:rPr>
        <w:t>8</w:t>
      </w:r>
      <w:r>
        <w:rPr>
          <w:rFonts w:hint="eastAsia"/>
          <w:b/>
        </w:rPr>
        <w:t>.</w:t>
      </w:r>
      <w:r>
        <w:rPr>
          <w:b/>
        </w:rPr>
        <w:t>3</w:t>
      </w:r>
      <w:r>
        <w:rPr>
          <w:rFonts w:hint="eastAsia"/>
          <w:b/>
        </w:rPr>
        <w:t>.</w:t>
      </w:r>
      <w:r>
        <w:rPr>
          <w:b/>
        </w:rPr>
        <w:t>2</w:t>
      </w:r>
      <w:r w:rsidR="00D36CDD" w:rsidRPr="004765CC">
        <w:rPr>
          <w:rFonts w:hint="eastAsia"/>
        </w:rPr>
        <w:t>壁后注浆层界面应根据反射信号的强弱、频率变化及延伸情况确定。</w:t>
      </w:r>
    </w:p>
    <w:p w:rsidR="00D36CDD" w:rsidRPr="004765CC" w:rsidRDefault="004765CC" w:rsidP="00A530A7">
      <w:pPr>
        <w:adjustRightInd w:val="0"/>
        <w:snapToGrid w:val="0"/>
        <w:spacing w:line="400" w:lineRule="exact"/>
      </w:pPr>
      <w:r>
        <w:rPr>
          <w:b/>
        </w:rPr>
        <w:t>8</w:t>
      </w:r>
      <w:r>
        <w:rPr>
          <w:rFonts w:hint="eastAsia"/>
          <w:b/>
        </w:rPr>
        <w:t>.</w:t>
      </w:r>
      <w:r>
        <w:rPr>
          <w:b/>
        </w:rPr>
        <w:t>3</w:t>
      </w:r>
      <w:r>
        <w:rPr>
          <w:rFonts w:hint="eastAsia"/>
          <w:b/>
        </w:rPr>
        <w:t>.</w:t>
      </w:r>
      <w:r>
        <w:rPr>
          <w:b/>
        </w:rPr>
        <w:t>3</w:t>
      </w:r>
      <w:r w:rsidR="00D36CDD" w:rsidRPr="004765CC">
        <w:rPr>
          <w:rFonts w:hint="eastAsia"/>
        </w:rPr>
        <w:t>注浆层厚度，主要</w:t>
      </w:r>
      <w:r w:rsidR="00972E73">
        <w:rPr>
          <w:rFonts w:hint="eastAsia"/>
        </w:rPr>
        <w:t>信号</w:t>
      </w:r>
      <w:r w:rsidR="00D36CDD" w:rsidRPr="004765CC">
        <w:rPr>
          <w:rFonts w:hint="eastAsia"/>
        </w:rPr>
        <w:t>判定特征应符合下列要求：</w:t>
      </w:r>
    </w:p>
    <w:p w:rsidR="00D36CDD" w:rsidRPr="004765CC" w:rsidRDefault="00D36CDD" w:rsidP="00A530A7">
      <w:pPr>
        <w:adjustRightInd w:val="0"/>
        <w:snapToGrid w:val="0"/>
        <w:spacing w:line="400" w:lineRule="exact"/>
        <w:ind w:firstLineChars="200" w:firstLine="422"/>
      </w:pPr>
      <w:r w:rsidRPr="004765CC">
        <w:rPr>
          <w:rFonts w:hint="eastAsia"/>
          <w:b/>
        </w:rPr>
        <w:t xml:space="preserve">1 </w:t>
      </w:r>
      <w:r w:rsidR="00153178" w:rsidRPr="004765CC">
        <w:rPr>
          <w:rFonts w:hint="eastAsia"/>
        </w:rPr>
        <w:t>壁后注浆层与管片界面反射波同相轴连续，频率无突变，可明显观测到管片界面反射波</w:t>
      </w:r>
      <w:r w:rsidR="006E41D2">
        <w:rPr>
          <w:rFonts w:hint="eastAsia"/>
        </w:rPr>
        <w:t>；</w:t>
      </w:r>
    </w:p>
    <w:p w:rsidR="00D36CDD" w:rsidRPr="004765CC" w:rsidRDefault="00D36CDD" w:rsidP="00A530A7">
      <w:pPr>
        <w:adjustRightInd w:val="0"/>
        <w:snapToGrid w:val="0"/>
        <w:spacing w:line="400" w:lineRule="exact"/>
        <w:ind w:firstLineChars="200" w:firstLine="422"/>
      </w:pPr>
      <w:r w:rsidRPr="004765CC">
        <w:rPr>
          <w:rFonts w:hint="eastAsia"/>
          <w:b/>
        </w:rPr>
        <w:t xml:space="preserve">2 </w:t>
      </w:r>
      <w:r w:rsidR="00153178" w:rsidRPr="004765CC">
        <w:rPr>
          <w:rFonts w:hint="eastAsia"/>
        </w:rPr>
        <w:t>壁后注浆层与围岩界面反射波同相轴连续，频率无突变，可追踪延伸情况</w:t>
      </w:r>
      <w:r w:rsidR="00153178">
        <w:rPr>
          <w:rFonts w:hint="eastAsia"/>
        </w:rPr>
        <w:t>。</w:t>
      </w:r>
    </w:p>
    <w:p w:rsidR="00D36CDD" w:rsidRPr="004765CC" w:rsidRDefault="004765CC" w:rsidP="00A530A7">
      <w:pPr>
        <w:adjustRightInd w:val="0"/>
        <w:snapToGrid w:val="0"/>
        <w:spacing w:line="400" w:lineRule="exact"/>
      </w:pPr>
      <w:r w:rsidRPr="006A585D">
        <w:rPr>
          <w:b/>
        </w:rPr>
        <w:t>8</w:t>
      </w:r>
      <w:r w:rsidRPr="006A585D">
        <w:rPr>
          <w:rFonts w:hint="eastAsia"/>
          <w:b/>
        </w:rPr>
        <w:t>.</w:t>
      </w:r>
      <w:r w:rsidRPr="006A585D">
        <w:rPr>
          <w:b/>
        </w:rPr>
        <w:t>3</w:t>
      </w:r>
      <w:r w:rsidRPr="006A585D">
        <w:rPr>
          <w:rFonts w:hint="eastAsia"/>
          <w:b/>
        </w:rPr>
        <w:t>.</w:t>
      </w:r>
      <w:r w:rsidRPr="006A585D">
        <w:rPr>
          <w:b/>
        </w:rPr>
        <w:t>4</w:t>
      </w:r>
      <w:r w:rsidR="00D36CDD" w:rsidRPr="004765CC">
        <w:rPr>
          <w:rFonts w:hint="eastAsia"/>
        </w:rPr>
        <w:t>壁后注浆层厚度应由下式确定：</w:t>
      </w:r>
    </w:p>
    <w:p w:rsidR="00D36CDD" w:rsidRPr="007656C3" w:rsidRDefault="00D36CDD" w:rsidP="004765CC">
      <w:pPr>
        <w:spacing w:line="480" w:lineRule="auto"/>
        <w:rPr>
          <w:rFonts w:ascii="宋体" w:hAnsi="宋体"/>
          <w:sz w:val="24"/>
          <w:szCs w:val="24"/>
        </w:rPr>
      </w:pPr>
      <w:r w:rsidRPr="007656C3">
        <w:rPr>
          <w:rFonts w:ascii="宋体" w:hAnsi="宋体" w:hint="eastAsia"/>
          <w:sz w:val="24"/>
          <w:szCs w:val="24"/>
        </w:rPr>
        <w:t xml:space="preserve">    </w:t>
      </w:r>
      <w:r>
        <w:rPr>
          <w:rFonts w:ascii="宋体" w:hAnsi="宋体" w:hint="eastAsia"/>
          <w:sz w:val="24"/>
          <w:szCs w:val="24"/>
        </w:rPr>
        <w:t xml:space="preserve"> </w:t>
      </w:r>
      <w:r w:rsidRPr="007656C3">
        <w:rPr>
          <w:rFonts w:ascii="宋体" w:hAnsi="宋体" w:hint="eastAsia"/>
          <w:sz w:val="24"/>
          <w:szCs w:val="24"/>
        </w:rPr>
        <w:t xml:space="preserve"> </w:t>
      </w:r>
      <w:r w:rsidRPr="008617AF">
        <w:rPr>
          <w:rFonts w:hint="eastAsia"/>
        </w:rPr>
        <w:t xml:space="preserve">  </w:t>
      </w:r>
      <m:oMath>
        <m:sSub>
          <m:sSubPr>
            <m:ctrlPr>
              <w:rPr>
                <w:rFonts w:ascii="Cambria Math" w:hAnsi="Cambria Math"/>
                <w:i/>
              </w:rPr>
            </m:ctrlPr>
          </m:sSubPr>
          <m:e>
            <m:r>
              <w:rPr>
                <w:rFonts w:ascii="Cambria Math" w:hAnsi="Cambria Math"/>
              </w:rPr>
              <m:t>d</m:t>
            </m:r>
          </m:e>
          <m:sub>
            <m: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oMath>
      <w:r w:rsidR="00A63D8E" w:rsidRPr="008617AF">
        <w:fldChar w:fldCharType="begin"/>
      </w:r>
      <w:r w:rsidRPr="008617AF">
        <w:instrText xml:space="preserve"> QUOTE </w:instrText>
      </w:r>
      <w:r w:rsidR="000B5F50">
        <w:pict>
          <v:shape id="_x0000_i1042" type="#_x0000_t75" style="width:92.95pt;height:20.1pt" equationxml="&lt;">
            <v:imagedata r:id="rId36" o:title="" chromakey="white"/>
          </v:shape>
        </w:pict>
      </w:r>
      <w:r w:rsidRPr="008617AF">
        <w:instrText xml:space="preserve"> </w:instrText>
      </w:r>
      <w:r w:rsidR="00A63D8E" w:rsidRPr="008617AF">
        <w:fldChar w:fldCharType="end"/>
      </w:r>
      <w:r w:rsidRPr="008617AF">
        <w:rPr>
          <w:rFonts w:hint="eastAsia"/>
        </w:rPr>
        <w:t xml:space="preserve">  </w:t>
      </w:r>
      <w:r w:rsidRPr="007656C3">
        <w:rPr>
          <w:rFonts w:ascii="宋体" w:hAnsi="宋体" w:hint="eastAsia"/>
          <w:sz w:val="24"/>
          <w:szCs w:val="24"/>
        </w:rPr>
        <w:t xml:space="preserve">          </w:t>
      </w:r>
      <w:r w:rsidRPr="006A585D">
        <w:rPr>
          <w:rFonts w:ascii="Cambria Math" w:hAnsi="Cambria Math" w:hint="eastAsia"/>
        </w:rPr>
        <w:t>（</w:t>
      </w:r>
      <w:r w:rsidR="006A585D" w:rsidRPr="006A585D">
        <w:rPr>
          <w:rFonts w:ascii="Cambria Math" w:hAnsi="Cambria Math"/>
        </w:rPr>
        <w:t>8</w:t>
      </w:r>
      <w:r w:rsidR="006A585D" w:rsidRPr="006A585D">
        <w:rPr>
          <w:rFonts w:ascii="Cambria Math" w:hAnsi="Cambria Math" w:hint="eastAsia"/>
        </w:rPr>
        <w:t>.</w:t>
      </w:r>
      <w:r w:rsidR="006A585D" w:rsidRPr="006A585D">
        <w:rPr>
          <w:rFonts w:ascii="Cambria Math" w:hAnsi="Cambria Math"/>
        </w:rPr>
        <w:t>3</w:t>
      </w:r>
      <w:r w:rsidR="006A585D" w:rsidRPr="006A585D">
        <w:rPr>
          <w:rFonts w:ascii="Cambria Math" w:hAnsi="Cambria Math" w:hint="eastAsia"/>
        </w:rPr>
        <w:t>.</w:t>
      </w:r>
      <w:r w:rsidR="006A585D" w:rsidRPr="006A585D">
        <w:rPr>
          <w:rFonts w:ascii="Cambria Math" w:hAnsi="Cambria Math"/>
        </w:rPr>
        <w:t>4</w:t>
      </w:r>
      <w:r w:rsidR="006A585D" w:rsidRPr="006A585D">
        <w:rPr>
          <w:rFonts w:ascii="Cambria Math" w:hAnsi="Cambria Math" w:hint="eastAsia"/>
        </w:rPr>
        <w:t>-</w:t>
      </w:r>
      <w:r w:rsidR="006A585D" w:rsidRPr="006A585D">
        <w:rPr>
          <w:rFonts w:ascii="Cambria Math" w:hAnsi="Cambria Math"/>
        </w:rPr>
        <w:t>1</w:t>
      </w:r>
      <w:r w:rsidRPr="006A585D">
        <w:rPr>
          <w:rFonts w:ascii="Cambria Math" w:hAnsi="Cambria Math" w:hint="eastAsia"/>
        </w:rPr>
        <w:t>）</w:t>
      </w:r>
    </w:p>
    <w:p w:rsidR="00D36CDD" w:rsidRPr="007656C3" w:rsidRDefault="00D36CDD" w:rsidP="003F673C">
      <w:pPr>
        <w:spacing w:line="480" w:lineRule="auto"/>
        <w:ind w:firstLineChars="300" w:firstLine="630"/>
        <w:rPr>
          <w:rFonts w:ascii="宋体" w:hAnsi="宋体"/>
          <w:sz w:val="24"/>
          <w:szCs w:val="24"/>
        </w:rPr>
      </w:pPr>
      <w:r w:rsidRPr="00BA6EAD">
        <w:rPr>
          <w:rFonts w:ascii="宋体" w:hAnsi="宋体" w:hint="eastAsia"/>
        </w:rPr>
        <w:t>或</w:t>
      </w:r>
      <w:r w:rsidRPr="006D3B09">
        <w:rPr>
          <w:rFonts w:ascii="宋体" w:hAnsi="宋体" w:hint="eastAsia"/>
          <w:color w:val="FF0000"/>
          <w:sz w:val="24"/>
          <w:szCs w:val="24"/>
        </w:rPr>
        <w:t xml:space="preserve"> </w:t>
      </w:r>
      <m:oMath>
        <m:sSub>
          <m:sSubPr>
            <m:ctrlPr>
              <w:rPr>
                <w:rFonts w:ascii="Cambria Math" w:hAnsi="Cambria Math"/>
                <w:i/>
              </w:rPr>
            </m:ctrlPr>
          </m:sSubPr>
          <m:e>
            <m:r>
              <w:rPr>
                <w:rFonts w:ascii="Cambria Math" w:hAnsi="Cambria Math"/>
              </w:rPr>
              <m:t>d</m:t>
            </m:r>
          </m:e>
          <m:sub>
            <m: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0.3</m:t>
            </m:r>
            <m:sSub>
              <m:sSubPr>
                <m:ctrlPr>
                  <w:rPr>
                    <w:rFonts w:ascii="Cambria Math" w:hAnsi="Cambria Math"/>
                    <w:i/>
                  </w:rPr>
                </m:ctrlPr>
              </m:sSubPr>
              <m:e>
                <m:r>
                  <w:rPr>
                    <w:rFonts w:ascii="Cambria Math" w:hAnsi="Cambria Math"/>
                  </w:rPr>
                  <m:t>t</m:t>
                </m:r>
              </m:e>
              <m:sub>
                <m:r>
                  <w:rPr>
                    <w:rFonts w:ascii="Cambria Math" w:hAnsi="Cambria Math"/>
                  </w:rPr>
                  <m:t>2</m:t>
                </m:r>
              </m:sub>
            </m:sSub>
          </m:num>
          <m:den>
            <m:r>
              <m:rPr>
                <m:sty m:val="p"/>
              </m:rPr>
              <w:rPr>
                <w:rFonts w:ascii="Cambria Math" w:hAnsi="Cambria Math"/>
              </w:rPr>
              <m:t>2</m:t>
            </m:r>
            <m:rad>
              <m:radPr>
                <m:degHide m:val="on"/>
                <m:ctrlPr>
                  <w:rPr>
                    <w:rFonts w:ascii="Cambria Math" w:hAnsi="Cambria Math"/>
                  </w:rPr>
                </m:ctrlPr>
              </m:radPr>
              <m:deg/>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γ2</m:t>
                    </m:r>
                  </m:sub>
                </m:sSub>
              </m:e>
            </m:rad>
          </m:den>
        </m:f>
      </m:oMath>
      <w:r w:rsidRPr="006D3B09">
        <w:rPr>
          <w:rFonts w:ascii="宋体" w:hAnsi="宋体" w:hint="eastAsia"/>
          <w:color w:val="FF0000"/>
          <w:sz w:val="24"/>
          <w:szCs w:val="24"/>
        </w:rPr>
        <w:t xml:space="preserve">  </w:t>
      </w:r>
      <w:r w:rsidRPr="008617AF">
        <w:rPr>
          <w:rFonts w:hint="eastAsia"/>
        </w:rPr>
        <w:t xml:space="preserve">   </w:t>
      </w:r>
      <w:r w:rsidR="00A63D8E" w:rsidRPr="008617AF">
        <w:fldChar w:fldCharType="begin"/>
      </w:r>
      <w:r w:rsidRPr="008617AF">
        <w:instrText xml:space="preserve"> QUOTE </w:instrText>
      </w:r>
      <w:r w:rsidR="000B5F50">
        <w:pict>
          <v:shape id="_x0000_i1043" type="#_x0000_t75" style="width:53.6pt;height:24.3pt" equationxml="&lt;">
            <v:imagedata r:id="rId37" o:title="" chromakey="white"/>
          </v:shape>
        </w:pict>
      </w:r>
      <w:r w:rsidRPr="008617AF">
        <w:instrText xml:space="preserve"> </w:instrText>
      </w:r>
      <w:r w:rsidR="00A63D8E" w:rsidRPr="008617AF">
        <w:fldChar w:fldCharType="end"/>
      </w:r>
      <w:r w:rsidRPr="008617AF">
        <w:rPr>
          <w:rFonts w:hint="eastAsia"/>
        </w:rPr>
        <w:t xml:space="preserve">  </w:t>
      </w:r>
      <w:r w:rsidRPr="007656C3">
        <w:rPr>
          <w:rFonts w:ascii="宋体" w:hAnsi="宋体" w:hint="eastAsia"/>
          <w:sz w:val="24"/>
          <w:szCs w:val="24"/>
        </w:rPr>
        <w:t xml:space="preserve">      </w:t>
      </w:r>
      <w:r>
        <w:rPr>
          <w:rFonts w:ascii="宋体" w:hAnsi="宋体" w:hint="eastAsia"/>
          <w:sz w:val="24"/>
          <w:szCs w:val="24"/>
        </w:rPr>
        <w:t xml:space="preserve">  </w:t>
      </w:r>
      <w:r w:rsidRPr="007656C3">
        <w:rPr>
          <w:rFonts w:ascii="宋体" w:hAnsi="宋体" w:hint="eastAsia"/>
          <w:sz w:val="24"/>
          <w:szCs w:val="24"/>
        </w:rPr>
        <w:t xml:space="preserve">   </w:t>
      </w:r>
      <w:r w:rsidRPr="006A585D">
        <w:rPr>
          <w:rFonts w:ascii="Cambria Math" w:hAnsi="Cambria Math" w:hint="eastAsia"/>
        </w:rPr>
        <w:t>（</w:t>
      </w:r>
      <w:r w:rsidR="006A585D">
        <w:rPr>
          <w:rFonts w:ascii="Cambria Math" w:hAnsi="Cambria Math"/>
        </w:rPr>
        <w:t>8</w:t>
      </w:r>
      <w:r w:rsidR="006A585D">
        <w:rPr>
          <w:rFonts w:ascii="Cambria Math" w:hAnsi="Cambria Math" w:hint="eastAsia"/>
        </w:rPr>
        <w:t>.</w:t>
      </w:r>
      <w:r w:rsidR="006A585D">
        <w:rPr>
          <w:rFonts w:ascii="Cambria Math" w:hAnsi="Cambria Math"/>
        </w:rPr>
        <w:t>3</w:t>
      </w:r>
      <w:r w:rsidR="006A585D">
        <w:rPr>
          <w:rFonts w:ascii="Cambria Math" w:hAnsi="Cambria Math" w:hint="eastAsia"/>
        </w:rPr>
        <w:t>.</w:t>
      </w:r>
      <w:r w:rsidR="006A585D">
        <w:rPr>
          <w:rFonts w:ascii="Cambria Math" w:hAnsi="Cambria Math"/>
        </w:rPr>
        <w:t>4</w:t>
      </w:r>
      <w:r w:rsidRPr="006A585D">
        <w:rPr>
          <w:rFonts w:ascii="Cambria Math" w:hAnsi="Cambria Math" w:hint="eastAsia"/>
        </w:rPr>
        <w:t>-2</w:t>
      </w:r>
      <w:r w:rsidRPr="006A585D">
        <w:rPr>
          <w:rFonts w:ascii="Cambria Math" w:hAnsi="Cambria Math" w:hint="eastAsia"/>
        </w:rPr>
        <w:t>）</w:t>
      </w:r>
    </w:p>
    <w:p w:rsidR="00D36CDD" w:rsidRPr="006A585D" w:rsidRDefault="00D36CDD" w:rsidP="006A585D">
      <w:pPr>
        <w:adjustRightInd w:val="0"/>
        <w:snapToGrid w:val="0"/>
        <w:spacing w:line="400" w:lineRule="exact"/>
        <w:ind w:firstLineChars="400" w:firstLine="840"/>
      </w:pPr>
      <w:r w:rsidRPr="006A585D">
        <w:rPr>
          <w:rFonts w:hint="eastAsia"/>
        </w:rPr>
        <w:t>式中</w:t>
      </w:r>
      <w:r w:rsidRPr="006A585D">
        <w:rPr>
          <w:rFonts w:hint="eastAsia"/>
        </w:rPr>
        <w:t xml:space="preserve">: </w:t>
      </w:r>
      <w:r w:rsidR="00EA0641">
        <w:rPr>
          <w:rFonts w:hint="eastAsia"/>
        </w:rPr>
        <w:t xml:space="preserve"> </w:t>
      </w:r>
      <w:r w:rsidR="003F673C" w:rsidRPr="003F673C">
        <w:rPr>
          <w:rFonts w:hint="eastAsia"/>
          <w:i/>
        </w:rPr>
        <w:t>d</w:t>
      </w:r>
      <w:r w:rsidR="003F673C" w:rsidRPr="003F673C">
        <w:rPr>
          <w:rFonts w:hint="eastAsia"/>
          <w:i/>
          <w:vertAlign w:val="subscript"/>
        </w:rPr>
        <w:t>2</w:t>
      </w:r>
      <w:r w:rsidRPr="006A585D">
        <w:rPr>
          <w:rFonts w:hint="eastAsia"/>
        </w:rPr>
        <w:t>-----</w:t>
      </w:r>
      <w:r w:rsidRPr="006A585D">
        <w:rPr>
          <w:rFonts w:hint="eastAsia"/>
        </w:rPr>
        <w:t>壁后注浆层厚度</w:t>
      </w:r>
      <w:r w:rsidRPr="006A585D">
        <w:rPr>
          <w:rFonts w:hint="eastAsia"/>
        </w:rPr>
        <w:t>(m)</w:t>
      </w:r>
    </w:p>
    <w:p w:rsidR="00D36CDD" w:rsidRPr="006A585D" w:rsidRDefault="00D36CDD" w:rsidP="006A585D">
      <w:pPr>
        <w:adjustRightInd w:val="0"/>
        <w:snapToGrid w:val="0"/>
        <w:spacing w:line="400" w:lineRule="exact"/>
        <w:ind w:firstLineChars="400" w:firstLine="840"/>
      </w:pPr>
      <w:r w:rsidRPr="006A585D">
        <w:rPr>
          <w:rFonts w:hint="eastAsia"/>
        </w:rPr>
        <w:t xml:space="preserve">    </w:t>
      </w:r>
      <w:r w:rsidR="003F673C">
        <w:rPr>
          <w:rFonts w:hint="eastAsia"/>
        </w:rPr>
        <w:t xml:space="preserve"> </w:t>
      </w:r>
      <w:r w:rsidR="00EA0641">
        <w:rPr>
          <w:rFonts w:hint="eastAsia"/>
        </w:rPr>
        <w:t xml:space="preserve"> </w:t>
      </w:r>
      <w:r w:rsidRPr="003F673C">
        <w:rPr>
          <w:rFonts w:hint="eastAsia"/>
          <w:i/>
        </w:rPr>
        <w:t xml:space="preserve"> </w:t>
      </w:r>
      <w:r w:rsidR="003F673C" w:rsidRPr="003F673C">
        <w:rPr>
          <w:i/>
        </w:rPr>
        <w:t>t</w:t>
      </w:r>
      <w:r w:rsidR="003F673C" w:rsidRPr="003F673C">
        <w:rPr>
          <w:i/>
          <w:vertAlign w:val="subscript"/>
        </w:rPr>
        <w:t>2</w:t>
      </w:r>
      <w:r w:rsidRPr="006A585D">
        <w:rPr>
          <w:rFonts w:hint="eastAsia"/>
        </w:rPr>
        <w:t>-----</w:t>
      </w:r>
      <w:r w:rsidRPr="006A585D">
        <w:rPr>
          <w:rFonts w:hint="eastAsia"/>
        </w:rPr>
        <w:t>壁后注浆层双</w:t>
      </w:r>
      <w:r w:rsidR="009617E2">
        <w:rPr>
          <w:rFonts w:hint="eastAsia"/>
        </w:rPr>
        <w:t>程</w:t>
      </w:r>
      <w:r w:rsidRPr="006A585D">
        <w:rPr>
          <w:rFonts w:hint="eastAsia"/>
        </w:rPr>
        <w:t>旅行时间</w:t>
      </w:r>
      <w:r w:rsidRPr="006A585D">
        <w:rPr>
          <w:rFonts w:hint="eastAsia"/>
        </w:rPr>
        <w:t>(s)</w:t>
      </w:r>
    </w:p>
    <w:p w:rsidR="00D36CDD" w:rsidRPr="006A585D" w:rsidRDefault="00D36CDD" w:rsidP="006A585D">
      <w:pPr>
        <w:adjustRightInd w:val="0"/>
        <w:snapToGrid w:val="0"/>
        <w:spacing w:line="400" w:lineRule="exact"/>
        <w:ind w:firstLineChars="400" w:firstLine="840"/>
      </w:pPr>
      <w:r w:rsidRPr="006A585D">
        <w:rPr>
          <w:rFonts w:hint="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Pr="006A585D">
        <w:rPr>
          <w:rFonts w:hint="eastAsia"/>
        </w:rPr>
        <w:t>-----</w:t>
      </w:r>
      <w:r w:rsidRPr="006A585D">
        <w:rPr>
          <w:rFonts w:hint="eastAsia"/>
        </w:rPr>
        <w:t>壁后注浆层电磁波速</w:t>
      </w:r>
      <w:r w:rsidRPr="006A585D">
        <w:rPr>
          <w:rFonts w:hint="eastAsia"/>
        </w:rPr>
        <w:t>(m/s)</w:t>
      </w:r>
    </w:p>
    <w:p w:rsidR="00D36CDD" w:rsidRPr="006A585D" w:rsidRDefault="00D36CDD" w:rsidP="00A463D7">
      <w:pPr>
        <w:adjustRightInd w:val="0"/>
        <w:snapToGrid w:val="0"/>
        <w:spacing w:line="460" w:lineRule="exact"/>
        <w:ind w:firstLineChars="400" w:firstLine="840"/>
      </w:pPr>
      <w:r w:rsidRPr="006A585D">
        <w:rPr>
          <w:rFonts w:hint="eastAsia"/>
        </w:rPr>
        <w:t xml:space="preserve">      </w:t>
      </w:r>
      <w:r w:rsidR="00A63D8E" w:rsidRPr="006A585D">
        <w:fldChar w:fldCharType="begin"/>
      </w:r>
      <w:r w:rsidRPr="006A585D">
        <w:instrText xml:space="preserve"> QUOTE </w:instrText>
      </w:r>
      <w:r w:rsidR="000B5F50">
        <w:pict>
          <v:shape id="_x0000_i1044" type="#_x0000_t75" style="width:15.05pt;height:15.9pt" equationxml="&lt;">
            <v:imagedata r:id="rId38" o:title="" chromakey="white"/>
          </v:shape>
        </w:pict>
      </w:r>
      <w:r w:rsidRPr="006A585D">
        <w:instrText xml:space="preserve"> </w:instrText>
      </w:r>
      <w:r w:rsidR="00A63D8E" w:rsidRPr="006A585D">
        <w:fldChar w:fldCharType="separate"/>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γ2</m:t>
            </m:r>
          </m:sub>
        </m:sSub>
      </m:oMath>
      <w:r w:rsidR="00A63D8E" w:rsidRPr="006A585D">
        <w:fldChar w:fldCharType="end"/>
      </w:r>
      <w:r w:rsidRPr="006A585D">
        <w:rPr>
          <w:rFonts w:hint="eastAsia"/>
        </w:rPr>
        <w:t>-----</w:t>
      </w:r>
      <w:r w:rsidRPr="006A585D">
        <w:rPr>
          <w:rFonts w:hint="eastAsia"/>
        </w:rPr>
        <w:t>壁后注浆层相对介电常数</w:t>
      </w:r>
    </w:p>
    <w:p w:rsidR="00D36CDD" w:rsidRPr="006A585D" w:rsidRDefault="006A585D" w:rsidP="00A530A7">
      <w:pPr>
        <w:adjustRightInd w:val="0"/>
        <w:snapToGrid w:val="0"/>
        <w:spacing w:line="400" w:lineRule="exact"/>
      </w:pPr>
      <w:r w:rsidRPr="006A585D">
        <w:rPr>
          <w:b/>
        </w:rPr>
        <w:t>8</w:t>
      </w:r>
      <w:r w:rsidRPr="006A585D">
        <w:rPr>
          <w:rFonts w:hint="eastAsia"/>
          <w:b/>
        </w:rPr>
        <w:t>.</w:t>
      </w:r>
      <w:r w:rsidRPr="006A585D">
        <w:rPr>
          <w:b/>
        </w:rPr>
        <w:t>3</w:t>
      </w:r>
      <w:r w:rsidRPr="006A585D">
        <w:rPr>
          <w:rFonts w:hint="eastAsia"/>
          <w:b/>
        </w:rPr>
        <w:t>.</w:t>
      </w:r>
      <w:r w:rsidRPr="006A585D">
        <w:rPr>
          <w:b/>
        </w:rPr>
        <w:t>5</w:t>
      </w:r>
      <w:r w:rsidR="00D36CDD" w:rsidRPr="006A585D">
        <w:rPr>
          <w:rFonts w:hint="eastAsia"/>
        </w:rPr>
        <w:t>壁后注浆层缺陷的主要</w:t>
      </w:r>
      <w:r w:rsidR="00972E73">
        <w:rPr>
          <w:rFonts w:hint="eastAsia"/>
        </w:rPr>
        <w:t>信号</w:t>
      </w:r>
      <w:r w:rsidR="00D36CDD" w:rsidRPr="006A585D">
        <w:rPr>
          <w:rFonts w:hint="eastAsia"/>
        </w:rPr>
        <w:t>判定特征应符合下列要求之一：</w:t>
      </w:r>
    </w:p>
    <w:p w:rsidR="00D36CDD" w:rsidRPr="006A585D" w:rsidRDefault="00D36CDD" w:rsidP="00A530A7">
      <w:pPr>
        <w:adjustRightInd w:val="0"/>
        <w:snapToGrid w:val="0"/>
        <w:spacing w:line="400" w:lineRule="exact"/>
        <w:ind w:firstLineChars="200" w:firstLine="422"/>
      </w:pPr>
      <w:r w:rsidRPr="006A585D">
        <w:rPr>
          <w:rFonts w:hint="eastAsia"/>
          <w:b/>
        </w:rPr>
        <w:t>1</w:t>
      </w:r>
      <w:r w:rsidRPr="006A585D">
        <w:rPr>
          <w:rFonts w:hint="eastAsia"/>
        </w:rPr>
        <w:t xml:space="preserve"> </w:t>
      </w:r>
      <w:r w:rsidRPr="006A585D">
        <w:rPr>
          <w:rFonts w:hint="eastAsia"/>
        </w:rPr>
        <w:t>壁后注浆层内反射波同相轴杂乱、呈漫反射、频率突变，或同相轴错段、不连续、较分散。</w:t>
      </w:r>
    </w:p>
    <w:p w:rsidR="00D36CDD" w:rsidRPr="006A585D" w:rsidRDefault="00D36CDD" w:rsidP="00A530A7">
      <w:pPr>
        <w:adjustRightInd w:val="0"/>
        <w:snapToGrid w:val="0"/>
        <w:spacing w:line="400" w:lineRule="exact"/>
        <w:ind w:firstLineChars="200" w:firstLine="422"/>
      </w:pPr>
      <w:r w:rsidRPr="006A585D">
        <w:rPr>
          <w:rFonts w:hint="eastAsia"/>
          <w:b/>
        </w:rPr>
        <w:t xml:space="preserve">2 </w:t>
      </w:r>
      <w:r w:rsidRPr="006A585D">
        <w:rPr>
          <w:rFonts w:hint="eastAsia"/>
        </w:rPr>
        <w:t>壁后注浆层内反射波呈双曲线反射、频率突变。</w:t>
      </w:r>
    </w:p>
    <w:p w:rsidR="00D36CDD" w:rsidRPr="006A585D" w:rsidRDefault="006A585D" w:rsidP="00A530A7">
      <w:pPr>
        <w:adjustRightInd w:val="0"/>
        <w:snapToGrid w:val="0"/>
        <w:spacing w:line="400" w:lineRule="exact"/>
      </w:pPr>
      <w:r w:rsidRPr="006A585D">
        <w:rPr>
          <w:b/>
        </w:rPr>
        <w:t>8</w:t>
      </w:r>
      <w:r w:rsidRPr="006A585D">
        <w:rPr>
          <w:rFonts w:hint="eastAsia"/>
          <w:b/>
        </w:rPr>
        <w:t>.</w:t>
      </w:r>
      <w:r w:rsidRPr="006A585D">
        <w:rPr>
          <w:b/>
        </w:rPr>
        <w:t>3</w:t>
      </w:r>
      <w:r w:rsidRPr="006A585D">
        <w:rPr>
          <w:rFonts w:hint="eastAsia"/>
          <w:b/>
        </w:rPr>
        <w:t>.</w:t>
      </w:r>
      <w:r w:rsidRPr="006A585D">
        <w:rPr>
          <w:b/>
        </w:rPr>
        <w:t>6</w:t>
      </w:r>
      <w:r w:rsidR="00D36CDD" w:rsidRPr="006A585D">
        <w:rPr>
          <w:rFonts w:hint="eastAsia"/>
        </w:rPr>
        <w:t>壁后注浆层缺陷中心位置深度定位应由下式确定：</w:t>
      </w:r>
    </w:p>
    <w:p w:rsidR="00D36CDD" w:rsidRPr="006A585D" w:rsidRDefault="00D36CDD" w:rsidP="006A585D">
      <w:pPr>
        <w:spacing w:line="480" w:lineRule="auto"/>
        <w:rPr>
          <w:rFonts w:ascii="Cambria Math" w:hAnsi="Cambria Math" w:hint="eastAsia"/>
        </w:rPr>
      </w:pPr>
      <w:r w:rsidRPr="007656C3">
        <w:rPr>
          <w:rFonts w:ascii="宋体" w:hAnsi="宋体" w:hint="eastAsia"/>
          <w:sz w:val="24"/>
          <w:szCs w:val="24"/>
        </w:rPr>
        <w:t xml:space="preserve">     </w:t>
      </w:r>
      <w:r>
        <w:rPr>
          <w:rFonts w:ascii="宋体" w:hAnsi="宋体" w:hint="eastAsia"/>
          <w:sz w:val="24"/>
          <w:szCs w:val="24"/>
        </w:rPr>
        <w:t xml:space="preserve">    </w:t>
      </w:r>
      <w:r w:rsidRPr="007656C3">
        <w:rPr>
          <w:rFonts w:ascii="Cambria Math" w:hAnsi="Cambria Math" w:hint="eastAsia"/>
          <w:sz w:val="24"/>
          <w:szCs w:val="24"/>
        </w:rPr>
        <w:t xml:space="preserve"> </w:t>
      </w:r>
      <m:oMath>
        <m:r>
          <w:rPr>
            <w:rFonts w:ascii="Cambria Math" w:hAnsi="Cambria Math"/>
            <w:sz w:val="24"/>
            <w:szCs w:val="24"/>
          </w:rPr>
          <m:t>h</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sSub>
          <m:sSubPr>
            <m:ctrlPr>
              <w:rPr>
                <w:rFonts w:ascii="Cambria Math" w:hAnsi="Cambria Math"/>
                <w:sz w:val="24"/>
                <w:szCs w:val="24"/>
              </w:rPr>
            </m:ctrlPr>
          </m:sSubPr>
          <m:e>
            <m:r>
              <m:rPr>
                <m:sty m:val="p"/>
              </m:rPr>
              <w:rPr>
                <w:rFonts w:ascii="Cambria Math" w:hAnsi="Cambria Math"/>
                <w:sz w:val="24"/>
                <w:szCs w:val="24"/>
              </w:rPr>
              <m:t>υ</m:t>
            </m:r>
          </m:e>
          <m:sub>
            <m:r>
              <m:rPr>
                <m:sty m:val="p"/>
              </m:rP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2</m:t>
            </m:r>
          </m:sub>
          <m:sup>
            <m:r>
              <w:rPr>
                <w:rFonts w:ascii="Cambria Math" w:hAnsi="Cambria Math"/>
                <w:sz w:val="24"/>
                <w:szCs w:val="24"/>
              </w:rPr>
              <m:t>'</m:t>
            </m:r>
          </m:sup>
        </m:sSubSup>
      </m:oMath>
      <w:r w:rsidR="00A63D8E" w:rsidRPr="00D36CDD">
        <w:rPr>
          <w:rFonts w:ascii="Cambria Math" w:hAnsi="Cambria Math"/>
          <w:sz w:val="24"/>
          <w:szCs w:val="24"/>
        </w:rPr>
        <w:fldChar w:fldCharType="begin"/>
      </w:r>
      <w:r w:rsidRPr="00D36CDD">
        <w:rPr>
          <w:rFonts w:ascii="Cambria Math" w:hAnsi="Cambria Math"/>
          <w:sz w:val="24"/>
          <w:szCs w:val="24"/>
        </w:rPr>
        <w:instrText xml:space="preserve"> QUOTE </w:instrText>
      </w:r>
      <w:r w:rsidR="000B5F50" w:rsidRPr="00A63D8E">
        <w:rPr>
          <w:position w:val="-12"/>
        </w:rPr>
        <w:pict>
          <v:shape id="_x0000_i1045" type="#_x0000_t75" style="width:77pt;height:20.1pt" equationxml="&lt;">
            <v:imagedata r:id="rId39" o:title="" chromakey="white"/>
          </v:shape>
        </w:pict>
      </w:r>
      <w:r w:rsidRPr="00D36CDD">
        <w:rPr>
          <w:rFonts w:ascii="Cambria Math" w:hAnsi="Cambria Math"/>
          <w:sz w:val="24"/>
          <w:szCs w:val="24"/>
        </w:rPr>
        <w:instrText xml:space="preserve"> </w:instrText>
      </w:r>
      <w:r w:rsidR="00A63D8E" w:rsidRPr="00D36CDD">
        <w:rPr>
          <w:rFonts w:ascii="Cambria Math" w:hAnsi="Cambria Math"/>
          <w:sz w:val="24"/>
          <w:szCs w:val="24"/>
        </w:rPr>
        <w:fldChar w:fldCharType="end"/>
      </w:r>
      <w:r w:rsidRPr="007656C3">
        <w:rPr>
          <w:rFonts w:ascii="Cambria Math" w:hAnsi="Cambria Math" w:hint="eastAsia"/>
          <w:sz w:val="24"/>
          <w:szCs w:val="24"/>
        </w:rPr>
        <w:t xml:space="preserve">           </w:t>
      </w:r>
      <w:r>
        <w:rPr>
          <w:rFonts w:ascii="Cambria Math" w:hAnsi="Cambria Math" w:hint="eastAsia"/>
          <w:sz w:val="24"/>
          <w:szCs w:val="24"/>
        </w:rPr>
        <w:t xml:space="preserve">   </w:t>
      </w:r>
      <w:r w:rsidRPr="006A585D">
        <w:rPr>
          <w:rFonts w:ascii="Cambria Math" w:hAnsi="Cambria Math" w:hint="eastAsia"/>
        </w:rPr>
        <w:t>（</w:t>
      </w:r>
      <w:r w:rsidR="006A585D">
        <w:rPr>
          <w:rFonts w:ascii="Cambria Math" w:hAnsi="Cambria Math"/>
        </w:rPr>
        <w:t>8</w:t>
      </w:r>
      <w:r w:rsidR="006A585D">
        <w:rPr>
          <w:rFonts w:ascii="Cambria Math" w:hAnsi="Cambria Math" w:hint="eastAsia"/>
        </w:rPr>
        <w:t>.</w:t>
      </w:r>
      <w:r w:rsidR="006A585D">
        <w:rPr>
          <w:rFonts w:ascii="Cambria Math" w:hAnsi="Cambria Math"/>
        </w:rPr>
        <w:t>3</w:t>
      </w:r>
      <w:r w:rsidR="006A585D">
        <w:rPr>
          <w:rFonts w:ascii="Cambria Math" w:hAnsi="Cambria Math" w:hint="eastAsia"/>
        </w:rPr>
        <w:t>.</w:t>
      </w:r>
      <w:r w:rsidR="006A585D">
        <w:rPr>
          <w:rFonts w:ascii="Cambria Math" w:hAnsi="Cambria Math"/>
        </w:rPr>
        <w:t>6</w:t>
      </w:r>
      <w:r w:rsidRPr="006A585D">
        <w:rPr>
          <w:rFonts w:ascii="Cambria Math" w:hAnsi="Cambria Math" w:hint="eastAsia"/>
        </w:rPr>
        <w:t>）</w:t>
      </w:r>
    </w:p>
    <w:p w:rsidR="00D36CDD" w:rsidRPr="006A585D" w:rsidRDefault="00D36CDD" w:rsidP="006A585D">
      <w:pPr>
        <w:adjustRightInd w:val="0"/>
        <w:snapToGrid w:val="0"/>
        <w:spacing w:line="400" w:lineRule="exact"/>
        <w:ind w:firstLineChars="400" w:firstLine="840"/>
      </w:pPr>
      <w:r w:rsidRPr="006A585D">
        <w:rPr>
          <w:rFonts w:hint="eastAsia"/>
        </w:rPr>
        <w:t>式中</w:t>
      </w:r>
      <w:r w:rsidRPr="006A585D">
        <w:rPr>
          <w:rFonts w:hint="eastAsia"/>
        </w:rPr>
        <w:t xml:space="preserve"> </w:t>
      </w:r>
      <m:oMath>
        <m:r>
          <w:rPr>
            <w:rFonts w:ascii="Cambria Math" w:hAnsi="Cambria Math"/>
            <w:sz w:val="24"/>
            <w:szCs w:val="24"/>
          </w:rPr>
          <m:t>h</m:t>
        </m:r>
      </m:oMath>
      <w:r w:rsidRPr="006A585D">
        <w:rPr>
          <w:rFonts w:hint="eastAsia"/>
        </w:rPr>
        <w:t xml:space="preserve"> -----</w:t>
      </w:r>
      <w:r w:rsidRPr="006A585D">
        <w:rPr>
          <w:rFonts w:hint="eastAsia"/>
        </w:rPr>
        <w:t>缺陷中心位置深度</w:t>
      </w:r>
      <w:r w:rsidRPr="006A585D">
        <w:rPr>
          <w:rFonts w:hint="eastAsia"/>
        </w:rPr>
        <w:t>(m)</w:t>
      </w:r>
    </w:p>
    <w:p w:rsidR="00D36CDD" w:rsidRPr="006A585D" w:rsidRDefault="00D36CDD" w:rsidP="006A585D">
      <w:pPr>
        <w:adjustRightInd w:val="0"/>
        <w:snapToGrid w:val="0"/>
        <w:spacing w:line="400" w:lineRule="exact"/>
        <w:ind w:firstLineChars="400" w:firstLine="840"/>
      </w:pPr>
      <w:r w:rsidRPr="006A585D">
        <w:rPr>
          <w:rFonts w:hint="eastAsia"/>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oMath>
      <w:r w:rsidR="00A63D8E" w:rsidRPr="006A585D">
        <w:fldChar w:fldCharType="begin"/>
      </w:r>
      <w:r w:rsidRPr="006A585D">
        <w:instrText xml:space="preserve"> QUOTE </w:instrText>
      </w:r>
      <w:r w:rsidR="000B5F50">
        <w:pict>
          <v:shape id="_x0000_i1046" type="#_x0000_t75" style="width:15.05pt;height:14.25pt" equationxml="&lt;">
            <v:imagedata r:id="rId40" o:title="" chromakey="white"/>
          </v:shape>
        </w:pict>
      </w:r>
      <w:r w:rsidRPr="006A585D">
        <w:instrText xml:space="preserve"> </w:instrText>
      </w:r>
      <w:r w:rsidR="00A63D8E" w:rsidRPr="006A585D">
        <w:fldChar w:fldCharType="end"/>
      </w:r>
      <w:r w:rsidRPr="006A585D">
        <w:rPr>
          <w:rFonts w:hint="eastAsia"/>
        </w:rPr>
        <w:t>-----</w:t>
      </w:r>
      <w:r w:rsidRPr="006A585D">
        <w:rPr>
          <w:rFonts w:hint="eastAsia"/>
        </w:rPr>
        <w:t>管片厚度</w:t>
      </w:r>
      <w:r w:rsidRPr="006A585D">
        <w:rPr>
          <w:rFonts w:hint="eastAsia"/>
        </w:rPr>
        <w:t xml:space="preserve">(m)  </w:t>
      </w:r>
    </w:p>
    <w:p w:rsidR="00D36CDD" w:rsidRPr="006A585D" w:rsidRDefault="00D36CDD" w:rsidP="0063576C">
      <w:pPr>
        <w:adjustRightInd w:val="0"/>
        <w:snapToGrid w:val="0"/>
        <w:spacing w:line="400" w:lineRule="exact"/>
        <w:ind w:firstLineChars="500" w:firstLine="1200"/>
      </w:pPr>
      <w:r w:rsidRPr="0063576C">
        <w:rPr>
          <w:rFonts w:ascii="宋体" w:hAnsi="宋体" w:hint="eastAsia"/>
          <w:i/>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2</m:t>
            </m:r>
          </m:sub>
          <m:sup>
            <m:r>
              <w:rPr>
                <w:rFonts w:ascii="Cambria Math" w:hAnsi="Cambria Math"/>
                <w:sz w:val="24"/>
                <w:szCs w:val="24"/>
              </w:rPr>
              <m:t>'</m:t>
            </m:r>
          </m:sup>
        </m:sSubSup>
      </m:oMath>
      <w:r w:rsidR="00A63D8E" w:rsidRPr="006A585D">
        <w:fldChar w:fldCharType="begin"/>
      </w:r>
      <w:r w:rsidRPr="006A585D">
        <w:instrText xml:space="preserve"> QUOTE </w:instrText>
      </w:r>
      <w:r w:rsidR="000B5F50">
        <w:pict>
          <v:shape id="_x0000_i1047" type="#_x0000_t75" style="width:10.05pt;height:14.25pt" equationxml="&lt;">
            <v:imagedata r:id="rId41" o:title="" chromakey="white"/>
          </v:shape>
        </w:pict>
      </w:r>
      <w:r w:rsidRPr="006A585D">
        <w:instrText xml:space="preserve"> </w:instrText>
      </w:r>
      <w:r w:rsidR="00A63D8E" w:rsidRPr="006A585D">
        <w:fldChar w:fldCharType="end"/>
      </w:r>
      <w:r w:rsidRPr="00C8566B">
        <w:rPr>
          <w:rFonts w:hint="eastAsia"/>
        </w:rPr>
        <w:t>-----</w:t>
      </w:r>
      <w:r w:rsidRPr="006A585D">
        <w:rPr>
          <w:rFonts w:hint="eastAsia"/>
        </w:rPr>
        <w:t>壁后注浆层缺陷处双</w:t>
      </w:r>
      <w:r w:rsidR="00972E73">
        <w:rPr>
          <w:rFonts w:hint="eastAsia"/>
        </w:rPr>
        <w:t>程</w:t>
      </w:r>
      <w:r w:rsidRPr="006A585D">
        <w:rPr>
          <w:rFonts w:hint="eastAsia"/>
        </w:rPr>
        <w:t>旅行时间</w:t>
      </w:r>
      <w:r w:rsidRPr="006A585D">
        <w:rPr>
          <w:rFonts w:hint="eastAsia"/>
        </w:rPr>
        <w:t>(s)</w:t>
      </w:r>
      <w:r w:rsidRPr="006A585D">
        <w:rPr>
          <w:rFonts w:hint="eastAsia"/>
        </w:rPr>
        <w:t>，当注浆层缺失时该值为</w:t>
      </w:r>
      <w:r w:rsidRPr="006A585D">
        <w:rPr>
          <w:rFonts w:hint="eastAsia"/>
        </w:rPr>
        <w:t>0</w:t>
      </w:r>
    </w:p>
    <w:p w:rsidR="00D36CDD" w:rsidRPr="006A585D" w:rsidRDefault="006A585D" w:rsidP="00A530A7">
      <w:pPr>
        <w:adjustRightInd w:val="0"/>
        <w:snapToGrid w:val="0"/>
        <w:spacing w:line="400" w:lineRule="exact"/>
      </w:pPr>
      <w:bookmarkStart w:id="78" w:name="_Hlk498984983"/>
      <w:r w:rsidRPr="006A585D">
        <w:rPr>
          <w:b/>
        </w:rPr>
        <w:t>8</w:t>
      </w:r>
      <w:r w:rsidRPr="006A585D">
        <w:rPr>
          <w:rFonts w:hint="eastAsia"/>
          <w:b/>
        </w:rPr>
        <w:t>.</w:t>
      </w:r>
      <w:r w:rsidRPr="006A585D">
        <w:rPr>
          <w:b/>
        </w:rPr>
        <w:t>3</w:t>
      </w:r>
      <w:r w:rsidRPr="006A585D">
        <w:rPr>
          <w:rFonts w:hint="eastAsia"/>
          <w:b/>
        </w:rPr>
        <w:t>.</w:t>
      </w:r>
      <w:r w:rsidRPr="006A585D">
        <w:rPr>
          <w:b/>
        </w:rPr>
        <w:t>7</w:t>
      </w:r>
      <w:r w:rsidR="00033D53" w:rsidRPr="00033D53">
        <w:rPr>
          <w:rFonts w:hint="eastAsia"/>
        </w:rPr>
        <w:t>壁后注浆层</w:t>
      </w:r>
      <w:r w:rsidR="00D36CDD" w:rsidRPr="006A585D">
        <w:rPr>
          <w:rFonts w:hint="eastAsia"/>
        </w:rPr>
        <w:t>密实</w:t>
      </w:r>
      <w:r w:rsidR="00A312A6">
        <w:rPr>
          <w:rFonts w:hint="eastAsia"/>
        </w:rPr>
        <w:t>情况</w:t>
      </w:r>
      <w:r w:rsidR="00666ACD">
        <w:rPr>
          <w:rFonts w:hint="eastAsia"/>
        </w:rPr>
        <w:t>定性</w:t>
      </w:r>
      <w:r w:rsidR="00033D53">
        <w:rPr>
          <w:rFonts w:hint="eastAsia"/>
        </w:rPr>
        <w:t>评定按每环管片长度为最小评定单位</w:t>
      </w:r>
      <w:r w:rsidR="006B0BCA">
        <w:rPr>
          <w:rFonts w:hint="eastAsia"/>
        </w:rPr>
        <w:t>，其</w:t>
      </w:r>
      <w:r w:rsidR="00D36CDD" w:rsidRPr="006A585D">
        <w:rPr>
          <w:rFonts w:hint="eastAsia"/>
        </w:rPr>
        <w:t>主要</w:t>
      </w:r>
      <w:r w:rsidR="006B0BCA">
        <w:rPr>
          <w:rFonts w:hint="eastAsia"/>
        </w:rPr>
        <w:t>信号</w:t>
      </w:r>
      <w:r w:rsidR="00D36CDD" w:rsidRPr="006A585D">
        <w:rPr>
          <w:rFonts w:hint="eastAsia"/>
        </w:rPr>
        <w:t>特征应符合下列要求</w:t>
      </w:r>
      <w:bookmarkEnd w:id="78"/>
      <w:r w:rsidR="00D36CDD" w:rsidRPr="006A585D">
        <w:rPr>
          <w:rFonts w:hint="eastAsia"/>
        </w:rPr>
        <w:t>：</w:t>
      </w:r>
    </w:p>
    <w:p w:rsidR="00D36CDD" w:rsidRPr="006A585D" w:rsidRDefault="00D36CDD" w:rsidP="00A530A7">
      <w:pPr>
        <w:adjustRightInd w:val="0"/>
        <w:snapToGrid w:val="0"/>
        <w:spacing w:line="400" w:lineRule="exact"/>
        <w:ind w:firstLineChars="200" w:firstLine="422"/>
      </w:pPr>
      <w:r w:rsidRPr="006A585D">
        <w:rPr>
          <w:rFonts w:hint="eastAsia"/>
          <w:b/>
        </w:rPr>
        <w:t xml:space="preserve">1 </w:t>
      </w:r>
      <w:r w:rsidRPr="006A585D">
        <w:rPr>
          <w:rFonts w:hint="eastAsia"/>
        </w:rPr>
        <w:t>密实：壁后注浆层与围岩介质参数差异不明显时，其与管片界面、围岩界面反射信号弱，甚至没有界面反射信号；壁后注浆层与围岩介质参数差异明显时，其与管片界面、围岩界面反射信号明显，反射波频率无突变，同相轴连续；</w:t>
      </w:r>
      <w:r w:rsidRPr="006A585D">
        <w:t xml:space="preserve"> </w:t>
      </w:r>
    </w:p>
    <w:p w:rsidR="00D36CDD" w:rsidRDefault="00D36CDD" w:rsidP="00A530A7">
      <w:pPr>
        <w:adjustRightInd w:val="0"/>
        <w:snapToGrid w:val="0"/>
        <w:spacing w:line="400" w:lineRule="exact"/>
        <w:ind w:firstLineChars="200" w:firstLine="422"/>
      </w:pPr>
      <w:r w:rsidRPr="006A585D">
        <w:rPr>
          <w:rFonts w:hint="eastAsia"/>
          <w:b/>
        </w:rPr>
        <w:t>2</w:t>
      </w:r>
      <w:r w:rsidRPr="006A585D">
        <w:rPr>
          <w:rFonts w:hint="eastAsia"/>
        </w:rPr>
        <w:t>不密实：壁后注浆层与围岩介质参数差异不明显时，壁后注浆层与管片界面或围岩界面反射信号强，同相轴呈绕射弧形，且不连续，较分散；壁后注浆层与围岩介质参数差异明显时，</w:t>
      </w:r>
      <w:r w:rsidR="00A811FD">
        <w:rPr>
          <w:rFonts w:hint="eastAsia"/>
        </w:rPr>
        <w:t>壁后</w:t>
      </w:r>
      <w:r w:rsidRPr="006A585D">
        <w:rPr>
          <w:rFonts w:hint="eastAsia"/>
        </w:rPr>
        <w:t>注浆层内反射波同相轴杂乱、错断、呈漫反射、频率突变，不能追踪壁后注浆层与围岩界面的延伸情况。</w:t>
      </w:r>
    </w:p>
    <w:p w:rsidR="00606190" w:rsidRDefault="003839C8" w:rsidP="003839C8">
      <w:pPr>
        <w:adjustRightInd w:val="0"/>
        <w:snapToGrid w:val="0"/>
        <w:spacing w:line="400" w:lineRule="exact"/>
      </w:pPr>
      <w:r w:rsidRPr="006A585D">
        <w:rPr>
          <w:b/>
        </w:rPr>
        <w:t>8</w:t>
      </w:r>
      <w:r w:rsidRPr="006A585D">
        <w:rPr>
          <w:rFonts w:hint="eastAsia"/>
          <w:b/>
        </w:rPr>
        <w:t>.</w:t>
      </w:r>
      <w:r w:rsidRPr="006A585D">
        <w:rPr>
          <w:b/>
        </w:rPr>
        <w:t>3</w:t>
      </w:r>
      <w:r w:rsidRPr="006A585D">
        <w:rPr>
          <w:rFonts w:hint="eastAsia"/>
          <w:b/>
        </w:rPr>
        <w:t>.</w:t>
      </w:r>
      <w:r w:rsidR="00606190">
        <w:rPr>
          <w:b/>
        </w:rPr>
        <w:t>8</w:t>
      </w:r>
      <w:r w:rsidR="007F3A47">
        <w:rPr>
          <w:rFonts w:hint="eastAsia"/>
        </w:rPr>
        <w:t>对既有隧道病害检测时，应</w:t>
      </w:r>
      <w:r w:rsidR="00606190">
        <w:rPr>
          <w:rFonts w:hint="eastAsia"/>
        </w:rPr>
        <w:t>结合</w:t>
      </w:r>
      <w:r w:rsidR="007F3A47">
        <w:rPr>
          <w:rFonts w:hint="eastAsia"/>
        </w:rPr>
        <w:t>注浆层</w:t>
      </w:r>
      <w:r w:rsidR="00606190">
        <w:rPr>
          <w:rFonts w:hint="eastAsia"/>
        </w:rPr>
        <w:t>电磁波信号特征</w:t>
      </w:r>
      <w:r w:rsidR="007F3A47">
        <w:rPr>
          <w:rFonts w:hint="eastAsia"/>
        </w:rPr>
        <w:t>，对</w:t>
      </w:r>
      <w:r w:rsidR="005101A7">
        <w:rPr>
          <w:rFonts w:hint="eastAsia"/>
        </w:rPr>
        <w:t>围岩情况进行</w:t>
      </w:r>
      <w:r w:rsidR="007F3A47">
        <w:rPr>
          <w:rFonts w:hint="eastAsia"/>
        </w:rPr>
        <w:t>分析解释</w:t>
      </w:r>
      <w:r w:rsidR="005101A7">
        <w:rPr>
          <w:rFonts w:hint="eastAsia"/>
        </w:rPr>
        <w:t>，解释深度应通过现场试验确定。</w:t>
      </w:r>
    </w:p>
    <w:p w:rsidR="003839C8" w:rsidRPr="006A585D" w:rsidRDefault="00606190" w:rsidP="003839C8">
      <w:pPr>
        <w:adjustRightInd w:val="0"/>
        <w:snapToGrid w:val="0"/>
        <w:spacing w:line="400" w:lineRule="exact"/>
      </w:pPr>
      <w:r w:rsidRPr="006A585D">
        <w:rPr>
          <w:b/>
        </w:rPr>
        <w:t>8</w:t>
      </w:r>
      <w:r w:rsidRPr="006A585D">
        <w:rPr>
          <w:rFonts w:hint="eastAsia"/>
          <w:b/>
        </w:rPr>
        <w:t>.</w:t>
      </w:r>
      <w:r w:rsidRPr="006A585D">
        <w:rPr>
          <w:b/>
        </w:rPr>
        <w:t>3</w:t>
      </w:r>
      <w:r w:rsidRPr="006A585D">
        <w:rPr>
          <w:rFonts w:hint="eastAsia"/>
          <w:b/>
        </w:rPr>
        <w:t>.</w:t>
      </w:r>
      <w:r>
        <w:rPr>
          <w:b/>
        </w:rPr>
        <w:t>9</w:t>
      </w:r>
      <w:r w:rsidRPr="007F3A47">
        <w:rPr>
          <w:rFonts w:hint="eastAsia"/>
        </w:rPr>
        <w:t>当</w:t>
      </w:r>
      <w:r>
        <w:rPr>
          <w:rFonts w:hint="eastAsia"/>
        </w:rPr>
        <w:t>地质雷达法检测不足以全面评价管片壁后</w:t>
      </w:r>
      <w:r w:rsidR="003C08B1">
        <w:rPr>
          <w:rFonts w:hint="eastAsia"/>
        </w:rPr>
        <w:t>注浆情况时，应结合其它方法如钻芯法、浅层地震法等</w:t>
      </w:r>
      <w:r>
        <w:rPr>
          <w:rFonts w:hint="eastAsia"/>
        </w:rPr>
        <w:t>方法</w:t>
      </w:r>
      <w:r w:rsidR="003C08B1">
        <w:rPr>
          <w:rFonts w:hint="eastAsia"/>
        </w:rPr>
        <w:t>进行综合评价</w:t>
      </w:r>
      <w:r>
        <w:rPr>
          <w:rFonts w:hint="eastAsia"/>
        </w:rPr>
        <w:t>。</w:t>
      </w:r>
    </w:p>
    <w:p w:rsidR="00553C09" w:rsidRPr="00530D47" w:rsidRDefault="00553C09">
      <w:pPr>
        <w:spacing w:line="360" w:lineRule="exact"/>
        <w:rPr>
          <w:b/>
          <w:bCs w:val="0"/>
        </w:rPr>
      </w:pPr>
    </w:p>
    <w:p w:rsidR="00553C09" w:rsidRDefault="00553C09">
      <w:pPr>
        <w:spacing w:line="360" w:lineRule="exact"/>
        <w:rPr>
          <w:b/>
          <w:bCs w:val="0"/>
        </w:rPr>
      </w:pPr>
    </w:p>
    <w:p w:rsidR="00553C09" w:rsidRDefault="00553C09">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Pr="00530D47" w:rsidRDefault="00530D47" w:rsidP="00227621">
      <w:pPr>
        <w:pStyle w:val="1"/>
        <w:spacing w:line="400" w:lineRule="exact"/>
        <w:jc w:val="center"/>
        <w:rPr>
          <w:rFonts w:ascii="宋体" w:hAnsi="宋体"/>
          <w:sz w:val="21"/>
          <w:szCs w:val="21"/>
        </w:rPr>
      </w:pPr>
      <w:bookmarkStart w:id="79" w:name="_Toc463000663"/>
      <w:bookmarkStart w:id="80" w:name="_Toc502657473"/>
      <w:r w:rsidRPr="00227621">
        <w:rPr>
          <w:rFonts w:hint="eastAsia"/>
          <w:bCs w:val="0"/>
          <w:sz w:val="28"/>
          <w:szCs w:val="28"/>
        </w:rPr>
        <w:t>附录</w:t>
      </w:r>
      <w:r w:rsidRPr="00227621">
        <w:rPr>
          <w:rFonts w:hint="eastAsia"/>
          <w:bCs w:val="0"/>
          <w:sz w:val="28"/>
          <w:szCs w:val="28"/>
        </w:rPr>
        <w:t>A</w:t>
      </w:r>
      <w:bookmarkEnd w:id="79"/>
      <w:r w:rsidRPr="00227621">
        <w:rPr>
          <w:rFonts w:hint="eastAsia"/>
          <w:b w:val="0"/>
          <w:sz w:val="28"/>
          <w:szCs w:val="28"/>
        </w:rPr>
        <w:t xml:space="preserve"> </w:t>
      </w:r>
      <w:r w:rsidRPr="00227621">
        <w:rPr>
          <w:rFonts w:hint="eastAsia"/>
          <w:b w:val="0"/>
          <w:sz w:val="28"/>
          <w:szCs w:val="28"/>
        </w:rPr>
        <w:t>记录表格</w:t>
      </w:r>
      <w:bookmarkEnd w:id="80"/>
    </w:p>
    <w:p w:rsidR="00530D47" w:rsidRPr="00C423C2" w:rsidRDefault="00530D47" w:rsidP="00C423C2">
      <w:pPr>
        <w:jc w:val="center"/>
        <w:rPr>
          <w:rFonts w:ascii="黑体" w:eastAsia="黑体" w:hAnsi="黑体"/>
        </w:rPr>
      </w:pPr>
      <w:r w:rsidRPr="00C423C2">
        <w:rPr>
          <w:rFonts w:ascii="黑体" w:eastAsia="黑体" w:hAnsi="黑体" w:hint="eastAsia"/>
        </w:rPr>
        <w:t>表A.1</w:t>
      </w:r>
      <w:r w:rsidRPr="00C423C2">
        <w:rPr>
          <w:rFonts w:ascii="黑体" w:eastAsia="黑体" w:hAnsi="黑体"/>
        </w:rPr>
        <w:t>地质雷达</w:t>
      </w:r>
      <w:r w:rsidR="0005215D">
        <w:rPr>
          <w:rFonts w:ascii="黑体" w:eastAsia="黑体" w:hAnsi="黑体" w:hint="eastAsia"/>
        </w:rPr>
        <w:t>自</w:t>
      </w:r>
      <w:r w:rsidRPr="00C423C2">
        <w:rPr>
          <w:rFonts w:ascii="黑体" w:eastAsia="黑体" w:hAnsi="黑体"/>
        </w:rPr>
        <w:t>校准记录</w:t>
      </w:r>
    </w:p>
    <w:tbl>
      <w:tblPr>
        <w:tblpPr w:leftFromText="180" w:rightFromText="180" w:vertAnchor="text" w:horzAnchor="margin" w:tblpXSpec="center" w:tblpY="174"/>
        <w:tblOverlap w:val="never"/>
        <w:tblW w:w="5345" w:type="dxa"/>
        <w:tblLayout w:type="fixed"/>
        <w:tblCellMar>
          <w:left w:w="100" w:type="dxa"/>
          <w:right w:w="100" w:type="dxa"/>
        </w:tblCellMar>
        <w:tblLook w:val="04A0"/>
      </w:tblPr>
      <w:tblGrid>
        <w:gridCol w:w="1093"/>
        <w:gridCol w:w="567"/>
        <w:gridCol w:w="141"/>
        <w:gridCol w:w="426"/>
        <w:gridCol w:w="567"/>
        <w:gridCol w:w="283"/>
        <w:gridCol w:w="284"/>
        <w:gridCol w:w="560"/>
        <w:gridCol w:w="574"/>
        <w:gridCol w:w="850"/>
      </w:tblGrid>
      <w:tr w:rsidR="00530D47" w:rsidRPr="00636AF1" w:rsidTr="00530D47">
        <w:trPr>
          <w:trHeight w:val="560"/>
        </w:trPr>
        <w:tc>
          <w:tcPr>
            <w:tcW w:w="5345" w:type="dxa"/>
            <w:gridSpan w:val="10"/>
            <w:tcBorders>
              <w:top w:val="single" w:sz="2" w:space="0" w:color="auto"/>
              <w:left w:val="single" w:sz="2" w:space="0" w:color="auto"/>
              <w:bottom w:val="single" w:sz="2" w:space="0" w:color="auto"/>
              <w:right w:val="single" w:sz="2" w:space="0" w:color="auto"/>
            </w:tcBorders>
            <w:shd w:val="clear" w:color="auto" w:fill="auto"/>
          </w:tcPr>
          <w:p w:rsidR="00530D47" w:rsidRPr="00636AF1" w:rsidRDefault="00530D47" w:rsidP="00BA6EAD">
            <w:pPr>
              <w:rPr>
                <w:rFonts w:ascii="宋体" w:hAnsi="宋体"/>
              </w:rPr>
            </w:pPr>
            <w:r w:rsidRPr="00636AF1">
              <w:rPr>
                <w:rFonts w:ascii="宋体" w:hAnsi="宋体"/>
              </w:rPr>
              <w:t>校验温度</w:t>
            </w:r>
            <w:r w:rsidRPr="00636AF1">
              <w:rPr>
                <w:rFonts w:ascii="宋体" w:hAnsi="宋体" w:hint="eastAsia"/>
              </w:rPr>
              <w:t>℃</w:t>
            </w:r>
            <w:r w:rsidRPr="00636AF1">
              <w:rPr>
                <w:rFonts w:ascii="宋体" w:hAnsi="宋体"/>
              </w:rPr>
              <w:t xml:space="preserve"> ：   相对湿度%：       日期：</w:t>
            </w:r>
          </w:p>
          <w:p w:rsidR="00530D47" w:rsidRPr="00636AF1" w:rsidRDefault="00530D47" w:rsidP="00BA6EAD">
            <w:pPr>
              <w:rPr>
                <w:rFonts w:ascii="宋体" w:hAnsi="宋体"/>
              </w:rPr>
            </w:pPr>
            <w:r w:rsidRPr="00636AF1">
              <w:rPr>
                <w:rFonts w:ascii="宋体" w:hAnsi="宋体"/>
              </w:rPr>
              <w:t>仪器型号：      天线型号及频率：  金属板距离（mm）:</w:t>
            </w:r>
          </w:p>
        </w:tc>
      </w:tr>
      <w:tr w:rsidR="00530D47" w:rsidRPr="00636AF1" w:rsidTr="00530D47">
        <w:trPr>
          <w:trHeight w:val="280"/>
        </w:trPr>
        <w:tc>
          <w:tcPr>
            <w:tcW w:w="10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校准</w:t>
            </w:r>
          </w:p>
          <w:p w:rsidR="00530D47" w:rsidRPr="00636AF1" w:rsidRDefault="00530D47" w:rsidP="00BA6EAD">
            <w:pPr>
              <w:rPr>
                <w:rFonts w:ascii="宋体" w:hAnsi="宋体"/>
              </w:rPr>
            </w:pPr>
            <w:r w:rsidRPr="00636AF1">
              <w:rPr>
                <w:rFonts w:ascii="宋体" w:hAnsi="宋体"/>
              </w:rPr>
              <w:t>项目</w:t>
            </w:r>
          </w:p>
        </w:tc>
        <w:tc>
          <w:tcPr>
            <w:tcW w:w="340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2C0C04">
            <w:pPr>
              <w:ind w:firstLineChars="500" w:firstLine="1050"/>
              <w:rPr>
                <w:rFonts w:ascii="宋体" w:hAnsi="宋体"/>
              </w:rPr>
            </w:pPr>
            <w:r w:rsidRPr="00636AF1">
              <w:rPr>
                <w:rFonts w:ascii="宋体" w:hAnsi="宋体"/>
              </w:rPr>
              <w:t>校 准 次 数</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相对误差(%)</w:t>
            </w:r>
          </w:p>
        </w:tc>
      </w:tr>
      <w:tr w:rsidR="00530D47" w:rsidRPr="00636AF1" w:rsidTr="00530D47">
        <w:trPr>
          <w:trHeight w:val="280"/>
        </w:trPr>
        <w:tc>
          <w:tcPr>
            <w:tcW w:w="1093" w:type="dxa"/>
            <w:vMerge/>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一</w:t>
            </w: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二</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三</w:t>
            </w: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四</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五</w:t>
            </w:r>
          </w:p>
        </w:tc>
        <w:tc>
          <w:tcPr>
            <w:tcW w:w="574"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六</w:t>
            </w: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r>
      <w:tr w:rsidR="00530D47" w:rsidRPr="00636AF1" w:rsidTr="00530D47">
        <w:trPr>
          <w:trHeight w:val="940"/>
        </w:trPr>
        <w:tc>
          <w:tcPr>
            <w:tcW w:w="1093"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金属板反射的双程历时t(ns)</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74"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85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r>
      <w:tr w:rsidR="00530D47" w:rsidRPr="00636AF1" w:rsidTr="00530D47">
        <w:trPr>
          <w:trHeight w:val="960"/>
        </w:trPr>
        <w:tc>
          <w:tcPr>
            <w:tcW w:w="1093"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电磁波传播速度Cc (m/ns)</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574"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850" w:type="dxa"/>
            <w:vMerge/>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r>
      <w:tr w:rsidR="00530D47" w:rsidRPr="00636AF1" w:rsidTr="00530D47">
        <w:trPr>
          <w:trHeight w:val="658"/>
        </w:trPr>
        <w:tc>
          <w:tcPr>
            <w:tcW w:w="1093"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外观描述</w:t>
            </w:r>
          </w:p>
        </w:tc>
        <w:tc>
          <w:tcPr>
            <w:tcW w:w="425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r>
      <w:tr w:rsidR="00530D47" w:rsidRPr="00636AF1" w:rsidTr="00530D47">
        <w:trPr>
          <w:trHeight w:val="389"/>
        </w:trPr>
        <w:tc>
          <w:tcPr>
            <w:tcW w:w="1093" w:type="dxa"/>
            <w:vMerge w:val="restart"/>
            <w:tcBorders>
              <w:top w:val="single" w:sz="2" w:space="0" w:color="auto"/>
              <w:left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hint="eastAsia"/>
              </w:rPr>
              <w:t>溯源器具</w:t>
            </w: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名称</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ind w:firstLineChars="150" w:firstLine="315"/>
              <w:rPr>
                <w:rFonts w:ascii="宋体" w:hAnsi="宋体"/>
              </w:rPr>
            </w:pPr>
            <w:r w:rsidRPr="00636AF1">
              <w:rPr>
                <w:rFonts w:ascii="宋体" w:hAnsi="宋体"/>
              </w:rPr>
              <w:t>型号</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ind w:firstLineChars="400" w:firstLine="840"/>
              <w:rPr>
                <w:rFonts w:ascii="宋体" w:hAnsi="宋体"/>
              </w:rPr>
            </w:pPr>
            <w:r w:rsidRPr="00636AF1">
              <w:rPr>
                <w:rFonts w:ascii="宋体" w:hAnsi="宋体"/>
              </w:rPr>
              <w:t>编号</w:t>
            </w:r>
          </w:p>
        </w:tc>
      </w:tr>
      <w:tr w:rsidR="00530D47" w:rsidRPr="00636AF1" w:rsidTr="00530D47">
        <w:trPr>
          <w:trHeight w:val="524"/>
        </w:trPr>
        <w:tc>
          <w:tcPr>
            <w:tcW w:w="1093" w:type="dxa"/>
            <w:vMerge/>
            <w:tcBorders>
              <w:left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r>
      <w:tr w:rsidR="00530D47" w:rsidRPr="00636AF1" w:rsidTr="00530D47">
        <w:trPr>
          <w:trHeight w:val="524"/>
        </w:trPr>
        <w:tc>
          <w:tcPr>
            <w:tcW w:w="1093" w:type="dxa"/>
            <w:vMerge/>
            <w:tcBorders>
              <w:left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精度</w:t>
            </w: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hint="eastAsia"/>
              </w:rPr>
              <w:t>检定单位</w:t>
            </w: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30D47" w:rsidRDefault="00530D47" w:rsidP="00BA6EAD">
            <w:pPr>
              <w:ind w:firstLineChars="50" w:firstLine="105"/>
              <w:rPr>
                <w:rFonts w:ascii="宋体" w:hAnsi="宋体"/>
              </w:rPr>
            </w:pPr>
            <w:r w:rsidRPr="00636AF1">
              <w:rPr>
                <w:rFonts w:ascii="宋体" w:hAnsi="宋体"/>
              </w:rPr>
              <w:t>检定</w:t>
            </w:r>
            <w:r w:rsidRPr="00636AF1">
              <w:rPr>
                <w:rFonts w:ascii="宋体" w:hAnsi="宋体" w:hint="eastAsia"/>
              </w:rPr>
              <w:t>报告</w:t>
            </w:r>
          </w:p>
          <w:p w:rsidR="00530D47" w:rsidRPr="00636AF1" w:rsidRDefault="00530D47" w:rsidP="00BA6EAD">
            <w:pPr>
              <w:ind w:firstLineChars="100" w:firstLine="210"/>
              <w:rPr>
                <w:rFonts w:ascii="宋体" w:hAnsi="宋体"/>
              </w:rPr>
            </w:pPr>
            <w:r>
              <w:rPr>
                <w:rFonts w:ascii="宋体" w:hAnsi="宋体" w:hint="eastAsia"/>
              </w:rPr>
              <w:t>及</w:t>
            </w:r>
            <w:r w:rsidRPr="00636AF1">
              <w:rPr>
                <w:rFonts w:ascii="宋体" w:hAnsi="宋体" w:hint="eastAsia"/>
              </w:rPr>
              <w:t>编号</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r w:rsidRPr="00636AF1">
              <w:rPr>
                <w:rFonts w:ascii="宋体" w:hAnsi="宋体"/>
              </w:rPr>
              <w:t>有效期</w:t>
            </w:r>
          </w:p>
        </w:tc>
      </w:tr>
      <w:tr w:rsidR="00530D47" w:rsidRPr="00636AF1" w:rsidTr="00530D47">
        <w:trPr>
          <w:trHeight w:val="524"/>
        </w:trPr>
        <w:tc>
          <w:tcPr>
            <w:tcW w:w="1093" w:type="dxa"/>
            <w:vMerge/>
            <w:tcBorders>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12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530D47" w:rsidRPr="00636AF1" w:rsidRDefault="00530D47" w:rsidP="00BA6EAD">
            <w:pPr>
              <w:rPr>
                <w:rFonts w:ascii="宋体" w:hAnsi="宋体"/>
              </w:rPr>
            </w:pPr>
          </w:p>
        </w:tc>
      </w:tr>
    </w:tbl>
    <w:p w:rsidR="00530D47" w:rsidRPr="00636AF1" w:rsidRDefault="00530D47" w:rsidP="00530D47"/>
    <w:p w:rsidR="00530D47" w:rsidRPr="00636AF1" w:rsidRDefault="00530D47" w:rsidP="00530D47">
      <w:pPr>
        <w:ind w:firstLineChars="350" w:firstLine="735"/>
      </w:pPr>
      <w:r w:rsidRPr="00636AF1">
        <w:rPr>
          <w:rFonts w:hint="eastAsia"/>
        </w:rPr>
        <w:t>批准人员：</w:t>
      </w:r>
      <w:r w:rsidRPr="00636AF1">
        <w:rPr>
          <w:rFonts w:hint="eastAsia"/>
        </w:rPr>
        <w:t xml:space="preserve">             </w:t>
      </w:r>
      <w:r w:rsidRPr="00636AF1">
        <w:rPr>
          <w:rFonts w:hint="eastAsia"/>
        </w:rPr>
        <w:t>校准人员：</w:t>
      </w:r>
    </w:p>
    <w:p w:rsidR="00530D47" w:rsidRPr="00636AF1" w:rsidRDefault="00530D47" w:rsidP="00530D47"/>
    <w:p w:rsidR="00530D47" w:rsidRPr="00636AF1" w:rsidRDefault="00530D47" w:rsidP="00530D47"/>
    <w:p w:rsidR="00530D47" w:rsidRPr="00636AF1" w:rsidRDefault="00530D47" w:rsidP="00530D47"/>
    <w:p w:rsidR="00C423C2" w:rsidRDefault="00C423C2" w:rsidP="00C423C2">
      <w:pPr>
        <w:jc w:val="center"/>
        <w:rPr>
          <w:rFonts w:ascii="黑体" w:eastAsia="黑体" w:hAnsi="黑体"/>
        </w:rPr>
      </w:pPr>
    </w:p>
    <w:p w:rsidR="00C423C2" w:rsidRDefault="00C423C2" w:rsidP="00C423C2">
      <w:pPr>
        <w:jc w:val="center"/>
        <w:rPr>
          <w:rFonts w:ascii="黑体" w:eastAsia="黑体" w:hAnsi="黑体"/>
        </w:rPr>
      </w:pPr>
    </w:p>
    <w:p w:rsidR="00C423C2" w:rsidRDefault="00C423C2" w:rsidP="00C423C2">
      <w:pPr>
        <w:jc w:val="center"/>
        <w:rPr>
          <w:rFonts w:ascii="黑体" w:eastAsia="黑体" w:hAnsi="黑体"/>
        </w:rPr>
      </w:pPr>
    </w:p>
    <w:p w:rsidR="00530D47" w:rsidRPr="00C423C2" w:rsidRDefault="00530D47" w:rsidP="00C423C2">
      <w:pPr>
        <w:jc w:val="center"/>
        <w:rPr>
          <w:rFonts w:ascii="黑体" w:eastAsia="黑体" w:hAnsi="黑体"/>
        </w:rPr>
      </w:pPr>
      <w:r w:rsidRPr="00C423C2">
        <w:rPr>
          <w:rFonts w:ascii="黑体" w:eastAsia="黑体" w:hAnsi="黑体" w:hint="eastAsia"/>
        </w:rPr>
        <w:t>表</w:t>
      </w:r>
      <w:r w:rsidR="00C423C2">
        <w:rPr>
          <w:rFonts w:ascii="黑体" w:eastAsia="黑体" w:hAnsi="黑体"/>
        </w:rPr>
        <w:t>A</w:t>
      </w:r>
      <w:r w:rsidRPr="00C423C2">
        <w:rPr>
          <w:rFonts w:ascii="黑体" w:eastAsia="黑体" w:hAnsi="黑体" w:hint="eastAsia"/>
        </w:rPr>
        <w:t>.</w:t>
      </w:r>
      <w:r w:rsidR="00C423C2">
        <w:rPr>
          <w:rFonts w:ascii="黑体" w:eastAsia="黑体" w:hAnsi="黑体"/>
        </w:rPr>
        <w:t>2</w:t>
      </w:r>
      <w:r w:rsidRPr="00C423C2">
        <w:rPr>
          <w:rFonts w:ascii="黑体" w:eastAsia="黑体" w:hAnsi="黑体" w:hint="eastAsia"/>
        </w:rPr>
        <w:t>盾构法施工隧道管片壁后注浆质量</w:t>
      </w:r>
      <w:r w:rsidR="00227621" w:rsidRPr="00C423C2">
        <w:rPr>
          <w:rFonts w:ascii="黑体" w:eastAsia="黑体" w:hAnsi="黑体" w:hint="eastAsia"/>
        </w:rPr>
        <w:t>地质雷达法检测现场记录表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935"/>
        <w:gridCol w:w="1115"/>
        <w:gridCol w:w="855"/>
        <w:gridCol w:w="439"/>
        <w:gridCol w:w="768"/>
        <w:gridCol w:w="692"/>
      </w:tblGrid>
      <w:tr w:rsidR="00530D47" w:rsidRPr="00DE384C" w:rsidTr="00BA6EAD">
        <w:trPr>
          <w:trHeight w:val="567"/>
          <w:jc w:val="center"/>
        </w:trPr>
        <w:tc>
          <w:tcPr>
            <w:tcW w:w="1082"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工程</w:t>
            </w:r>
          </w:p>
          <w:p w:rsidR="00530D47" w:rsidRPr="00530D47" w:rsidRDefault="00530D47" w:rsidP="00BA6EAD">
            <w:pPr>
              <w:jc w:val="center"/>
              <w:rPr>
                <w:rFonts w:ascii="宋体" w:hAnsi="宋体"/>
                <w:kern w:val="0"/>
              </w:rPr>
            </w:pPr>
            <w:r w:rsidRPr="00530D47">
              <w:rPr>
                <w:rFonts w:ascii="宋体" w:hAnsi="宋体" w:hint="eastAsia"/>
                <w:kern w:val="0"/>
              </w:rPr>
              <w:t>名称</w:t>
            </w:r>
          </w:p>
        </w:tc>
        <w:tc>
          <w:tcPr>
            <w:tcW w:w="3344" w:type="dxa"/>
            <w:gridSpan w:val="4"/>
            <w:vAlign w:val="center"/>
          </w:tcPr>
          <w:p w:rsidR="00530D47" w:rsidRPr="00530D47" w:rsidRDefault="00530D47" w:rsidP="00BA6EAD">
            <w:pPr>
              <w:jc w:val="center"/>
              <w:rPr>
                <w:rFonts w:ascii="宋体" w:hAnsi="宋体"/>
                <w:kern w:val="0"/>
              </w:rPr>
            </w:pPr>
          </w:p>
        </w:tc>
        <w:tc>
          <w:tcPr>
            <w:tcW w:w="768"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日期</w:t>
            </w:r>
          </w:p>
        </w:tc>
        <w:tc>
          <w:tcPr>
            <w:tcW w:w="692" w:type="dxa"/>
            <w:vAlign w:val="center"/>
          </w:tcPr>
          <w:p w:rsidR="00530D47" w:rsidRPr="00530D47" w:rsidRDefault="00530D47" w:rsidP="00BA6EAD">
            <w:pPr>
              <w:jc w:val="center"/>
              <w:rPr>
                <w:rFonts w:ascii="宋体" w:hAnsi="宋体"/>
                <w:kern w:val="0"/>
              </w:rPr>
            </w:pPr>
          </w:p>
        </w:tc>
      </w:tr>
      <w:tr w:rsidR="00530D47" w:rsidRPr="00DE384C" w:rsidTr="00BA6EAD">
        <w:trPr>
          <w:trHeight w:val="576"/>
          <w:jc w:val="center"/>
        </w:trPr>
        <w:tc>
          <w:tcPr>
            <w:tcW w:w="1082"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雷达</w:t>
            </w:r>
          </w:p>
          <w:p w:rsidR="00530D47" w:rsidRPr="00530D47" w:rsidRDefault="00530D47" w:rsidP="00BA6EAD">
            <w:pPr>
              <w:jc w:val="center"/>
              <w:rPr>
                <w:rFonts w:ascii="宋体" w:hAnsi="宋体"/>
                <w:kern w:val="0"/>
              </w:rPr>
            </w:pPr>
            <w:r w:rsidRPr="00530D47">
              <w:rPr>
                <w:rFonts w:ascii="宋体" w:hAnsi="宋体" w:hint="eastAsia"/>
                <w:kern w:val="0"/>
              </w:rPr>
              <w:t>型号</w:t>
            </w:r>
          </w:p>
        </w:tc>
        <w:tc>
          <w:tcPr>
            <w:tcW w:w="935" w:type="dxa"/>
            <w:vAlign w:val="center"/>
          </w:tcPr>
          <w:p w:rsidR="00530D47" w:rsidRPr="00530D47" w:rsidRDefault="00530D47" w:rsidP="00BA6EAD">
            <w:pPr>
              <w:jc w:val="center"/>
              <w:rPr>
                <w:rFonts w:ascii="宋体" w:hAnsi="宋体"/>
                <w:kern w:val="0"/>
              </w:rPr>
            </w:pPr>
          </w:p>
        </w:tc>
        <w:tc>
          <w:tcPr>
            <w:tcW w:w="111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天线中心频率</w:t>
            </w:r>
          </w:p>
        </w:tc>
        <w:tc>
          <w:tcPr>
            <w:tcW w:w="1294" w:type="dxa"/>
            <w:gridSpan w:val="2"/>
            <w:vAlign w:val="center"/>
          </w:tcPr>
          <w:p w:rsidR="00530D47" w:rsidRPr="00530D47" w:rsidRDefault="00530D47" w:rsidP="00BA6EAD">
            <w:pPr>
              <w:jc w:val="center"/>
              <w:rPr>
                <w:rFonts w:ascii="宋体" w:hAnsi="宋体"/>
                <w:kern w:val="0"/>
              </w:rPr>
            </w:pPr>
          </w:p>
        </w:tc>
        <w:tc>
          <w:tcPr>
            <w:tcW w:w="768"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天气</w:t>
            </w:r>
          </w:p>
        </w:tc>
        <w:tc>
          <w:tcPr>
            <w:tcW w:w="692" w:type="dxa"/>
            <w:vAlign w:val="center"/>
          </w:tcPr>
          <w:p w:rsidR="00530D47" w:rsidRPr="00530D47" w:rsidRDefault="00530D47" w:rsidP="00BA6EAD">
            <w:pPr>
              <w:jc w:val="center"/>
              <w:rPr>
                <w:rFonts w:ascii="宋体" w:hAnsi="宋体"/>
                <w:kern w:val="0"/>
              </w:rPr>
            </w:pPr>
          </w:p>
        </w:tc>
      </w:tr>
      <w:tr w:rsidR="00530D47" w:rsidRPr="00DE384C" w:rsidTr="00BA6EAD">
        <w:trPr>
          <w:trHeight w:val="567"/>
          <w:jc w:val="center"/>
        </w:trPr>
        <w:tc>
          <w:tcPr>
            <w:tcW w:w="1082"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文件名</w:t>
            </w:r>
          </w:p>
        </w:tc>
        <w:tc>
          <w:tcPr>
            <w:tcW w:w="93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测线编号</w:t>
            </w:r>
          </w:p>
        </w:tc>
        <w:tc>
          <w:tcPr>
            <w:tcW w:w="111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测线里程</w:t>
            </w:r>
          </w:p>
        </w:tc>
        <w:tc>
          <w:tcPr>
            <w:tcW w:w="85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管片环号</w:t>
            </w:r>
          </w:p>
        </w:tc>
        <w:tc>
          <w:tcPr>
            <w:tcW w:w="1207"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注浆日期</w:t>
            </w:r>
          </w:p>
        </w:tc>
        <w:tc>
          <w:tcPr>
            <w:tcW w:w="692" w:type="dxa"/>
            <w:vAlign w:val="center"/>
          </w:tcPr>
          <w:p w:rsidR="00530D47" w:rsidRPr="00530D47" w:rsidRDefault="00530D47" w:rsidP="00BA6EAD">
            <w:pPr>
              <w:jc w:val="center"/>
              <w:rPr>
                <w:rFonts w:ascii="宋体" w:hAnsi="宋体"/>
                <w:kern w:val="0"/>
              </w:rPr>
            </w:pPr>
          </w:p>
        </w:tc>
      </w:tr>
      <w:tr w:rsidR="00530D47" w:rsidRPr="00DE384C" w:rsidTr="00BA6EAD">
        <w:trPr>
          <w:trHeight w:val="567"/>
          <w:jc w:val="center"/>
        </w:trPr>
        <w:tc>
          <w:tcPr>
            <w:tcW w:w="1082" w:type="dxa"/>
            <w:vAlign w:val="center"/>
          </w:tcPr>
          <w:p w:rsidR="00530D47" w:rsidRPr="00530D47" w:rsidRDefault="00530D47" w:rsidP="00BA6EAD">
            <w:pPr>
              <w:jc w:val="center"/>
              <w:rPr>
                <w:rFonts w:ascii="宋体" w:hAnsi="宋体"/>
                <w:kern w:val="0"/>
              </w:rPr>
            </w:pPr>
          </w:p>
        </w:tc>
        <w:tc>
          <w:tcPr>
            <w:tcW w:w="935" w:type="dxa"/>
            <w:vAlign w:val="center"/>
          </w:tcPr>
          <w:p w:rsidR="00530D47" w:rsidRPr="00530D47" w:rsidRDefault="00530D47" w:rsidP="00BA6EAD">
            <w:pPr>
              <w:jc w:val="center"/>
              <w:rPr>
                <w:rFonts w:ascii="宋体" w:hAnsi="宋体"/>
                <w:kern w:val="0"/>
              </w:rPr>
            </w:pPr>
          </w:p>
        </w:tc>
        <w:tc>
          <w:tcPr>
            <w:tcW w:w="1115" w:type="dxa"/>
            <w:vAlign w:val="center"/>
          </w:tcPr>
          <w:p w:rsidR="00530D47" w:rsidRPr="00530D47" w:rsidRDefault="00530D47" w:rsidP="00BA6EAD">
            <w:pPr>
              <w:jc w:val="center"/>
              <w:rPr>
                <w:rFonts w:ascii="宋体" w:hAnsi="宋体"/>
                <w:kern w:val="0"/>
              </w:rPr>
            </w:pPr>
          </w:p>
        </w:tc>
        <w:tc>
          <w:tcPr>
            <w:tcW w:w="855" w:type="dxa"/>
            <w:vAlign w:val="center"/>
          </w:tcPr>
          <w:p w:rsidR="00530D47" w:rsidRPr="00530D47" w:rsidRDefault="00530D47" w:rsidP="00BA6EAD">
            <w:pPr>
              <w:jc w:val="center"/>
              <w:rPr>
                <w:rFonts w:ascii="宋体" w:hAnsi="宋体"/>
                <w:kern w:val="0"/>
              </w:rPr>
            </w:pPr>
          </w:p>
        </w:tc>
        <w:tc>
          <w:tcPr>
            <w:tcW w:w="1899" w:type="dxa"/>
            <w:gridSpan w:val="3"/>
            <w:shd w:val="clear" w:color="auto" w:fill="auto"/>
            <w:vAlign w:val="center"/>
          </w:tcPr>
          <w:p w:rsidR="00530D47" w:rsidRPr="00530D47" w:rsidRDefault="00530D47" w:rsidP="00BA6EAD">
            <w:pPr>
              <w:jc w:val="center"/>
              <w:rPr>
                <w:rFonts w:ascii="宋体" w:hAnsi="宋体"/>
                <w:kern w:val="0"/>
              </w:rPr>
            </w:pPr>
            <w:r w:rsidRPr="00530D47">
              <w:rPr>
                <w:rFonts w:ascii="宋体" w:hAnsi="宋体" w:hint="eastAsia"/>
                <w:kern w:val="0"/>
              </w:rPr>
              <w:t>采样参数</w:t>
            </w:r>
          </w:p>
        </w:tc>
      </w:tr>
      <w:tr w:rsidR="00530D47" w:rsidRPr="00DE384C" w:rsidTr="00BA6EAD">
        <w:trPr>
          <w:trHeight w:val="567"/>
          <w:jc w:val="center"/>
        </w:trPr>
        <w:tc>
          <w:tcPr>
            <w:tcW w:w="1082" w:type="dxa"/>
            <w:vAlign w:val="center"/>
          </w:tcPr>
          <w:p w:rsidR="00530D47" w:rsidRPr="00DE384C" w:rsidRDefault="00530D47" w:rsidP="00BA6EAD">
            <w:pPr>
              <w:jc w:val="center"/>
              <w:rPr>
                <w:rFonts w:ascii="宋体" w:hAnsi="宋体"/>
                <w:kern w:val="0"/>
                <w:sz w:val="24"/>
                <w:szCs w:val="24"/>
              </w:rPr>
            </w:pPr>
          </w:p>
        </w:tc>
        <w:tc>
          <w:tcPr>
            <w:tcW w:w="935" w:type="dxa"/>
            <w:vAlign w:val="center"/>
          </w:tcPr>
          <w:p w:rsidR="00530D47" w:rsidRPr="00DE384C" w:rsidRDefault="00530D47" w:rsidP="00BA6EAD">
            <w:pPr>
              <w:jc w:val="center"/>
              <w:rPr>
                <w:rFonts w:ascii="宋体" w:hAnsi="宋体"/>
                <w:kern w:val="0"/>
                <w:sz w:val="24"/>
                <w:szCs w:val="24"/>
              </w:rPr>
            </w:pPr>
          </w:p>
        </w:tc>
        <w:tc>
          <w:tcPr>
            <w:tcW w:w="1115" w:type="dxa"/>
            <w:vAlign w:val="center"/>
          </w:tcPr>
          <w:p w:rsidR="00530D47" w:rsidRPr="00DE384C" w:rsidRDefault="00530D47" w:rsidP="00BA6EAD">
            <w:pPr>
              <w:jc w:val="center"/>
              <w:rPr>
                <w:rFonts w:ascii="宋体" w:hAnsi="宋体"/>
                <w:kern w:val="0"/>
                <w:sz w:val="24"/>
                <w:szCs w:val="24"/>
              </w:rPr>
            </w:pPr>
          </w:p>
        </w:tc>
        <w:tc>
          <w:tcPr>
            <w:tcW w:w="855" w:type="dxa"/>
            <w:vAlign w:val="center"/>
          </w:tcPr>
          <w:p w:rsidR="00530D47" w:rsidRPr="00DE384C" w:rsidRDefault="00530D47" w:rsidP="00BA6EAD">
            <w:pPr>
              <w:jc w:val="center"/>
              <w:rPr>
                <w:rFonts w:ascii="宋体" w:hAnsi="宋体"/>
                <w:kern w:val="0"/>
                <w:sz w:val="24"/>
                <w:szCs w:val="24"/>
              </w:rPr>
            </w:pPr>
          </w:p>
        </w:tc>
        <w:tc>
          <w:tcPr>
            <w:tcW w:w="1899" w:type="dxa"/>
            <w:gridSpan w:val="3"/>
            <w:vMerge w:val="restart"/>
            <w:shd w:val="clear" w:color="auto" w:fill="auto"/>
            <w:vAlign w:val="center"/>
          </w:tcPr>
          <w:p w:rsidR="00530D47" w:rsidRPr="00DE384C" w:rsidRDefault="00530D47" w:rsidP="00BA6EAD">
            <w:pPr>
              <w:rPr>
                <w:rFonts w:ascii="宋体" w:hAnsi="宋体"/>
                <w:kern w:val="0"/>
                <w:sz w:val="24"/>
                <w:szCs w:val="24"/>
              </w:rPr>
            </w:pPr>
          </w:p>
        </w:tc>
      </w:tr>
      <w:tr w:rsidR="00530D47" w:rsidRPr="00DE384C" w:rsidTr="00BA6EAD">
        <w:trPr>
          <w:trHeight w:val="567"/>
          <w:jc w:val="center"/>
        </w:trPr>
        <w:tc>
          <w:tcPr>
            <w:tcW w:w="1082" w:type="dxa"/>
            <w:vAlign w:val="center"/>
          </w:tcPr>
          <w:p w:rsidR="00530D47" w:rsidRPr="00DE384C" w:rsidRDefault="00530D47" w:rsidP="00BA6EAD">
            <w:pPr>
              <w:jc w:val="center"/>
              <w:rPr>
                <w:rFonts w:ascii="宋体" w:hAnsi="宋体"/>
                <w:kern w:val="0"/>
                <w:sz w:val="24"/>
                <w:szCs w:val="24"/>
              </w:rPr>
            </w:pPr>
          </w:p>
        </w:tc>
        <w:tc>
          <w:tcPr>
            <w:tcW w:w="935" w:type="dxa"/>
            <w:vAlign w:val="center"/>
          </w:tcPr>
          <w:p w:rsidR="00530D47" w:rsidRPr="00DE384C" w:rsidRDefault="00530D47" w:rsidP="00BA6EAD">
            <w:pPr>
              <w:jc w:val="center"/>
              <w:rPr>
                <w:rFonts w:ascii="宋体" w:hAnsi="宋体"/>
                <w:kern w:val="0"/>
                <w:sz w:val="24"/>
                <w:szCs w:val="24"/>
              </w:rPr>
            </w:pPr>
          </w:p>
        </w:tc>
        <w:tc>
          <w:tcPr>
            <w:tcW w:w="1115" w:type="dxa"/>
            <w:vAlign w:val="center"/>
          </w:tcPr>
          <w:p w:rsidR="00530D47" w:rsidRPr="00DE384C" w:rsidRDefault="00530D47" w:rsidP="00BA6EAD">
            <w:pPr>
              <w:jc w:val="center"/>
              <w:rPr>
                <w:rFonts w:ascii="宋体" w:hAnsi="宋体"/>
                <w:kern w:val="0"/>
                <w:sz w:val="24"/>
                <w:szCs w:val="24"/>
              </w:rPr>
            </w:pPr>
          </w:p>
        </w:tc>
        <w:tc>
          <w:tcPr>
            <w:tcW w:w="855" w:type="dxa"/>
            <w:vAlign w:val="center"/>
          </w:tcPr>
          <w:p w:rsidR="00530D47" w:rsidRPr="00DE384C" w:rsidRDefault="00530D47" w:rsidP="00BA6EAD">
            <w:pPr>
              <w:jc w:val="center"/>
              <w:rPr>
                <w:rFonts w:ascii="宋体" w:hAnsi="宋体"/>
                <w:kern w:val="0"/>
                <w:sz w:val="24"/>
                <w:szCs w:val="24"/>
              </w:rPr>
            </w:pPr>
          </w:p>
        </w:tc>
        <w:tc>
          <w:tcPr>
            <w:tcW w:w="1899" w:type="dxa"/>
            <w:gridSpan w:val="3"/>
            <w:vMerge/>
            <w:shd w:val="clear" w:color="auto" w:fill="auto"/>
            <w:vAlign w:val="center"/>
          </w:tcPr>
          <w:p w:rsidR="00530D47" w:rsidRPr="00DE384C" w:rsidRDefault="00530D47" w:rsidP="00BA6EAD">
            <w:pPr>
              <w:jc w:val="center"/>
              <w:rPr>
                <w:rFonts w:ascii="宋体" w:hAnsi="宋体"/>
                <w:kern w:val="0"/>
                <w:sz w:val="24"/>
                <w:szCs w:val="24"/>
              </w:rPr>
            </w:pPr>
          </w:p>
        </w:tc>
      </w:tr>
      <w:tr w:rsidR="00530D47" w:rsidRPr="00DE384C" w:rsidTr="00BA6EAD">
        <w:trPr>
          <w:trHeight w:val="567"/>
          <w:jc w:val="center"/>
        </w:trPr>
        <w:tc>
          <w:tcPr>
            <w:tcW w:w="1082" w:type="dxa"/>
            <w:vAlign w:val="center"/>
          </w:tcPr>
          <w:p w:rsidR="00530D47" w:rsidRPr="00DE384C" w:rsidRDefault="00530D47" w:rsidP="00BA6EAD">
            <w:pPr>
              <w:jc w:val="center"/>
              <w:rPr>
                <w:rFonts w:ascii="宋体" w:hAnsi="宋体"/>
                <w:kern w:val="0"/>
                <w:sz w:val="24"/>
                <w:szCs w:val="24"/>
              </w:rPr>
            </w:pPr>
          </w:p>
        </w:tc>
        <w:tc>
          <w:tcPr>
            <w:tcW w:w="935" w:type="dxa"/>
            <w:vAlign w:val="center"/>
          </w:tcPr>
          <w:p w:rsidR="00530D47" w:rsidRPr="00DE384C" w:rsidRDefault="00530D47" w:rsidP="00BA6EAD">
            <w:pPr>
              <w:jc w:val="center"/>
              <w:rPr>
                <w:rFonts w:ascii="宋体" w:hAnsi="宋体"/>
                <w:kern w:val="0"/>
                <w:sz w:val="24"/>
                <w:szCs w:val="24"/>
              </w:rPr>
            </w:pPr>
          </w:p>
        </w:tc>
        <w:tc>
          <w:tcPr>
            <w:tcW w:w="1115" w:type="dxa"/>
            <w:vAlign w:val="center"/>
          </w:tcPr>
          <w:p w:rsidR="00530D47" w:rsidRPr="00DE384C" w:rsidRDefault="00530D47" w:rsidP="00BA6EAD">
            <w:pPr>
              <w:jc w:val="center"/>
              <w:rPr>
                <w:rFonts w:ascii="宋体" w:hAnsi="宋体"/>
                <w:kern w:val="0"/>
                <w:sz w:val="24"/>
                <w:szCs w:val="24"/>
              </w:rPr>
            </w:pPr>
          </w:p>
        </w:tc>
        <w:tc>
          <w:tcPr>
            <w:tcW w:w="855" w:type="dxa"/>
            <w:vAlign w:val="center"/>
          </w:tcPr>
          <w:p w:rsidR="00530D47" w:rsidRPr="00DE384C" w:rsidRDefault="00530D47" w:rsidP="00BA6EAD">
            <w:pPr>
              <w:jc w:val="center"/>
              <w:rPr>
                <w:rFonts w:ascii="宋体" w:hAnsi="宋体"/>
                <w:kern w:val="0"/>
                <w:sz w:val="24"/>
                <w:szCs w:val="24"/>
              </w:rPr>
            </w:pPr>
          </w:p>
        </w:tc>
        <w:tc>
          <w:tcPr>
            <w:tcW w:w="1899" w:type="dxa"/>
            <w:gridSpan w:val="3"/>
            <w:vMerge/>
            <w:shd w:val="clear" w:color="auto" w:fill="auto"/>
            <w:vAlign w:val="center"/>
          </w:tcPr>
          <w:p w:rsidR="00530D47" w:rsidRPr="00DE384C" w:rsidRDefault="00530D47" w:rsidP="00BA6EAD">
            <w:pPr>
              <w:jc w:val="center"/>
              <w:rPr>
                <w:rFonts w:ascii="宋体" w:hAnsi="宋体"/>
                <w:kern w:val="0"/>
                <w:sz w:val="24"/>
                <w:szCs w:val="24"/>
              </w:rPr>
            </w:pPr>
          </w:p>
        </w:tc>
      </w:tr>
      <w:tr w:rsidR="00530D47" w:rsidRPr="00DE384C" w:rsidTr="00BA6EAD">
        <w:trPr>
          <w:trHeight w:val="567"/>
          <w:jc w:val="center"/>
        </w:trPr>
        <w:tc>
          <w:tcPr>
            <w:tcW w:w="1082" w:type="dxa"/>
            <w:vAlign w:val="center"/>
          </w:tcPr>
          <w:p w:rsidR="00530D47" w:rsidRPr="00DE384C" w:rsidRDefault="00530D47" w:rsidP="00BA6EAD">
            <w:pPr>
              <w:jc w:val="center"/>
              <w:rPr>
                <w:rFonts w:ascii="宋体" w:hAnsi="宋体"/>
                <w:kern w:val="0"/>
                <w:sz w:val="24"/>
                <w:szCs w:val="24"/>
              </w:rPr>
            </w:pPr>
          </w:p>
        </w:tc>
        <w:tc>
          <w:tcPr>
            <w:tcW w:w="935" w:type="dxa"/>
            <w:vAlign w:val="center"/>
          </w:tcPr>
          <w:p w:rsidR="00530D47" w:rsidRPr="00DE384C" w:rsidRDefault="00530D47" w:rsidP="00BA6EAD">
            <w:pPr>
              <w:jc w:val="center"/>
              <w:rPr>
                <w:rFonts w:ascii="宋体" w:hAnsi="宋体"/>
                <w:kern w:val="0"/>
                <w:sz w:val="24"/>
                <w:szCs w:val="24"/>
              </w:rPr>
            </w:pPr>
          </w:p>
        </w:tc>
        <w:tc>
          <w:tcPr>
            <w:tcW w:w="1115" w:type="dxa"/>
            <w:vAlign w:val="center"/>
          </w:tcPr>
          <w:p w:rsidR="00530D47" w:rsidRPr="00DE384C" w:rsidRDefault="00530D47" w:rsidP="00BA6EAD">
            <w:pPr>
              <w:jc w:val="center"/>
              <w:rPr>
                <w:rFonts w:ascii="宋体" w:hAnsi="宋体"/>
                <w:kern w:val="0"/>
                <w:sz w:val="24"/>
                <w:szCs w:val="24"/>
              </w:rPr>
            </w:pPr>
          </w:p>
        </w:tc>
        <w:tc>
          <w:tcPr>
            <w:tcW w:w="855" w:type="dxa"/>
            <w:vAlign w:val="center"/>
          </w:tcPr>
          <w:p w:rsidR="00530D47" w:rsidRPr="00DE384C" w:rsidRDefault="00530D47" w:rsidP="00BA6EAD">
            <w:pPr>
              <w:jc w:val="center"/>
              <w:rPr>
                <w:rFonts w:ascii="宋体" w:hAnsi="宋体"/>
                <w:kern w:val="0"/>
                <w:sz w:val="24"/>
                <w:szCs w:val="24"/>
              </w:rPr>
            </w:pPr>
          </w:p>
        </w:tc>
        <w:tc>
          <w:tcPr>
            <w:tcW w:w="1899" w:type="dxa"/>
            <w:gridSpan w:val="3"/>
            <w:vMerge/>
            <w:shd w:val="clear" w:color="auto" w:fill="auto"/>
            <w:vAlign w:val="center"/>
          </w:tcPr>
          <w:p w:rsidR="00530D47" w:rsidRPr="00DE384C" w:rsidRDefault="00530D47" w:rsidP="00BA6EAD">
            <w:pPr>
              <w:jc w:val="center"/>
              <w:rPr>
                <w:rFonts w:ascii="宋体" w:hAnsi="宋体"/>
                <w:kern w:val="0"/>
                <w:sz w:val="24"/>
                <w:szCs w:val="24"/>
              </w:rPr>
            </w:pPr>
          </w:p>
        </w:tc>
      </w:tr>
      <w:tr w:rsidR="00530D47" w:rsidRPr="00DE384C" w:rsidTr="00BA6EAD">
        <w:trPr>
          <w:trHeight w:val="567"/>
          <w:jc w:val="center"/>
        </w:trPr>
        <w:tc>
          <w:tcPr>
            <w:tcW w:w="1082" w:type="dxa"/>
            <w:vAlign w:val="center"/>
          </w:tcPr>
          <w:p w:rsidR="00530D47" w:rsidRPr="00530D47" w:rsidRDefault="00530D47" w:rsidP="00BA6EAD">
            <w:pPr>
              <w:jc w:val="center"/>
              <w:rPr>
                <w:rFonts w:ascii="宋体" w:hAnsi="宋体"/>
                <w:kern w:val="0"/>
              </w:rPr>
            </w:pPr>
          </w:p>
        </w:tc>
        <w:tc>
          <w:tcPr>
            <w:tcW w:w="935" w:type="dxa"/>
            <w:vAlign w:val="center"/>
          </w:tcPr>
          <w:p w:rsidR="00530D47" w:rsidRPr="00530D47" w:rsidRDefault="00530D47" w:rsidP="00BA6EAD">
            <w:pPr>
              <w:jc w:val="center"/>
              <w:rPr>
                <w:rFonts w:ascii="宋体" w:hAnsi="宋体"/>
                <w:kern w:val="0"/>
              </w:rPr>
            </w:pPr>
          </w:p>
        </w:tc>
        <w:tc>
          <w:tcPr>
            <w:tcW w:w="1115" w:type="dxa"/>
            <w:vAlign w:val="center"/>
          </w:tcPr>
          <w:p w:rsidR="00530D47" w:rsidRPr="00530D47" w:rsidRDefault="00530D47" w:rsidP="00BA6EAD">
            <w:pPr>
              <w:jc w:val="center"/>
              <w:rPr>
                <w:rFonts w:ascii="宋体" w:hAnsi="宋体"/>
                <w:kern w:val="0"/>
              </w:rPr>
            </w:pPr>
          </w:p>
        </w:tc>
        <w:tc>
          <w:tcPr>
            <w:tcW w:w="855" w:type="dxa"/>
            <w:vAlign w:val="center"/>
          </w:tcPr>
          <w:p w:rsidR="00530D47" w:rsidRPr="00530D47" w:rsidRDefault="00530D47" w:rsidP="00BA6EAD">
            <w:pPr>
              <w:jc w:val="center"/>
              <w:rPr>
                <w:rFonts w:ascii="宋体" w:hAnsi="宋体"/>
                <w:kern w:val="0"/>
              </w:rPr>
            </w:pPr>
          </w:p>
        </w:tc>
        <w:tc>
          <w:tcPr>
            <w:tcW w:w="1899" w:type="dxa"/>
            <w:gridSpan w:val="3"/>
            <w:vAlign w:val="center"/>
          </w:tcPr>
          <w:p w:rsidR="00530D47" w:rsidRPr="00530D47" w:rsidRDefault="00530D47" w:rsidP="00BA6EAD">
            <w:pPr>
              <w:jc w:val="center"/>
              <w:rPr>
                <w:rFonts w:ascii="宋体" w:hAnsi="宋体"/>
                <w:kern w:val="0"/>
              </w:rPr>
            </w:pPr>
            <w:r w:rsidRPr="00530D47">
              <w:rPr>
                <w:rFonts w:ascii="宋体" w:hAnsi="宋体" w:hint="eastAsia"/>
                <w:kern w:val="0"/>
              </w:rPr>
              <w:t>测线示意图</w:t>
            </w:r>
          </w:p>
        </w:tc>
      </w:tr>
      <w:tr w:rsidR="00530D47" w:rsidRPr="00DE384C" w:rsidTr="00BA6EAD">
        <w:trPr>
          <w:trHeight w:val="567"/>
          <w:jc w:val="center"/>
        </w:trPr>
        <w:tc>
          <w:tcPr>
            <w:tcW w:w="3987" w:type="dxa"/>
            <w:gridSpan w:val="4"/>
            <w:vAlign w:val="center"/>
          </w:tcPr>
          <w:p w:rsidR="00530D47" w:rsidRPr="00530D47" w:rsidRDefault="00530D47" w:rsidP="00BA6EAD">
            <w:pPr>
              <w:jc w:val="center"/>
              <w:rPr>
                <w:rFonts w:ascii="宋体" w:hAnsi="宋体"/>
                <w:kern w:val="0"/>
              </w:rPr>
            </w:pPr>
            <w:r w:rsidRPr="00530D47">
              <w:rPr>
                <w:rFonts w:ascii="宋体" w:hAnsi="宋体" w:hint="eastAsia"/>
                <w:kern w:val="0"/>
              </w:rPr>
              <w:t>现场说明</w:t>
            </w:r>
          </w:p>
        </w:tc>
        <w:tc>
          <w:tcPr>
            <w:tcW w:w="1899" w:type="dxa"/>
            <w:gridSpan w:val="3"/>
            <w:vMerge w:val="restart"/>
            <w:vAlign w:val="center"/>
          </w:tcPr>
          <w:p w:rsidR="00530D47" w:rsidRPr="00530D47" w:rsidRDefault="00530D47" w:rsidP="00BA6EAD">
            <w:pPr>
              <w:jc w:val="center"/>
              <w:rPr>
                <w:rFonts w:ascii="宋体" w:hAnsi="宋体"/>
                <w:kern w:val="0"/>
              </w:rPr>
            </w:pPr>
          </w:p>
        </w:tc>
      </w:tr>
      <w:tr w:rsidR="00530D47" w:rsidRPr="00DE384C" w:rsidTr="00BA6EAD">
        <w:trPr>
          <w:trHeight w:val="627"/>
          <w:jc w:val="center"/>
        </w:trPr>
        <w:tc>
          <w:tcPr>
            <w:tcW w:w="3987" w:type="dxa"/>
            <w:gridSpan w:val="4"/>
            <w:vAlign w:val="center"/>
          </w:tcPr>
          <w:p w:rsidR="00530D47" w:rsidRPr="00530D47" w:rsidRDefault="00530D47" w:rsidP="00BA6EAD">
            <w:pPr>
              <w:ind w:firstLine="480"/>
              <w:jc w:val="left"/>
              <w:rPr>
                <w:kern w:val="0"/>
              </w:rPr>
            </w:pPr>
          </w:p>
        </w:tc>
        <w:tc>
          <w:tcPr>
            <w:tcW w:w="1899" w:type="dxa"/>
            <w:gridSpan w:val="3"/>
            <w:vMerge/>
            <w:vAlign w:val="center"/>
          </w:tcPr>
          <w:p w:rsidR="00530D47" w:rsidRPr="00530D47" w:rsidRDefault="00530D47" w:rsidP="00BA6EAD">
            <w:pPr>
              <w:ind w:firstLine="480"/>
              <w:jc w:val="left"/>
              <w:rPr>
                <w:kern w:val="0"/>
              </w:rPr>
            </w:pPr>
          </w:p>
        </w:tc>
      </w:tr>
      <w:tr w:rsidR="00530D47" w:rsidRPr="00DE384C" w:rsidTr="00BA6EAD">
        <w:trPr>
          <w:trHeight w:val="567"/>
          <w:jc w:val="center"/>
        </w:trPr>
        <w:tc>
          <w:tcPr>
            <w:tcW w:w="5886" w:type="dxa"/>
            <w:gridSpan w:val="7"/>
            <w:vAlign w:val="center"/>
          </w:tcPr>
          <w:p w:rsidR="00530D47" w:rsidRPr="00530D47" w:rsidRDefault="00530D47" w:rsidP="00BA6EAD">
            <w:pPr>
              <w:ind w:firstLine="480"/>
              <w:jc w:val="left"/>
              <w:rPr>
                <w:kern w:val="0"/>
              </w:rPr>
            </w:pPr>
            <w:r w:rsidRPr="00530D47">
              <w:rPr>
                <w:rFonts w:hint="eastAsia"/>
                <w:kern w:val="0"/>
              </w:rPr>
              <w:t>操作：</w:t>
            </w:r>
            <w:r w:rsidRPr="00530D47">
              <w:rPr>
                <w:rFonts w:hint="eastAsia"/>
                <w:kern w:val="0"/>
              </w:rPr>
              <w:t xml:space="preserve">         </w:t>
            </w:r>
            <w:r w:rsidRPr="00530D47">
              <w:rPr>
                <w:rFonts w:hint="eastAsia"/>
                <w:kern w:val="0"/>
              </w:rPr>
              <w:t>记录：</w:t>
            </w:r>
            <w:r w:rsidRPr="00530D47">
              <w:rPr>
                <w:rFonts w:hint="eastAsia"/>
                <w:kern w:val="0"/>
              </w:rPr>
              <w:t xml:space="preserve">          </w:t>
            </w:r>
            <w:r w:rsidRPr="00530D47">
              <w:rPr>
                <w:rFonts w:hint="eastAsia"/>
                <w:kern w:val="0"/>
              </w:rPr>
              <w:t>复核：</w:t>
            </w:r>
            <w:r w:rsidRPr="00530D47">
              <w:rPr>
                <w:rFonts w:hint="eastAsia"/>
                <w:kern w:val="0"/>
              </w:rPr>
              <w:t xml:space="preserve">  </w:t>
            </w:r>
          </w:p>
        </w:tc>
      </w:tr>
    </w:tbl>
    <w:p w:rsidR="00227621" w:rsidRDefault="00227621" w:rsidP="00530D47">
      <w:pPr>
        <w:ind w:leftChars="513" w:left="1885" w:hangingChars="385" w:hanging="808"/>
        <w:rPr>
          <w:rFonts w:ascii="宋体" w:hAnsi="宋体"/>
        </w:rPr>
      </w:pPr>
    </w:p>
    <w:p w:rsidR="00C423C2" w:rsidRDefault="00C423C2" w:rsidP="00530D47">
      <w:pPr>
        <w:ind w:leftChars="513" w:left="1885" w:hangingChars="385" w:hanging="808"/>
        <w:rPr>
          <w:rFonts w:ascii="宋体" w:hAnsi="宋体"/>
        </w:rPr>
      </w:pPr>
    </w:p>
    <w:p w:rsidR="00C423C2" w:rsidRDefault="00C423C2" w:rsidP="00530D47">
      <w:pPr>
        <w:ind w:leftChars="513" w:left="1885" w:hangingChars="385" w:hanging="808"/>
        <w:rPr>
          <w:rFonts w:ascii="宋体" w:hAnsi="宋体"/>
        </w:rPr>
      </w:pPr>
    </w:p>
    <w:p w:rsidR="00C423C2" w:rsidRDefault="00C423C2" w:rsidP="00530D47">
      <w:pPr>
        <w:ind w:leftChars="513" w:left="1885" w:hangingChars="385" w:hanging="808"/>
        <w:rPr>
          <w:rFonts w:ascii="宋体" w:hAnsi="宋体"/>
        </w:rPr>
      </w:pPr>
    </w:p>
    <w:p w:rsidR="00C423C2" w:rsidRDefault="00C423C2" w:rsidP="00530D47">
      <w:pPr>
        <w:ind w:leftChars="513" w:left="1885" w:hangingChars="385" w:hanging="808"/>
        <w:rPr>
          <w:rFonts w:ascii="宋体" w:hAnsi="宋体"/>
        </w:rPr>
      </w:pPr>
    </w:p>
    <w:p w:rsidR="00530D47" w:rsidRPr="00C423C2" w:rsidRDefault="00530D47" w:rsidP="00C423C2">
      <w:pPr>
        <w:jc w:val="center"/>
        <w:rPr>
          <w:rFonts w:ascii="黑体" w:eastAsia="黑体" w:hAnsi="黑体"/>
        </w:rPr>
      </w:pPr>
      <w:r w:rsidRPr="00C423C2">
        <w:rPr>
          <w:rFonts w:ascii="黑体" w:eastAsia="黑体" w:hAnsi="黑体" w:hint="eastAsia"/>
        </w:rPr>
        <w:t>表</w:t>
      </w:r>
      <w:r w:rsidR="00C423C2" w:rsidRPr="00C423C2">
        <w:rPr>
          <w:rFonts w:ascii="黑体" w:eastAsia="黑体" w:hAnsi="黑体"/>
        </w:rPr>
        <w:t>A</w:t>
      </w:r>
      <w:r w:rsidRPr="00C423C2">
        <w:rPr>
          <w:rFonts w:ascii="黑体" w:eastAsia="黑体" w:hAnsi="黑体" w:hint="eastAsia"/>
        </w:rPr>
        <w:t>.</w:t>
      </w:r>
      <w:r w:rsidR="00C423C2" w:rsidRPr="00C423C2">
        <w:rPr>
          <w:rFonts w:ascii="黑体" w:eastAsia="黑体" w:hAnsi="黑体"/>
        </w:rPr>
        <w:t>3</w:t>
      </w:r>
      <w:r w:rsidRPr="00C423C2">
        <w:rPr>
          <w:rFonts w:ascii="黑体" w:eastAsia="黑体" w:hAnsi="黑体" w:hint="eastAsia"/>
        </w:rPr>
        <w:t>地质雷达一致性检查记录表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823"/>
        <w:gridCol w:w="895"/>
        <w:gridCol w:w="221"/>
        <w:gridCol w:w="487"/>
        <w:gridCol w:w="868"/>
        <w:gridCol w:w="407"/>
        <w:gridCol w:w="397"/>
        <w:gridCol w:w="704"/>
      </w:tblGrid>
      <w:tr w:rsidR="00530D47" w:rsidRPr="00DE384C" w:rsidTr="00BA6EAD">
        <w:trPr>
          <w:trHeight w:val="645"/>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工程</w:t>
            </w:r>
          </w:p>
          <w:p w:rsidR="00530D47" w:rsidRPr="00530D47" w:rsidRDefault="00530D47" w:rsidP="00BA6EAD">
            <w:pPr>
              <w:jc w:val="center"/>
              <w:rPr>
                <w:rFonts w:ascii="宋体" w:hAnsi="宋体"/>
                <w:kern w:val="0"/>
              </w:rPr>
            </w:pPr>
            <w:r w:rsidRPr="00530D47">
              <w:rPr>
                <w:rFonts w:ascii="宋体" w:hAnsi="宋体" w:hint="eastAsia"/>
                <w:kern w:val="0"/>
              </w:rPr>
              <w:t>名称</w:t>
            </w:r>
          </w:p>
        </w:tc>
        <w:tc>
          <w:tcPr>
            <w:tcW w:w="3294" w:type="dxa"/>
            <w:gridSpan w:val="5"/>
            <w:vAlign w:val="center"/>
          </w:tcPr>
          <w:p w:rsidR="00530D47" w:rsidRPr="00530D47" w:rsidRDefault="00530D47" w:rsidP="00BA6EAD">
            <w:pPr>
              <w:jc w:val="center"/>
              <w:rPr>
                <w:rFonts w:ascii="宋体" w:hAnsi="宋体"/>
                <w:kern w:val="0"/>
              </w:rPr>
            </w:pPr>
          </w:p>
        </w:tc>
        <w:tc>
          <w:tcPr>
            <w:tcW w:w="804"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日期</w:t>
            </w:r>
          </w:p>
        </w:tc>
        <w:tc>
          <w:tcPr>
            <w:tcW w:w="704" w:type="dxa"/>
            <w:vAlign w:val="center"/>
          </w:tcPr>
          <w:p w:rsidR="00530D47" w:rsidRPr="00530D47" w:rsidRDefault="00530D47" w:rsidP="00BA6EAD">
            <w:pPr>
              <w:jc w:val="center"/>
              <w:rPr>
                <w:rFonts w:ascii="宋体" w:hAnsi="宋体"/>
                <w:kern w:val="0"/>
              </w:rPr>
            </w:pPr>
          </w:p>
        </w:tc>
      </w:tr>
      <w:tr w:rsidR="00530D47" w:rsidRPr="00DE384C" w:rsidTr="00BA6EAD">
        <w:trPr>
          <w:trHeight w:val="645"/>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雷达型号</w:t>
            </w:r>
          </w:p>
        </w:tc>
        <w:tc>
          <w:tcPr>
            <w:tcW w:w="823" w:type="dxa"/>
            <w:vAlign w:val="center"/>
          </w:tcPr>
          <w:p w:rsidR="00530D47" w:rsidRPr="00530D47" w:rsidRDefault="00530D47" w:rsidP="00BA6EAD">
            <w:pPr>
              <w:jc w:val="center"/>
              <w:rPr>
                <w:rFonts w:ascii="宋体" w:hAnsi="宋体"/>
                <w:kern w:val="0"/>
              </w:rPr>
            </w:pPr>
          </w:p>
        </w:tc>
        <w:tc>
          <w:tcPr>
            <w:tcW w:w="1116"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天线中</w:t>
            </w:r>
          </w:p>
          <w:p w:rsidR="00530D47" w:rsidRPr="00530D47" w:rsidRDefault="00530D47" w:rsidP="00BA6EAD">
            <w:pPr>
              <w:jc w:val="center"/>
              <w:rPr>
                <w:rFonts w:ascii="宋体" w:hAnsi="宋体"/>
                <w:kern w:val="0"/>
              </w:rPr>
            </w:pPr>
            <w:r w:rsidRPr="00530D47">
              <w:rPr>
                <w:rFonts w:ascii="宋体" w:hAnsi="宋体" w:hint="eastAsia"/>
                <w:kern w:val="0"/>
              </w:rPr>
              <w:t>心频率</w:t>
            </w:r>
          </w:p>
        </w:tc>
        <w:tc>
          <w:tcPr>
            <w:tcW w:w="1355" w:type="dxa"/>
            <w:gridSpan w:val="2"/>
            <w:vAlign w:val="center"/>
          </w:tcPr>
          <w:p w:rsidR="00530D47" w:rsidRPr="00530D47" w:rsidRDefault="00530D47" w:rsidP="00BA6EAD">
            <w:pPr>
              <w:jc w:val="center"/>
              <w:rPr>
                <w:rFonts w:ascii="宋体" w:hAnsi="宋体"/>
                <w:kern w:val="0"/>
              </w:rPr>
            </w:pPr>
          </w:p>
        </w:tc>
        <w:tc>
          <w:tcPr>
            <w:tcW w:w="804"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天气</w:t>
            </w:r>
          </w:p>
        </w:tc>
        <w:tc>
          <w:tcPr>
            <w:tcW w:w="704" w:type="dxa"/>
            <w:vAlign w:val="center"/>
          </w:tcPr>
          <w:p w:rsidR="00530D47" w:rsidRPr="00530D47" w:rsidRDefault="00530D47" w:rsidP="00BA6EAD">
            <w:pPr>
              <w:jc w:val="center"/>
              <w:rPr>
                <w:rFonts w:ascii="宋体" w:hAnsi="宋体"/>
                <w:kern w:val="0"/>
              </w:rPr>
            </w:pPr>
          </w:p>
        </w:tc>
      </w:tr>
      <w:tr w:rsidR="00530D47" w:rsidRPr="00DE384C" w:rsidTr="00BA6EAD">
        <w:trPr>
          <w:trHeight w:val="567"/>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构件1</w:t>
            </w:r>
          </w:p>
          <w:p w:rsidR="00530D47" w:rsidRPr="00530D47" w:rsidRDefault="00530D47" w:rsidP="00BA6EAD">
            <w:pPr>
              <w:jc w:val="center"/>
              <w:rPr>
                <w:rFonts w:ascii="宋体" w:hAnsi="宋体"/>
                <w:kern w:val="0"/>
              </w:rPr>
            </w:pPr>
            <w:r w:rsidRPr="00530D47">
              <w:rPr>
                <w:rFonts w:ascii="宋体" w:hAnsi="宋体" w:hint="eastAsia"/>
                <w:kern w:val="0"/>
              </w:rPr>
              <w:t>尺寸</w:t>
            </w:r>
          </w:p>
        </w:tc>
        <w:tc>
          <w:tcPr>
            <w:tcW w:w="4802" w:type="dxa"/>
            <w:gridSpan w:val="8"/>
            <w:vAlign w:val="center"/>
          </w:tcPr>
          <w:p w:rsidR="00530D47" w:rsidRPr="00530D47" w:rsidRDefault="00530D47" w:rsidP="00BA6EAD">
            <w:pPr>
              <w:jc w:val="center"/>
              <w:rPr>
                <w:rFonts w:ascii="宋体" w:hAnsi="宋体"/>
                <w:kern w:val="0"/>
              </w:rPr>
            </w:pPr>
            <w:r w:rsidRPr="00530D47">
              <w:rPr>
                <w:rFonts w:ascii="宋体" w:hAnsi="宋体" w:hint="eastAsia"/>
                <w:kern w:val="0"/>
              </w:rPr>
              <w:t>长：     宽：      厚度(高)：      (cm)</w:t>
            </w:r>
          </w:p>
        </w:tc>
      </w:tr>
      <w:tr w:rsidR="00530D47" w:rsidRPr="00DE384C" w:rsidTr="00BA6EAD">
        <w:trPr>
          <w:trHeight w:val="567"/>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构件2</w:t>
            </w:r>
          </w:p>
          <w:p w:rsidR="00530D47" w:rsidRPr="00530D47" w:rsidRDefault="00530D47" w:rsidP="00BA6EAD">
            <w:pPr>
              <w:jc w:val="center"/>
              <w:rPr>
                <w:rFonts w:ascii="宋体" w:hAnsi="宋体"/>
                <w:kern w:val="0"/>
              </w:rPr>
            </w:pPr>
            <w:r w:rsidRPr="00530D47">
              <w:rPr>
                <w:rFonts w:ascii="宋体" w:hAnsi="宋体" w:hint="eastAsia"/>
                <w:kern w:val="0"/>
              </w:rPr>
              <w:t>尺寸</w:t>
            </w:r>
          </w:p>
        </w:tc>
        <w:tc>
          <w:tcPr>
            <w:tcW w:w="4802" w:type="dxa"/>
            <w:gridSpan w:val="8"/>
            <w:vAlign w:val="center"/>
          </w:tcPr>
          <w:p w:rsidR="00530D47" w:rsidRPr="00530D47" w:rsidRDefault="00530D47" w:rsidP="00BA6EAD">
            <w:pPr>
              <w:jc w:val="center"/>
              <w:rPr>
                <w:rFonts w:ascii="宋体" w:hAnsi="宋体"/>
                <w:kern w:val="0"/>
              </w:rPr>
            </w:pPr>
            <w:r w:rsidRPr="00530D47">
              <w:rPr>
                <w:rFonts w:ascii="宋体" w:hAnsi="宋体" w:hint="eastAsia"/>
                <w:kern w:val="0"/>
              </w:rPr>
              <w:t>长：     宽：      厚度(高)：      (cm)</w:t>
            </w:r>
          </w:p>
        </w:tc>
      </w:tr>
      <w:tr w:rsidR="00530D47" w:rsidRPr="00DE384C" w:rsidTr="00BA6EAD">
        <w:trPr>
          <w:trHeight w:val="567"/>
          <w:jc w:val="center"/>
        </w:trPr>
        <w:tc>
          <w:tcPr>
            <w:tcW w:w="1084" w:type="dxa"/>
            <w:vAlign w:val="center"/>
          </w:tcPr>
          <w:p w:rsidR="00530D47" w:rsidRPr="00530D47" w:rsidRDefault="00530D47" w:rsidP="00BA6EAD">
            <w:pPr>
              <w:rPr>
                <w:rFonts w:ascii="宋体" w:hAnsi="宋体"/>
                <w:kern w:val="0"/>
              </w:rPr>
            </w:pPr>
            <w:r w:rsidRPr="00530D47">
              <w:rPr>
                <w:rFonts w:ascii="宋体" w:hAnsi="宋体" w:hint="eastAsia"/>
                <w:kern w:val="0"/>
              </w:rPr>
              <w:t>采样参数</w:t>
            </w:r>
          </w:p>
        </w:tc>
        <w:tc>
          <w:tcPr>
            <w:tcW w:w="4802" w:type="dxa"/>
            <w:gridSpan w:val="8"/>
            <w:vAlign w:val="center"/>
          </w:tcPr>
          <w:p w:rsidR="00530D47" w:rsidRPr="00530D47" w:rsidRDefault="00530D47" w:rsidP="00BA6EAD">
            <w:pPr>
              <w:jc w:val="center"/>
              <w:rPr>
                <w:rFonts w:ascii="宋体" w:hAnsi="宋体"/>
                <w:kern w:val="0"/>
              </w:rPr>
            </w:pPr>
          </w:p>
        </w:tc>
      </w:tr>
      <w:tr w:rsidR="00530D47" w:rsidRPr="00DE384C" w:rsidTr="00BA6EAD">
        <w:trPr>
          <w:trHeight w:val="1089"/>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操作员</w:t>
            </w:r>
          </w:p>
        </w:tc>
        <w:tc>
          <w:tcPr>
            <w:tcW w:w="823" w:type="dxa"/>
            <w:vAlign w:val="center"/>
          </w:tcPr>
          <w:p w:rsidR="00530D47" w:rsidRPr="00530D47" w:rsidRDefault="00530D47" w:rsidP="00BA6EAD">
            <w:pPr>
              <w:jc w:val="center"/>
              <w:rPr>
                <w:rFonts w:ascii="宋体" w:hAnsi="宋体"/>
                <w:kern w:val="0"/>
              </w:rPr>
            </w:pPr>
          </w:p>
        </w:tc>
        <w:tc>
          <w:tcPr>
            <w:tcW w:w="89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构件</w:t>
            </w:r>
          </w:p>
          <w:p w:rsidR="00530D47" w:rsidRPr="00530D47" w:rsidRDefault="00530D47" w:rsidP="00BA6EAD">
            <w:pPr>
              <w:jc w:val="center"/>
              <w:rPr>
                <w:rFonts w:ascii="宋体" w:hAnsi="宋体"/>
                <w:kern w:val="0"/>
              </w:rPr>
            </w:pPr>
            <w:r w:rsidRPr="00530D47">
              <w:rPr>
                <w:rFonts w:ascii="宋体" w:hAnsi="宋体" w:hint="eastAsia"/>
                <w:kern w:val="0"/>
              </w:rPr>
              <w:t>1厚度</w:t>
            </w:r>
          </w:p>
        </w:tc>
        <w:tc>
          <w:tcPr>
            <w:tcW w:w="708"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 xml:space="preserve">     cm</w:t>
            </w:r>
          </w:p>
        </w:tc>
        <w:tc>
          <w:tcPr>
            <w:tcW w:w="1275"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反射时间/</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测试厚度</w:t>
            </w:r>
          </w:p>
        </w:tc>
        <w:tc>
          <w:tcPr>
            <w:tcW w:w="1101"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ns       </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cm</w:t>
            </w:r>
          </w:p>
        </w:tc>
      </w:tr>
      <w:tr w:rsidR="00530D47" w:rsidRPr="00DE384C" w:rsidTr="00BA6EAD">
        <w:trPr>
          <w:trHeight w:val="1230"/>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操作员</w:t>
            </w:r>
          </w:p>
        </w:tc>
        <w:tc>
          <w:tcPr>
            <w:tcW w:w="823" w:type="dxa"/>
            <w:vAlign w:val="center"/>
          </w:tcPr>
          <w:p w:rsidR="00530D47" w:rsidRPr="00530D47" w:rsidRDefault="00530D47" w:rsidP="00BA6EAD">
            <w:pPr>
              <w:jc w:val="center"/>
              <w:rPr>
                <w:rFonts w:ascii="宋体" w:hAnsi="宋体"/>
                <w:kern w:val="0"/>
              </w:rPr>
            </w:pPr>
          </w:p>
        </w:tc>
        <w:tc>
          <w:tcPr>
            <w:tcW w:w="89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构件</w:t>
            </w:r>
          </w:p>
          <w:p w:rsidR="00530D47" w:rsidRPr="00530D47" w:rsidRDefault="00530D47" w:rsidP="00BA6EAD">
            <w:pPr>
              <w:jc w:val="center"/>
              <w:rPr>
                <w:rFonts w:ascii="宋体" w:hAnsi="宋体"/>
                <w:kern w:val="0"/>
              </w:rPr>
            </w:pPr>
            <w:r w:rsidRPr="00530D47">
              <w:rPr>
                <w:rFonts w:ascii="宋体" w:hAnsi="宋体" w:hint="eastAsia"/>
                <w:kern w:val="0"/>
              </w:rPr>
              <w:t>1厚度</w:t>
            </w:r>
          </w:p>
        </w:tc>
        <w:tc>
          <w:tcPr>
            <w:tcW w:w="708"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 xml:space="preserve">     cm</w:t>
            </w:r>
          </w:p>
        </w:tc>
        <w:tc>
          <w:tcPr>
            <w:tcW w:w="1275"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反射时间/</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测试厚度</w:t>
            </w:r>
          </w:p>
        </w:tc>
        <w:tc>
          <w:tcPr>
            <w:tcW w:w="1101"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ns       </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cm</w:t>
            </w:r>
          </w:p>
        </w:tc>
      </w:tr>
      <w:tr w:rsidR="00530D47" w:rsidRPr="00DE384C" w:rsidTr="00BA6EAD">
        <w:trPr>
          <w:trHeight w:val="567"/>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采样参数</w:t>
            </w:r>
          </w:p>
        </w:tc>
        <w:tc>
          <w:tcPr>
            <w:tcW w:w="4802" w:type="dxa"/>
            <w:gridSpan w:val="8"/>
            <w:vAlign w:val="center"/>
          </w:tcPr>
          <w:p w:rsidR="00530D47" w:rsidRPr="00530D47" w:rsidRDefault="00530D47" w:rsidP="00BA6EAD">
            <w:pPr>
              <w:spacing w:line="400" w:lineRule="exact"/>
              <w:jc w:val="center"/>
              <w:rPr>
                <w:rFonts w:ascii="宋体" w:hAnsi="宋体"/>
                <w:kern w:val="0"/>
              </w:rPr>
            </w:pPr>
          </w:p>
        </w:tc>
      </w:tr>
      <w:tr w:rsidR="00530D47" w:rsidRPr="00DE384C" w:rsidTr="00BA6EAD">
        <w:trPr>
          <w:trHeight w:val="1060"/>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操作员</w:t>
            </w:r>
          </w:p>
        </w:tc>
        <w:tc>
          <w:tcPr>
            <w:tcW w:w="823" w:type="dxa"/>
            <w:vAlign w:val="center"/>
          </w:tcPr>
          <w:p w:rsidR="00530D47" w:rsidRPr="00530D47" w:rsidRDefault="00530D47" w:rsidP="00BA6EAD">
            <w:pPr>
              <w:jc w:val="center"/>
              <w:rPr>
                <w:rFonts w:ascii="宋体" w:hAnsi="宋体"/>
                <w:kern w:val="0"/>
              </w:rPr>
            </w:pPr>
          </w:p>
        </w:tc>
        <w:tc>
          <w:tcPr>
            <w:tcW w:w="89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构件</w:t>
            </w:r>
          </w:p>
          <w:p w:rsidR="00530D47" w:rsidRPr="00530D47" w:rsidRDefault="00530D47" w:rsidP="00BA6EAD">
            <w:pPr>
              <w:jc w:val="center"/>
              <w:rPr>
                <w:rFonts w:ascii="宋体" w:hAnsi="宋体"/>
                <w:kern w:val="0"/>
              </w:rPr>
            </w:pPr>
            <w:r w:rsidRPr="00530D47">
              <w:rPr>
                <w:rFonts w:ascii="宋体" w:hAnsi="宋体" w:hint="eastAsia"/>
                <w:kern w:val="0"/>
              </w:rPr>
              <w:t>2厚度</w:t>
            </w:r>
          </w:p>
        </w:tc>
        <w:tc>
          <w:tcPr>
            <w:tcW w:w="708"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cm</w:t>
            </w:r>
          </w:p>
        </w:tc>
        <w:tc>
          <w:tcPr>
            <w:tcW w:w="1275"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反射时间/</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测试厚度</w:t>
            </w:r>
          </w:p>
        </w:tc>
        <w:tc>
          <w:tcPr>
            <w:tcW w:w="1101"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ns</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cm</w:t>
            </w:r>
          </w:p>
        </w:tc>
      </w:tr>
      <w:tr w:rsidR="00530D47" w:rsidRPr="00DE384C" w:rsidTr="00BA6EAD">
        <w:trPr>
          <w:trHeight w:val="1118"/>
          <w:jc w:val="center"/>
        </w:trPr>
        <w:tc>
          <w:tcPr>
            <w:tcW w:w="1084"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操作员</w:t>
            </w:r>
          </w:p>
        </w:tc>
        <w:tc>
          <w:tcPr>
            <w:tcW w:w="823" w:type="dxa"/>
            <w:vAlign w:val="center"/>
          </w:tcPr>
          <w:p w:rsidR="00530D47" w:rsidRPr="00530D47" w:rsidRDefault="00530D47" w:rsidP="00BA6EAD">
            <w:pPr>
              <w:jc w:val="center"/>
              <w:rPr>
                <w:rFonts w:ascii="宋体" w:hAnsi="宋体"/>
                <w:kern w:val="0"/>
              </w:rPr>
            </w:pPr>
          </w:p>
        </w:tc>
        <w:tc>
          <w:tcPr>
            <w:tcW w:w="895" w:type="dxa"/>
            <w:vAlign w:val="center"/>
          </w:tcPr>
          <w:p w:rsidR="00530D47" w:rsidRPr="00530D47" w:rsidRDefault="00530D47" w:rsidP="00BA6EAD">
            <w:pPr>
              <w:jc w:val="center"/>
              <w:rPr>
                <w:rFonts w:ascii="宋体" w:hAnsi="宋体"/>
                <w:kern w:val="0"/>
              </w:rPr>
            </w:pPr>
            <w:r w:rsidRPr="00530D47">
              <w:rPr>
                <w:rFonts w:ascii="宋体" w:hAnsi="宋体" w:hint="eastAsia"/>
                <w:kern w:val="0"/>
              </w:rPr>
              <w:t>构件</w:t>
            </w:r>
          </w:p>
          <w:p w:rsidR="00530D47" w:rsidRPr="00530D47" w:rsidRDefault="00530D47" w:rsidP="00BA6EAD">
            <w:pPr>
              <w:jc w:val="center"/>
              <w:rPr>
                <w:rFonts w:ascii="宋体" w:hAnsi="宋体"/>
                <w:kern w:val="0"/>
              </w:rPr>
            </w:pPr>
            <w:r w:rsidRPr="00530D47">
              <w:rPr>
                <w:rFonts w:ascii="宋体" w:hAnsi="宋体" w:hint="eastAsia"/>
                <w:kern w:val="0"/>
              </w:rPr>
              <w:t>2厚度</w:t>
            </w:r>
          </w:p>
        </w:tc>
        <w:tc>
          <w:tcPr>
            <w:tcW w:w="708" w:type="dxa"/>
            <w:gridSpan w:val="2"/>
            <w:vAlign w:val="center"/>
          </w:tcPr>
          <w:p w:rsidR="00530D47" w:rsidRPr="00530D47" w:rsidRDefault="00530D47" w:rsidP="00BA6EAD">
            <w:pPr>
              <w:jc w:val="center"/>
              <w:rPr>
                <w:rFonts w:ascii="宋体" w:hAnsi="宋体"/>
                <w:kern w:val="0"/>
              </w:rPr>
            </w:pPr>
            <w:r w:rsidRPr="00530D47">
              <w:rPr>
                <w:rFonts w:ascii="宋体" w:hAnsi="宋体" w:hint="eastAsia"/>
                <w:kern w:val="0"/>
              </w:rPr>
              <w:t>cm</w:t>
            </w:r>
          </w:p>
        </w:tc>
        <w:tc>
          <w:tcPr>
            <w:tcW w:w="1275"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反射时间/</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测试厚度</w:t>
            </w:r>
          </w:p>
        </w:tc>
        <w:tc>
          <w:tcPr>
            <w:tcW w:w="1101" w:type="dxa"/>
            <w:gridSpan w:val="2"/>
            <w:shd w:val="clear" w:color="auto" w:fill="auto"/>
            <w:vAlign w:val="center"/>
          </w:tcPr>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ns</w:t>
            </w:r>
          </w:p>
          <w:p w:rsidR="00530D47" w:rsidRPr="00530D47" w:rsidRDefault="00530D47" w:rsidP="00BA6EAD">
            <w:pPr>
              <w:spacing w:line="400" w:lineRule="exact"/>
              <w:jc w:val="center"/>
              <w:rPr>
                <w:rFonts w:ascii="宋体" w:hAnsi="宋体"/>
                <w:kern w:val="0"/>
              </w:rPr>
            </w:pPr>
            <w:r w:rsidRPr="00530D47">
              <w:rPr>
                <w:rFonts w:ascii="宋体" w:hAnsi="宋体" w:hint="eastAsia"/>
                <w:kern w:val="0"/>
              </w:rPr>
              <w:t xml:space="preserve">     cm</w:t>
            </w:r>
          </w:p>
        </w:tc>
      </w:tr>
    </w:tbl>
    <w:p w:rsidR="00530D47" w:rsidRDefault="00530D47" w:rsidP="00530D47">
      <w:pPr>
        <w:ind w:firstLineChars="392" w:firstLine="944"/>
        <w:rPr>
          <w:rStyle w:val="12"/>
          <w:sz w:val="24"/>
          <w:szCs w:val="24"/>
        </w:rPr>
      </w:pPr>
    </w:p>
    <w:p w:rsidR="00530D47" w:rsidRPr="000960F8" w:rsidRDefault="00530D47" w:rsidP="00227621">
      <w:pPr>
        <w:pStyle w:val="1"/>
        <w:spacing w:line="400" w:lineRule="exact"/>
        <w:jc w:val="center"/>
        <w:rPr>
          <w:rFonts w:ascii="宋体" w:hAnsi="宋体"/>
          <w:sz w:val="21"/>
          <w:szCs w:val="21"/>
        </w:rPr>
      </w:pPr>
      <w:bookmarkStart w:id="81" w:name="_Toc463000665"/>
      <w:bookmarkStart w:id="82" w:name="_Toc502657474"/>
      <w:r w:rsidRPr="00227621">
        <w:rPr>
          <w:rFonts w:hint="eastAsia"/>
          <w:bCs w:val="0"/>
          <w:sz w:val="28"/>
          <w:szCs w:val="28"/>
        </w:rPr>
        <w:t>附录</w:t>
      </w:r>
      <w:bookmarkEnd w:id="81"/>
      <w:r w:rsidR="00C423C2">
        <w:rPr>
          <w:bCs w:val="0"/>
          <w:sz w:val="28"/>
          <w:szCs w:val="28"/>
        </w:rPr>
        <w:t>B</w:t>
      </w:r>
      <w:r w:rsidRPr="00227621">
        <w:rPr>
          <w:rFonts w:hint="eastAsia"/>
          <w:b w:val="0"/>
          <w:sz w:val="28"/>
          <w:szCs w:val="28"/>
        </w:rPr>
        <w:t xml:space="preserve"> </w:t>
      </w:r>
      <w:r w:rsidRPr="00227621">
        <w:rPr>
          <w:rFonts w:hint="eastAsia"/>
          <w:b w:val="0"/>
          <w:sz w:val="28"/>
          <w:szCs w:val="28"/>
        </w:rPr>
        <w:t>物性参数表</w:t>
      </w:r>
      <w:bookmarkEnd w:id="82"/>
      <w:r w:rsidRPr="00227621">
        <w:rPr>
          <w:rFonts w:hint="eastAsia"/>
          <w:b w:val="0"/>
          <w:sz w:val="28"/>
          <w:szCs w:val="28"/>
        </w:rPr>
        <w:t xml:space="preserve">  </w:t>
      </w:r>
      <w:r w:rsidRPr="000960F8">
        <w:rPr>
          <w:rFonts w:ascii="宋体" w:hAnsi="宋体" w:hint="eastAsia"/>
          <w:sz w:val="21"/>
          <w:szCs w:val="21"/>
        </w:rPr>
        <w:t xml:space="preserve">  </w:t>
      </w:r>
    </w:p>
    <w:p w:rsidR="00530D47" w:rsidRPr="00227621" w:rsidRDefault="00530D47" w:rsidP="00C423C2">
      <w:pPr>
        <w:jc w:val="center"/>
        <w:rPr>
          <w:rFonts w:ascii="黑体" w:hAnsi="黑体" w:cs="宋体"/>
          <w:b/>
        </w:rPr>
      </w:pPr>
      <w:r>
        <w:rPr>
          <w:rFonts w:hint="eastAsia"/>
        </w:rPr>
        <w:t xml:space="preserve"> </w:t>
      </w:r>
      <w:r w:rsidR="00227621">
        <w:rPr>
          <w:rFonts w:hint="eastAsia"/>
        </w:rPr>
        <w:t xml:space="preserve">  </w:t>
      </w:r>
      <w:r w:rsidRPr="00C423C2">
        <w:rPr>
          <w:rFonts w:ascii="黑体" w:eastAsia="黑体" w:hAnsi="黑体" w:hint="eastAsia"/>
        </w:rPr>
        <w:t>表</w:t>
      </w:r>
      <w:r w:rsidR="00C423C2" w:rsidRPr="00C423C2">
        <w:rPr>
          <w:rFonts w:ascii="黑体" w:eastAsia="黑体" w:hAnsi="黑体"/>
        </w:rPr>
        <w:t>B</w:t>
      </w:r>
      <w:r w:rsidRPr="00C423C2">
        <w:rPr>
          <w:rFonts w:ascii="黑体" w:eastAsia="黑体" w:hAnsi="黑体" w:hint="eastAsia"/>
        </w:rPr>
        <w:t>.1常见介质电阻率参考表</w:t>
      </w:r>
    </w:p>
    <w:tbl>
      <w:tblPr>
        <w:tblW w:w="59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814"/>
        <w:gridCol w:w="2129"/>
        <w:gridCol w:w="2977"/>
      </w:tblGrid>
      <w:tr w:rsidR="00530D47" w:rsidTr="00BA6EAD">
        <w:tc>
          <w:tcPr>
            <w:tcW w:w="814" w:type="dxa"/>
            <w:tcBorders>
              <w:top w:val="single" w:sz="8" w:space="0" w:color="auto"/>
              <w:bottom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类　别</w:t>
            </w:r>
          </w:p>
        </w:tc>
        <w:tc>
          <w:tcPr>
            <w:tcW w:w="2129" w:type="dxa"/>
            <w:tcBorders>
              <w:top w:val="single" w:sz="8" w:space="0" w:color="auto"/>
              <w:bottom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名　称</w:t>
            </w:r>
          </w:p>
        </w:tc>
        <w:tc>
          <w:tcPr>
            <w:tcW w:w="2977" w:type="dxa"/>
            <w:tcBorders>
              <w:top w:val="single" w:sz="8" w:space="0" w:color="auto"/>
              <w:bottom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position w:val="-6"/>
              </w:rPr>
              <w:t>电阻率</w:t>
            </w:r>
            <w:r w:rsidRPr="000E4C97">
              <w:rPr>
                <w:rFonts w:hAnsi="宋体"/>
                <w:position w:val="-10"/>
              </w:rPr>
              <w:object w:dxaOrig="920" w:dyaOrig="320">
                <v:shape id="_x0000_i1048" type="#_x0000_t75" style="width:28.45pt;height:7.55pt" o:ole="">
                  <v:imagedata r:id="rId42" o:title=""/>
                </v:shape>
                <o:OLEObject Type="Embed" ProgID="Equation.3" ShapeID="_x0000_i1048" DrawAspect="Content" ObjectID="_1578748923" r:id="rId43"/>
              </w:object>
            </w:r>
          </w:p>
        </w:tc>
      </w:tr>
      <w:tr w:rsidR="00530D47" w:rsidTr="00BA6EAD">
        <w:tc>
          <w:tcPr>
            <w:tcW w:w="814" w:type="dxa"/>
            <w:vMerge w:val="restart"/>
            <w:tcBorders>
              <w:top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松</w:t>
            </w:r>
          </w:p>
          <w:p w:rsidR="00530D47" w:rsidRPr="000E4C97" w:rsidRDefault="00530D47" w:rsidP="00BA6EAD">
            <w:pPr>
              <w:jc w:val="center"/>
              <w:rPr>
                <w:rFonts w:hAnsi="宋体"/>
              </w:rPr>
            </w:pPr>
            <w:r w:rsidRPr="000E4C97">
              <w:rPr>
                <w:rFonts w:hAnsi="宋体" w:hint="eastAsia"/>
              </w:rPr>
              <w:t>散</w:t>
            </w:r>
          </w:p>
          <w:p w:rsidR="00530D47" w:rsidRPr="000E4C97" w:rsidRDefault="00530D47" w:rsidP="00BA6EAD">
            <w:pPr>
              <w:jc w:val="center"/>
            </w:pPr>
            <w:r w:rsidRPr="000E4C97">
              <w:rPr>
                <w:rFonts w:hAnsi="宋体" w:hint="eastAsia"/>
              </w:rPr>
              <w:t>层</w:t>
            </w:r>
          </w:p>
        </w:tc>
        <w:tc>
          <w:tcPr>
            <w:tcW w:w="2129" w:type="dxa"/>
            <w:tcBorders>
              <w:top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粘　土</w:t>
            </w:r>
          </w:p>
        </w:tc>
        <w:tc>
          <w:tcPr>
            <w:tcW w:w="2977" w:type="dxa"/>
            <w:tcBorders>
              <w:top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0</w:t>
            </w:r>
            <w:r w:rsidRPr="000E4C97">
              <w:rPr>
                <w:rFonts w:hAnsi="宋体" w:hint="eastAsia"/>
              </w:rPr>
              <w:t>～</w:t>
            </w:r>
            <w:r w:rsidRPr="000E4C97">
              <w:rPr>
                <w:rFonts w:hAnsi="宋体" w:hint="eastAsia"/>
              </w:rPr>
              <w:t>2</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shd w:val="clear" w:color="auto" w:fill="auto"/>
          </w:tcPr>
          <w:p w:rsidR="00530D47" w:rsidRPr="000E4C97" w:rsidRDefault="00530D47" w:rsidP="00BA6EAD"/>
        </w:tc>
        <w:tc>
          <w:tcPr>
            <w:tcW w:w="2129" w:type="dxa"/>
            <w:tcBorders>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含水黏土</w:t>
            </w:r>
          </w:p>
        </w:tc>
        <w:tc>
          <w:tcPr>
            <w:tcW w:w="2977" w:type="dxa"/>
            <w:tcBorders>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2.0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亚黏土</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砾石加黏土</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2.2</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7.0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亚黏土含砾石</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8.0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2.4</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卵　石</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3.0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Tr="00BA6EAD">
        <w:tc>
          <w:tcPr>
            <w:tcW w:w="814" w:type="dxa"/>
            <w:vMerge/>
            <w:tcBorders>
              <w:bottom w:val="single" w:sz="4" w:space="0" w:color="auto"/>
            </w:tcBorders>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含水卵石</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8.0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val="restart"/>
            <w:tcBorders>
              <w:top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沉</w:t>
            </w:r>
          </w:p>
          <w:p w:rsidR="00530D47" w:rsidRPr="000E4C97" w:rsidRDefault="00530D47" w:rsidP="00BA6EAD">
            <w:pPr>
              <w:jc w:val="center"/>
              <w:rPr>
                <w:rFonts w:hAnsi="宋体"/>
              </w:rPr>
            </w:pPr>
            <w:r w:rsidRPr="000E4C97">
              <w:rPr>
                <w:rFonts w:hAnsi="宋体" w:hint="eastAsia"/>
              </w:rPr>
              <w:t>积</w:t>
            </w:r>
          </w:p>
          <w:p w:rsidR="00530D47" w:rsidRPr="000E4C97" w:rsidRDefault="00530D47" w:rsidP="00BA6EAD">
            <w:pPr>
              <w:jc w:val="center"/>
            </w:pPr>
            <w:r w:rsidRPr="000E4C97">
              <w:rPr>
                <w:rFonts w:hAnsi="宋体" w:hint="eastAsia"/>
              </w:rPr>
              <w:t>岩</w:t>
            </w:r>
          </w:p>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泥质页岩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砂　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泥　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砾　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4</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石灰岩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泥灰岩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0</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白云岩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5.0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破碎含水白云岩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1.7</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硬石膏</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4</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6</w:t>
            </w:r>
          </w:p>
        </w:tc>
      </w:tr>
      <w:tr w:rsidR="00530D47" w:rsidTr="00BA6EAD">
        <w:tc>
          <w:tcPr>
            <w:tcW w:w="814" w:type="dxa"/>
            <w:vMerge/>
            <w:tcBorders>
              <w:bottom w:val="single" w:sz="4" w:space="0" w:color="auto"/>
            </w:tcBorders>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岩　盐</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4</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6</w:t>
            </w:r>
          </w:p>
        </w:tc>
      </w:tr>
      <w:tr w:rsidR="00530D47" w:rsidTr="00BA6EAD">
        <w:tc>
          <w:tcPr>
            <w:tcW w:w="814" w:type="dxa"/>
            <w:vMerge w:val="restart"/>
            <w:tcBorders>
              <w:top w:val="single" w:sz="4" w:space="0" w:color="auto"/>
            </w:tcBorders>
            <w:shd w:val="clear" w:color="auto" w:fill="auto"/>
            <w:vAlign w:val="center"/>
          </w:tcPr>
          <w:p w:rsidR="00530D47" w:rsidRPr="000E4C97" w:rsidRDefault="00530D47" w:rsidP="00BA6EAD">
            <w:pPr>
              <w:jc w:val="center"/>
            </w:pPr>
            <w:r w:rsidRPr="000E4C97">
              <w:rPr>
                <w:rFonts w:hAnsi="宋体" w:hint="eastAsia"/>
              </w:rPr>
              <w:t>变质岩</w:t>
            </w:r>
          </w:p>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片麻岩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4</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大理岩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Tr="00BA6EAD">
        <w:tc>
          <w:tcPr>
            <w:tcW w:w="814" w:type="dxa"/>
            <w:vMerge/>
            <w:shd w:val="clear" w:color="auto" w:fill="auto"/>
          </w:tcPr>
          <w:p w:rsidR="00530D47" w:rsidRPr="000E4C97" w:rsidRDefault="00530D47" w:rsidP="00BA6EAD"/>
        </w:tc>
        <w:tc>
          <w:tcPr>
            <w:tcW w:w="2129"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石英岩</w:t>
            </w:r>
          </w:p>
        </w:tc>
        <w:tc>
          <w:tcPr>
            <w:tcW w:w="2977"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2.0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bl>
    <w:p w:rsidR="00530D47" w:rsidRDefault="00530D47" w:rsidP="00530D47">
      <w:pPr>
        <w:jc w:val="center"/>
        <w:rPr>
          <w:rFonts w:ascii="宋体" w:hAnsi="宋体"/>
          <w:sz w:val="24"/>
          <w:szCs w:val="24"/>
        </w:rPr>
      </w:pPr>
    </w:p>
    <w:p w:rsidR="00530D47" w:rsidRDefault="00530D47" w:rsidP="00530D47">
      <w:pPr>
        <w:jc w:val="center"/>
        <w:rPr>
          <w:rFonts w:ascii="宋体" w:hAnsi="宋体"/>
          <w:sz w:val="24"/>
          <w:szCs w:val="24"/>
        </w:rPr>
      </w:pPr>
    </w:p>
    <w:p w:rsidR="00530D47" w:rsidRDefault="00530D47" w:rsidP="00530D47">
      <w:pPr>
        <w:jc w:val="center"/>
        <w:rPr>
          <w:rFonts w:ascii="宋体" w:hAnsi="宋体"/>
          <w:sz w:val="24"/>
          <w:szCs w:val="24"/>
        </w:rPr>
      </w:pPr>
    </w:p>
    <w:p w:rsidR="00FB45B9" w:rsidRDefault="00FB45B9" w:rsidP="00530D47">
      <w:pPr>
        <w:jc w:val="center"/>
        <w:rPr>
          <w:rFonts w:ascii="宋体" w:hAnsi="宋体"/>
          <w:sz w:val="24"/>
          <w:szCs w:val="24"/>
        </w:rPr>
      </w:pPr>
    </w:p>
    <w:p w:rsidR="00C423C2" w:rsidRDefault="00C423C2" w:rsidP="00530D47">
      <w:pPr>
        <w:jc w:val="center"/>
        <w:rPr>
          <w:rFonts w:ascii="宋体" w:hAnsi="宋体"/>
          <w:sz w:val="24"/>
          <w:szCs w:val="24"/>
        </w:rPr>
      </w:pPr>
    </w:p>
    <w:p w:rsidR="00530D47" w:rsidRDefault="00530D47" w:rsidP="00530D47">
      <w:pPr>
        <w:ind w:leftChars="513" w:left="1885" w:hangingChars="385" w:hanging="808"/>
        <w:rPr>
          <w:rFonts w:ascii="宋体" w:hAnsi="宋体"/>
        </w:rPr>
      </w:pPr>
    </w:p>
    <w:p w:rsidR="00530D47" w:rsidRPr="00C423C2" w:rsidRDefault="00530D47" w:rsidP="00530D47">
      <w:pPr>
        <w:ind w:leftChars="513" w:left="1885" w:hangingChars="385" w:hanging="808"/>
        <w:rPr>
          <w:rFonts w:ascii="黑体" w:eastAsia="黑体" w:hAnsi="黑体"/>
        </w:rPr>
      </w:pPr>
      <w:r w:rsidRPr="00C423C2">
        <w:rPr>
          <w:rFonts w:ascii="黑体" w:eastAsia="黑体" w:hAnsi="黑体" w:hint="eastAsia"/>
        </w:rPr>
        <w:t>表</w:t>
      </w:r>
      <w:r w:rsidR="00C423C2" w:rsidRPr="00C423C2">
        <w:rPr>
          <w:rFonts w:ascii="黑体" w:eastAsia="黑体" w:hAnsi="黑体"/>
        </w:rPr>
        <w:t>B</w:t>
      </w:r>
      <w:r w:rsidRPr="00C423C2">
        <w:rPr>
          <w:rFonts w:ascii="黑体" w:eastAsia="黑体" w:hAnsi="黑体" w:hint="eastAsia"/>
        </w:rPr>
        <w:t>.1常见介质电阻率参考表（续）</w:t>
      </w:r>
    </w:p>
    <w:tbl>
      <w:tblPr>
        <w:tblW w:w="59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834"/>
        <w:gridCol w:w="2181"/>
        <w:gridCol w:w="2905"/>
      </w:tblGrid>
      <w:tr w:rsidR="00530D47" w:rsidRPr="009549E5" w:rsidTr="00BA6EAD">
        <w:tc>
          <w:tcPr>
            <w:tcW w:w="834" w:type="dxa"/>
            <w:tcBorders>
              <w:top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类　别</w:t>
            </w: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名　称</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position w:val="-6"/>
              </w:rPr>
              <w:t>电阻率</w:t>
            </w:r>
            <w:r w:rsidRPr="000E4C97">
              <w:rPr>
                <w:rFonts w:hAnsi="宋体"/>
                <w:position w:val="-10"/>
              </w:rPr>
              <w:object w:dxaOrig="920" w:dyaOrig="320">
                <v:shape id="_x0000_i1049" type="#_x0000_t75" style="width:28.45pt;height:7.55pt" o:ole="">
                  <v:imagedata r:id="rId42" o:title=""/>
                </v:shape>
                <o:OLEObject Type="Embed" ProgID="Equation.3" ShapeID="_x0000_i1049" DrawAspect="Content" ObjectID="_1578748924" r:id="rId44"/>
              </w:object>
            </w:r>
          </w:p>
        </w:tc>
      </w:tr>
      <w:tr w:rsidR="00530D47" w:rsidRPr="009549E5" w:rsidTr="00BA6EAD">
        <w:tc>
          <w:tcPr>
            <w:tcW w:w="834" w:type="dxa"/>
            <w:vMerge w:val="restart"/>
            <w:shd w:val="clear" w:color="auto" w:fill="auto"/>
          </w:tcPr>
          <w:p w:rsidR="00530D47" w:rsidRPr="000E4C97" w:rsidRDefault="00530D47" w:rsidP="00BA6EAD">
            <w:pPr>
              <w:jc w:val="center"/>
            </w:pPr>
            <w:r w:rsidRPr="000E4C97">
              <w:rPr>
                <w:rFonts w:hAnsi="宋体" w:hint="eastAsia"/>
              </w:rPr>
              <w:t>变质岩</w:t>
            </w: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片　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2.0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5.0</w:t>
            </w:r>
            <w:r w:rsidRPr="000E4C97">
              <w:rPr>
                <w:rFonts w:hAnsi="宋体" w:hint="eastAsia"/>
              </w:rPr>
              <w:t>×</w:t>
            </w:r>
            <w:r w:rsidRPr="000E4C97">
              <w:rPr>
                <w:rFonts w:hAnsi="宋体" w:hint="eastAsia"/>
              </w:rPr>
              <w:t>10</w:t>
            </w:r>
            <w:r w:rsidRPr="000E4C97">
              <w:rPr>
                <w:rFonts w:hAnsi="宋体" w:hint="eastAsia"/>
                <w:vertAlign w:val="superscript"/>
              </w:rPr>
              <w:t>4</w:t>
            </w:r>
          </w:p>
        </w:tc>
      </w:tr>
      <w:tr w:rsidR="00530D47" w:rsidRPr="009549E5" w:rsidTr="00BA6EAD">
        <w:tc>
          <w:tcPr>
            <w:tcW w:w="834" w:type="dxa"/>
            <w:vMerge/>
            <w:shd w:val="clear" w:color="auto" w:fill="auto"/>
            <w:vAlign w:val="center"/>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板　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RPr="009549E5" w:rsidTr="00BA6EAD">
        <w:tc>
          <w:tcPr>
            <w:tcW w:w="834" w:type="dxa"/>
            <w:vMerge w:val="restart"/>
            <w:shd w:val="clear" w:color="auto" w:fill="auto"/>
            <w:vAlign w:val="center"/>
          </w:tcPr>
          <w:p w:rsidR="00530D47" w:rsidRPr="000E4C97" w:rsidRDefault="00530D47" w:rsidP="00BA6EAD">
            <w:pPr>
              <w:jc w:val="center"/>
              <w:rPr>
                <w:rFonts w:hAnsi="宋体"/>
              </w:rPr>
            </w:pPr>
            <w:r w:rsidRPr="000E4C97">
              <w:rPr>
                <w:rFonts w:hAnsi="宋体" w:hint="eastAsia"/>
              </w:rPr>
              <w:t>岩</w:t>
            </w:r>
          </w:p>
          <w:p w:rsidR="00530D47" w:rsidRPr="000E4C97" w:rsidRDefault="00530D47" w:rsidP="00BA6EAD">
            <w:pPr>
              <w:jc w:val="center"/>
              <w:rPr>
                <w:rFonts w:hAnsi="宋体"/>
              </w:rPr>
            </w:pPr>
            <w:r w:rsidRPr="000E4C97">
              <w:rPr>
                <w:rFonts w:hAnsi="宋体" w:hint="eastAsia"/>
              </w:rPr>
              <w:t>浆</w:t>
            </w:r>
          </w:p>
          <w:p w:rsidR="00530D47" w:rsidRPr="000E4C97" w:rsidRDefault="00530D47" w:rsidP="00BA6EAD">
            <w:pPr>
              <w:jc w:val="center"/>
            </w:pPr>
            <w:r w:rsidRPr="000E4C97">
              <w:rPr>
                <w:rFonts w:hAnsi="宋体" w:hint="eastAsia"/>
              </w:rPr>
              <w:t>岩</w:t>
            </w:r>
          </w:p>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花岗岩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6.0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RPr="009549E5" w:rsidTr="00BA6EAD">
        <w:tc>
          <w:tcPr>
            <w:tcW w:w="834" w:type="dxa"/>
            <w:vMerge/>
            <w:shd w:val="clear" w:color="auto" w:fill="auto"/>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正长岩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RPr="009549E5" w:rsidTr="00BA6EAD">
        <w:tc>
          <w:tcPr>
            <w:tcW w:w="834" w:type="dxa"/>
            <w:vMerge/>
            <w:shd w:val="clear" w:color="auto" w:fill="auto"/>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闪长岩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RPr="009549E5" w:rsidTr="00BA6EAD">
        <w:tc>
          <w:tcPr>
            <w:tcW w:w="834" w:type="dxa"/>
            <w:vMerge/>
            <w:shd w:val="clear" w:color="auto" w:fill="auto"/>
            <w:vAlign w:val="center"/>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辉绿岩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RPr="009549E5" w:rsidTr="00BA6EAD">
        <w:tc>
          <w:tcPr>
            <w:tcW w:w="834" w:type="dxa"/>
            <w:vMerge/>
            <w:shd w:val="clear" w:color="auto" w:fill="auto"/>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辉长岩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RPr="009549E5" w:rsidTr="00BA6EAD">
        <w:tc>
          <w:tcPr>
            <w:tcW w:w="834" w:type="dxa"/>
            <w:vMerge/>
            <w:shd w:val="clear" w:color="auto" w:fill="auto"/>
            <w:vAlign w:val="center"/>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玄武岩</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5</w:t>
            </w:r>
          </w:p>
        </w:tc>
      </w:tr>
      <w:tr w:rsidR="00530D47" w:rsidRPr="009549E5" w:rsidTr="00BA6EAD">
        <w:tc>
          <w:tcPr>
            <w:tcW w:w="834" w:type="dxa"/>
            <w:vMerge w:val="restart"/>
            <w:shd w:val="clear" w:color="auto" w:fill="auto"/>
            <w:vAlign w:val="center"/>
          </w:tcPr>
          <w:p w:rsidR="00530D47" w:rsidRPr="000E4C97" w:rsidRDefault="00530D47" w:rsidP="00BA6EAD">
            <w:pPr>
              <w:jc w:val="center"/>
              <w:rPr>
                <w:rFonts w:hAnsi="宋体"/>
              </w:rPr>
            </w:pPr>
            <w:r w:rsidRPr="000E4C97">
              <w:rPr>
                <w:rFonts w:hAnsi="宋体" w:hint="eastAsia"/>
              </w:rPr>
              <w:t>矿</w:t>
            </w:r>
          </w:p>
          <w:p w:rsidR="00530D47" w:rsidRPr="000E4C97" w:rsidRDefault="00530D47" w:rsidP="00BA6EAD">
            <w:pPr>
              <w:jc w:val="center"/>
            </w:pPr>
            <w:r w:rsidRPr="000E4C97">
              <w:rPr>
                <w:rFonts w:hAnsi="宋体" w:hint="eastAsia"/>
              </w:rPr>
              <w:t>物</w:t>
            </w: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石　英</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12</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14</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长　石</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4.0</w:t>
            </w:r>
            <w:r w:rsidRPr="000E4C97">
              <w:rPr>
                <w:rFonts w:hAnsi="宋体" w:hint="eastAsia"/>
              </w:rPr>
              <w:t>×</w:t>
            </w:r>
            <w:r w:rsidRPr="000E4C97">
              <w:rPr>
                <w:rFonts w:hAnsi="宋体" w:hint="eastAsia"/>
              </w:rPr>
              <w:t>10</w:t>
            </w:r>
            <w:r w:rsidRPr="000E4C97">
              <w:rPr>
                <w:rFonts w:hAnsi="宋体" w:hint="eastAsia"/>
                <w:vertAlign w:val="superscript"/>
              </w:rPr>
              <w:t>11</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白云母</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4.0</w:t>
            </w:r>
            <w:r w:rsidRPr="000E4C97">
              <w:rPr>
                <w:rFonts w:hAnsi="宋体" w:hint="eastAsia"/>
              </w:rPr>
              <w:t>×</w:t>
            </w:r>
            <w:r w:rsidRPr="000E4C97">
              <w:rPr>
                <w:rFonts w:hAnsi="宋体" w:hint="eastAsia"/>
              </w:rPr>
              <w:t>10</w:t>
            </w:r>
            <w:r w:rsidRPr="000E4C97">
              <w:rPr>
                <w:rFonts w:hAnsi="宋体" w:hint="eastAsia"/>
                <w:vertAlign w:val="superscript"/>
              </w:rPr>
              <w:t>11</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方解石</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5.0</w:t>
            </w:r>
            <w:r w:rsidRPr="000E4C97">
              <w:rPr>
                <w:rFonts w:hAnsi="宋体" w:hint="eastAsia"/>
              </w:rPr>
              <w:t>×</w:t>
            </w:r>
            <w:r w:rsidRPr="000E4C97">
              <w:rPr>
                <w:rFonts w:hAnsi="宋体" w:hint="eastAsia"/>
              </w:rPr>
              <w:t>10</w:t>
            </w:r>
            <w:r w:rsidRPr="000E4C97">
              <w:rPr>
                <w:rFonts w:hAnsi="宋体" w:hint="eastAsia"/>
                <w:vertAlign w:val="superscript"/>
              </w:rPr>
              <w:t>7</w:t>
            </w:r>
            <w:r w:rsidRPr="000E4C97">
              <w:rPr>
                <w:rFonts w:hAnsi="宋体" w:hint="eastAsia"/>
              </w:rPr>
              <w:t>～</w:t>
            </w:r>
            <w:r w:rsidRPr="000E4C97">
              <w:rPr>
                <w:rFonts w:hAnsi="宋体" w:hint="eastAsia"/>
              </w:rPr>
              <w:t>5.0</w:t>
            </w:r>
            <w:r w:rsidRPr="000E4C97">
              <w:rPr>
                <w:rFonts w:hAnsi="宋体" w:hint="eastAsia"/>
              </w:rPr>
              <w:t>×</w:t>
            </w:r>
            <w:r w:rsidRPr="000E4C97">
              <w:rPr>
                <w:rFonts w:hAnsi="宋体" w:hint="eastAsia"/>
              </w:rPr>
              <w:t>10</w:t>
            </w:r>
            <w:r w:rsidRPr="000E4C97">
              <w:rPr>
                <w:rFonts w:hAnsi="宋体" w:hint="eastAsia"/>
                <w:vertAlign w:val="superscript"/>
              </w:rPr>
              <w:t>12</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磁铁矿</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-6</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-3</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黄铜矿</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-3</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0</w:t>
            </w:r>
          </w:p>
        </w:tc>
      </w:tr>
      <w:tr w:rsidR="00530D47" w:rsidRPr="009549E5" w:rsidTr="00BA6EAD">
        <w:tc>
          <w:tcPr>
            <w:tcW w:w="834" w:type="dxa"/>
            <w:vMerge/>
            <w:shd w:val="clear" w:color="auto" w:fill="auto"/>
            <w:vAlign w:val="center"/>
          </w:tcPr>
          <w:p w:rsidR="00530D47" w:rsidRPr="000E4C97" w:rsidRDefault="00530D47" w:rsidP="00BA6EAD">
            <w:pPr>
              <w:jc w:val="center"/>
            </w:pP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石　油</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9</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10</w:t>
            </w:r>
          </w:p>
        </w:tc>
      </w:tr>
      <w:tr w:rsidR="00530D47" w:rsidRPr="009549E5" w:rsidTr="00BA6EAD">
        <w:tc>
          <w:tcPr>
            <w:tcW w:w="834" w:type="dxa"/>
            <w:vMerge w:val="restart"/>
            <w:shd w:val="clear" w:color="auto" w:fill="auto"/>
            <w:vAlign w:val="center"/>
          </w:tcPr>
          <w:p w:rsidR="00530D47" w:rsidRPr="000E4C97" w:rsidRDefault="00530D47" w:rsidP="00BA6EAD">
            <w:pPr>
              <w:jc w:val="center"/>
              <w:rPr>
                <w:rFonts w:hAnsi="宋体"/>
              </w:rPr>
            </w:pPr>
            <w:r w:rsidRPr="000E4C97">
              <w:rPr>
                <w:rFonts w:hAnsi="宋体" w:hint="eastAsia"/>
              </w:rPr>
              <w:t>其</w:t>
            </w:r>
          </w:p>
          <w:p w:rsidR="00530D47" w:rsidRPr="000E4C97" w:rsidRDefault="00530D47" w:rsidP="00BA6EAD">
            <w:pPr>
              <w:jc w:val="center"/>
            </w:pPr>
            <w:r w:rsidRPr="000E4C97">
              <w:rPr>
                <w:rFonts w:hAnsi="宋体" w:hint="eastAsia"/>
              </w:rPr>
              <w:t>它</w:t>
            </w:r>
          </w:p>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地下水</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河　水</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2</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冰</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4</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8</w:t>
            </w:r>
          </w:p>
        </w:tc>
      </w:tr>
      <w:tr w:rsidR="00530D47" w:rsidRPr="009549E5" w:rsidTr="00BA6EAD">
        <w:tc>
          <w:tcPr>
            <w:tcW w:w="834" w:type="dxa"/>
            <w:vMerge/>
            <w:shd w:val="clear" w:color="auto" w:fill="auto"/>
          </w:tcPr>
          <w:p w:rsidR="00530D47" w:rsidRPr="000E4C97" w:rsidRDefault="00530D47" w:rsidP="00BA6EAD"/>
        </w:tc>
        <w:tc>
          <w:tcPr>
            <w:tcW w:w="2181"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岩溶水</w:t>
            </w:r>
          </w:p>
        </w:tc>
        <w:tc>
          <w:tcPr>
            <w:tcW w:w="2905" w:type="dxa"/>
            <w:tcBorders>
              <w:top w:val="single" w:sz="4" w:space="0" w:color="auto"/>
              <w:bottom w:val="single" w:sz="4"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1.5</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3.0</w:t>
            </w:r>
            <w:r w:rsidRPr="000E4C97">
              <w:rPr>
                <w:rFonts w:hAnsi="宋体" w:hint="eastAsia"/>
              </w:rPr>
              <w:t>×</w:t>
            </w:r>
            <w:r w:rsidRPr="000E4C97">
              <w:rPr>
                <w:rFonts w:hAnsi="宋体" w:hint="eastAsia"/>
              </w:rPr>
              <w:t>10</w:t>
            </w:r>
            <w:r w:rsidRPr="000E4C97">
              <w:rPr>
                <w:rFonts w:hAnsi="宋体" w:hint="eastAsia"/>
                <w:vertAlign w:val="superscript"/>
              </w:rPr>
              <w:t>1</w:t>
            </w:r>
          </w:p>
        </w:tc>
      </w:tr>
      <w:tr w:rsidR="00530D47" w:rsidRPr="009549E5" w:rsidTr="00BA6EAD">
        <w:tc>
          <w:tcPr>
            <w:tcW w:w="834" w:type="dxa"/>
            <w:vMerge/>
            <w:tcBorders>
              <w:bottom w:val="single" w:sz="8" w:space="0" w:color="auto"/>
            </w:tcBorders>
            <w:shd w:val="clear" w:color="auto" w:fill="auto"/>
          </w:tcPr>
          <w:p w:rsidR="00530D47" w:rsidRPr="000E4C97" w:rsidRDefault="00530D47" w:rsidP="00BA6EAD"/>
        </w:tc>
        <w:tc>
          <w:tcPr>
            <w:tcW w:w="2181" w:type="dxa"/>
            <w:tcBorders>
              <w:top w:val="single" w:sz="4" w:space="0" w:color="auto"/>
              <w:bottom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海　水</w:t>
            </w:r>
          </w:p>
        </w:tc>
        <w:tc>
          <w:tcPr>
            <w:tcW w:w="2905" w:type="dxa"/>
            <w:tcBorders>
              <w:top w:val="single" w:sz="4" w:space="0" w:color="auto"/>
              <w:bottom w:val="single" w:sz="8" w:space="0" w:color="auto"/>
            </w:tcBorders>
            <w:shd w:val="clear" w:color="auto" w:fill="auto"/>
            <w:vAlign w:val="center"/>
          </w:tcPr>
          <w:p w:rsidR="00530D47" w:rsidRPr="000E4C97" w:rsidRDefault="00530D47" w:rsidP="00BA6EAD">
            <w:pPr>
              <w:jc w:val="center"/>
              <w:rPr>
                <w:rFonts w:hAnsi="宋体"/>
              </w:rPr>
            </w:pP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-1</w:t>
            </w:r>
            <w:r w:rsidRPr="000E4C97">
              <w:rPr>
                <w:rFonts w:hAnsi="宋体" w:hint="eastAsia"/>
              </w:rPr>
              <w:t>～</w:t>
            </w:r>
            <w:r w:rsidRPr="000E4C97">
              <w:rPr>
                <w:rFonts w:hAnsi="宋体" w:hint="eastAsia"/>
              </w:rPr>
              <w:t>1.0</w:t>
            </w:r>
            <w:r w:rsidRPr="000E4C97">
              <w:rPr>
                <w:rFonts w:hAnsi="宋体" w:hint="eastAsia"/>
              </w:rPr>
              <w:t>×</w:t>
            </w:r>
            <w:r w:rsidRPr="000E4C97">
              <w:rPr>
                <w:rFonts w:hAnsi="宋体" w:hint="eastAsia"/>
              </w:rPr>
              <w:t>10</w:t>
            </w:r>
            <w:r w:rsidRPr="000E4C97">
              <w:rPr>
                <w:rFonts w:hAnsi="宋体" w:hint="eastAsia"/>
                <w:vertAlign w:val="superscript"/>
              </w:rPr>
              <w:t>0</w:t>
            </w:r>
          </w:p>
        </w:tc>
      </w:tr>
    </w:tbl>
    <w:p w:rsidR="00530D47" w:rsidRDefault="00530D47" w:rsidP="00530D47">
      <w:pPr>
        <w:adjustRightInd w:val="0"/>
        <w:snapToGrid w:val="0"/>
        <w:spacing w:line="400" w:lineRule="exact"/>
        <w:ind w:firstLineChars="200" w:firstLine="480"/>
        <w:rPr>
          <w:rFonts w:ascii="宋体" w:hAnsi="宋体"/>
          <w:sz w:val="24"/>
          <w:szCs w:val="24"/>
        </w:rPr>
      </w:pPr>
    </w:p>
    <w:p w:rsidR="00530D47" w:rsidRDefault="00530D47" w:rsidP="00530D47">
      <w:pPr>
        <w:adjustRightInd w:val="0"/>
        <w:snapToGrid w:val="0"/>
        <w:spacing w:line="400" w:lineRule="exact"/>
        <w:ind w:firstLineChars="200" w:firstLine="480"/>
        <w:rPr>
          <w:rFonts w:ascii="宋体" w:hAnsi="宋体"/>
          <w:sz w:val="24"/>
          <w:szCs w:val="24"/>
        </w:rPr>
      </w:pPr>
    </w:p>
    <w:p w:rsidR="00227621" w:rsidRDefault="00227621" w:rsidP="00530D47">
      <w:pPr>
        <w:adjustRightInd w:val="0"/>
        <w:snapToGrid w:val="0"/>
        <w:spacing w:line="400" w:lineRule="exact"/>
        <w:ind w:firstLineChars="200" w:firstLine="480"/>
        <w:rPr>
          <w:rFonts w:ascii="宋体" w:hAnsi="宋体"/>
          <w:sz w:val="24"/>
          <w:szCs w:val="24"/>
        </w:rPr>
      </w:pPr>
    </w:p>
    <w:p w:rsidR="00227621" w:rsidRDefault="00227621" w:rsidP="00530D47">
      <w:pPr>
        <w:adjustRightInd w:val="0"/>
        <w:snapToGrid w:val="0"/>
        <w:spacing w:line="400" w:lineRule="exact"/>
        <w:ind w:firstLineChars="200" w:firstLine="480"/>
        <w:rPr>
          <w:rFonts w:ascii="宋体" w:hAnsi="宋体"/>
          <w:sz w:val="24"/>
          <w:szCs w:val="24"/>
        </w:rPr>
      </w:pPr>
    </w:p>
    <w:p w:rsidR="00FB45B9" w:rsidRDefault="00FB45B9" w:rsidP="00530D47">
      <w:pPr>
        <w:adjustRightInd w:val="0"/>
        <w:snapToGrid w:val="0"/>
        <w:spacing w:line="400" w:lineRule="exact"/>
        <w:ind w:firstLineChars="200" w:firstLine="480"/>
        <w:rPr>
          <w:rFonts w:ascii="宋体" w:hAnsi="宋体"/>
          <w:sz w:val="24"/>
          <w:szCs w:val="24"/>
        </w:rPr>
      </w:pPr>
    </w:p>
    <w:p w:rsidR="00C423C2" w:rsidRDefault="00C423C2" w:rsidP="00530D47">
      <w:pPr>
        <w:adjustRightInd w:val="0"/>
        <w:snapToGrid w:val="0"/>
        <w:spacing w:line="400" w:lineRule="exact"/>
        <w:ind w:firstLineChars="200" w:firstLine="480"/>
        <w:rPr>
          <w:rFonts w:ascii="宋体" w:hAnsi="宋体"/>
          <w:sz w:val="24"/>
          <w:szCs w:val="24"/>
        </w:rPr>
      </w:pPr>
    </w:p>
    <w:p w:rsidR="00530D47" w:rsidRPr="00C423C2" w:rsidRDefault="00530D47" w:rsidP="00C423C2">
      <w:pPr>
        <w:jc w:val="center"/>
        <w:rPr>
          <w:rFonts w:ascii="黑体" w:eastAsia="黑体" w:hAnsi="黑体"/>
        </w:rPr>
      </w:pPr>
      <w:r w:rsidRPr="00C423C2">
        <w:rPr>
          <w:rFonts w:ascii="黑体" w:eastAsia="黑体" w:hAnsi="黑体" w:hint="eastAsia"/>
        </w:rPr>
        <w:t>表</w:t>
      </w:r>
      <w:r w:rsidR="00C423C2" w:rsidRPr="00C423C2">
        <w:rPr>
          <w:rFonts w:ascii="黑体" w:eastAsia="黑体" w:hAnsi="黑体"/>
        </w:rPr>
        <w:t>B</w:t>
      </w:r>
      <w:r w:rsidRPr="00C423C2">
        <w:rPr>
          <w:rFonts w:ascii="黑体" w:eastAsia="黑体" w:hAnsi="黑体" w:hint="eastAsia"/>
        </w:rPr>
        <w:t>.2常见介质的介</w:t>
      </w:r>
      <w:r w:rsidR="00E06EAB">
        <w:rPr>
          <w:rFonts w:ascii="黑体" w:eastAsia="黑体" w:hAnsi="黑体" w:hint="eastAsia"/>
        </w:rPr>
        <w:t>质</w:t>
      </w:r>
      <w:r w:rsidRPr="00C423C2">
        <w:rPr>
          <w:rFonts w:ascii="黑体" w:eastAsia="黑体" w:hAnsi="黑体" w:hint="eastAsia"/>
        </w:rPr>
        <w:t>参数</w:t>
      </w:r>
      <w:r w:rsidR="00E06EAB">
        <w:rPr>
          <w:rFonts w:ascii="黑体" w:eastAsia="黑体" w:hAnsi="黑体" w:hint="eastAsia"/>
        </w:rPr>
        <w:t>参考表</w:t>
      </w:r>
      <w:r w:rsidRPr="00C423C2">
        <w:rPr>
          <w:rFonts w:ascii="黑体" w:eastAsia="黑体" w:hAnsi="黑体" w:hint="eastAsia"/>
        </w:rPr>
        <w:t>(100MHz)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990"/>
        <w:gridCol w:w="1276"/>
        <w:gridCol w:w="1522"/>
        <w:gridCol w:w="1221"/>
      </w:tblGrid>
      <w:tr w:rsidR="00530D47" w:rsidRPr="009549E5" w:rsidTr="00DE52B2">
        <w:trPr>
          <w:trHeight w:val="20"/>
          <w:jc w:val="center"/>
        </w:trPr>
        <w:tc>
          <w:tcPr>
            <w:tcW w:w="902" w:type="pct"/>
            <w:tcBorders>
              <w:top w:val="single" w:sz="8" w:space="0" w:color="auto"/>
              <w:left w:val="single" w:sz="8" w:space="0" w:color="auto"/>
              <w:bottom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介　质</w:t>
            </w:r>
          </w:p>
        </w:tc>
        <w:tc>
          <w:tcPr>
            <w:tcW w:w="810" w:type="pct"/>
            <w:tcBorders>
              <w:top w:val="single" w:sz="8" w:space="0" w:color="auto"/>
              <w:bottom w:val="single" w:sz="8" w:space="0" w:color="auto"/>
            </w:tcBorders>
            <w:vAlign w:val="center"/>
          </w:tcPr>
          <w:p w:rsidR="00530D47" w:rsidRPr="000E4C97" w:rsidRDefault="00530D47" w:rsidP="00BA6EAD">
            <w:pPr>
              <w:spacing w:line="200" w:lineRule="exact"/>
              <w:jc w:val="center"/>
              <w:rPr>
                <w:rFonts w:ascii="宋体" w:hAnsi="宋体"/>
              </w:rPr>
            </w:pPr>
            <w:r w:rsidRPr="000E4C97">
              <w:rPr>
                <w:rFonts w:ascii="宋体" w:hAnsi="宋体" w:hint="eastAsia"/>
              </w:rPr>
              <w:t>相对介电常数</w:t>
            </w:r>
          </w:p>
        </w:tc>
        <w:tc>
          <w:tcPr>
            <w:tcW w:w="1044" w:type="pct"/>
            <w:tcBorders>
              <w:top w:val="single" w:sz="8" w:space="0" w:color="auto"/>
              <w:bottom w:val="single" w:sz="8" w:space="0" w:color="auto"/>
            </w:tcBorders>
            <w:vAlign w:val="center"/>
          </w:tcPr>
          <w:p w:rsidR="00530D47" w:rsidRPr="000E4C97" w:rsidRDefault="00530D47" w:rsidP="00BA6EAD">
            <w:pPr>
              <w:spacing w:line="200" w:lineRule="exact"/>
              <w:jc w:val="center"/>
              <w:rPr>
                <w:rFonts w:ascii="宋体" w:hAnsi="宋体"/>
              </w:rPr>
            </w:pPr>
            <w:r w:rsidRPr="000E4C97">
              <w:rPr>
                <w:rFonts w:ascii="宋体" w:hAnsi="宋体" w:hint="eastAsia"/>
              </w:rPr>
              <w:t>电导率（</w:t>
            </w:r>
            <w:r w:rsidR="0038303E">
              <w:rPr>
                <w:rFonts w:ascii="宋体" w:hAnsi="宋体" w:hint="eastAsia"/>
              </w:rPr>
              <w:t>m</w:t>
            </w:r>
            <w:r w:rsidRPr="000E4C97">
              <w:rPr>
                <w:rFonts w:ascii="宋体" w:hAnsi="宋体" w:hint="eastAsia"/>
              </w:rPr>
              <w:t>S/m）</w:t>
            </w:r>
          </w:p>
        </w:tc>
        <w:tc>
          <w:tcPr>
            <w:tcW w:w="1245" w:type="pct"/>
            <w:tcBorders>
              <w:top w:val="single" w:sz="8" w:space="0" w:color="auto"/>
              <w:bottom w:val="single" w:sz="8" w:space="0" w:color="auto"/>
            </w:tcBorders>
            <w:vAlign w:val="center"/>
          </w:tcPr>
          <w:p w:rsidR="00530D47" w:rsidRPr="000E4C97" w:rsidRDefault="00530D47" w:rsidP="00BA6EAD">
            <w:pPr>
              <w:spacing w:line="200" w:lineRule="exact"/>
              <w:jc w:val="center"/>
              <w:rPr>
                <w:rFonts w:ascii="宋体" w:hAnsi="宋体"/>
              </w:rPr>
            </w:pPr>
            <w:r w:rsidRPr="000E4C97">
              <w:rPr>
                <w:rFonts w:ascii="宋体" w:hAnsi="宋体" w:hint="eastAsia"/>
              </w:rPr>
              <w:t>电磁波速度（m/ns）</w:t>
            </w:r>
          </w:p>
        </w:tc>
        <w:tc>
          <w:tcPr>
            <w:tcW w:w="999" w:type="pct"/>
            <w:tcBorders>
              <w:top w:val="single" w:sz="8" w:space="0" w:color="auto"/>
              <w:bottom w:val="single" w:sz="8" w:space="0" w:color="auto"/>
              <w:right w:val="single" w:sz="8" w:space="0" w:color="auto"/>
            </w:tcBorders>
            <w:vAlign w:val="center"/>
          </w:tcPr>
          <w:p w:rsidR="00530D47" w:rsidRPr="000E4C97" w:rsidRDefault="00530D47" w:rsidP="00BA6EAD">
            <w:pPr>
              <w:spacing w:line="200" w:lineRule="exact"/>
              <w:jc w:val="center"/>
              <w:rPr>
                <w:rFonts w:ascii="宋体" w:hAnsi="宋体"/>
              </w:rPr>
            </w:pPr>
            <w:r w:rsidRPr="000E4C97">
              <w:rPr>
                <w:rFonts w:ascii="宋体" w:hAnsi="宋体" w:hint="eastAsia"/>
              </w:rPr>
              <w:t>衰减（dB/m）</w:t>
            </w:r>
          </w:p>
        </w:tc>
      </w:tr>
      <w:tr w:rsidR="00530D47" w:rsidRPr="009549E5" w:rsidTr="00DE52B2">
        <w:trPr>
          <w:trHeight w:val="20"/>
          <w:jc w:val="center"/>
        </w:trPr>
        <w:tc>
          <w:tcPr>
            <w:tcW w:w="902" w:type="pct"/>
            <w:tcBorders>
              <w:top w:val="single" w:sz="8" w:space="0" w:color="auto"/>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空 气</w:t>
            </w:r>
          </w:p>
        </w:tc>
        <w:tc>
          <w:tcPr>
            <w:tcW w:w="810" w:type="pct"/>
            <w:tcBorders>
              <w:top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1</w:t>
            </w:r>
          </w:p>
        </w:tc>
        <w:tc>
          <w:tcPr>
            <w:tcW w:w="1044" w:type="pct"/>
            <w:tcBorders>
              <w:top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w:t>
            </w:r>
          </w:p>
        </w:tc>
        <w:tc>
          <w:tcPr>
            <w:tcW w:w="1245" w:type="pct"/>
            <w:tcBorders>
              <w:top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0.3</w:t>
            </w:r>
          </w:p>
        </w:tc>
        <w:tc>
          <w:tcPr>
            <w:tcW w:w="999" w:type="pct"/>
            <w:tcBorders>
              <w:top w:val="single" w:sz="8" w:space="0" w:color="auto"/>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蒸馏水</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80</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0.01</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0.033</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2×10</w:t>
            </w:r>
            <w:r w:rsidRPr="000E4C97">
              <w:rPr>
                <w:rFonts w:ascii="宋体" w:hAnsi="宋体" w:hint="eastAsia"/>
                <w:vertAlign w:val="superscript"/>
              </w:rPr>
              <w:t>3</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淡 水</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80</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0.5</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0.033</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0.1</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海 水</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80</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3×10</w:t>
            </w:r>
            <w:r w:rsidRPr="000E4C97">
              <w:rPr>
                <w:rFonts w:ascii="宋体" w:hAnsi="宋体" w:hint="eastAsia"/>
                <w:vertAlign w:val="superscript"/>
              </w:rPr>
              <w:t>3</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0.1</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10</w:t>
            </w:r>
            <w:r w:rsidRPr="000E4C97">
              <w:rPr>
                <w:rFonts w:ascii="宋体" w:hAnsi="宋体" w:hint="eastAsia"/>
                <w:vertAlign w:val="superscript"/>
              </w:rPr>
              <w:t>3</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干 砂</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3～5</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0.01</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0.15</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0.01</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饱和砂</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23～30</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0.1～1.0</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0.06</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0.03～0.3</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灰 岩</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4～8</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0.5～2.0</w:t>
            </w:r>
          </w:p>
        </w:tc>
        <w:tc>
          <w:tcPr>
            <w:tcW w:w="1245" w:type="pct"/>
            <w:vAlign w:val="center"/>
          </w:tcPr>
          <w:p w:rsidR="00530D47" w:rsidRPr="000E4C97" w:rsidRDefault="00530D47" w:rsidP="00DE52B2">
            <w:pPr>
              <w:jc w:val="center"/>
              <w:rPr>
                <w:rFonts w:ascii="宋体" w:hAnsi="宋体"/>
              </w:rPr>
            </w:pPr>
            <w:r w:rsidRPr="000E4C97">
              <w:rPr>
                <w:rFonts w:ascii="宋体" w:hAnsi="宋体" w:hint="eastAsia"/>
              </w:rPr>
              <w:t>0.1</w:t>
            </w:r>
            <w:r w:rsidR="00DE52B2">
              <w:rPr>
                <w:rFonts w:ascii="宋体" w:hAnsi="宋体" w:hint="eastAsia"/>
              </w:rPr>
              <w:t>1</w:t>
            </w:r>
            <w:r w:rsidR="00DE52B2" w:rsidRPr="000E4C97">
              <w:rPr>
                <w:rFonts w:ascii="宋体" w:hAnsi="宋体" w:hint="eastAsia"/>
              </w:rPr>
              <w:t>～</w:t>
            </w:r>
            <w:r w:rsidR="00DE52B2">
              <w:rPr>
                <w:rFonts w:ascii="宋体" w:hAnsi="宋体" w:hint="eastAsia"/>
              </w:rPr>
              <w:t>0.13</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0.4～1</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页 岩</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5～15</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1～100</w:t>
            </w:r>
          </w:p>
        </w:tc>
        <w:tc>
          <w:tcPr>
            <w:tcW w:w="1245" w:type="pct"/>
            <w:vAlign w:val="center"/>
          </w:tcPr>
          <w:p w:rsidR="00530D47" w:rsidRPr="000E4C97" w:rsidRDefault="00530D47" w:rsidP="00DE52B2">
            <w:pPr>
              <w:jc w:val="center"/>
              <w:rPr>
                <w:rFonts w:ascii="宋体" w:hAnsi="宋体"/>
              </w:rPr>
            </w:pPr>
            <w:r w:rsidRPr="000E4C97">
              <w:rPr>
                <w:rFonts w:ascii="宋体" w:hAnsi="宋体" w:hint="eastAsia"/>
              </w:rPr>
              <w:t>0.09</w:t>
            </w:r>
            <w:r w:rsidR="00DE52B2" w:rsidRPr="000E4C97">
              <w:rPr>
                <w:rFonts w:ascii="宋体" w:hAnsi="宋体" w:hint="eastAsia"/>
              </w:rPr>
              <w:t>～</w:t>
            </w:r>
            <w:r w:rsidR="00DE52B2">
              <w:rPr>
                <w:rFonts w:ascii="宋体" w:hAnsi="宋体" w:hint="eastAsia"/>
              </w:rPr>
              <w:t>0.15</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1～100</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石 英</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5～30</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1～100</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0.07</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1～100</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粘 土</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5～40</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2～1 000</w:t>
            </w:r>
          </w:p>
        </w:tc>
        <w:tc>
          <w:tcPr>
            <w:tcW w:w="1245" w:type="pct"/>
            <w:vAlign w:val="center"/>
          </w:tcPr>
          <w:p w:rsidR="00530D47" w:rsidRPr="000E4C97" w:rsidRDefault="00530D47" w:rsidP="00DE52B2">
            <w:pPr>
              <w:jc w:val="center"/>
              <w:rPr>
                <w:rFonts w:ascii="宋体" w:hAnsi="宋体"/>
              </w:rPr>
            </w:pPr>
            <w:r w:rsidRPr="000E4C97">
              <w:rPr>
                <w:rFonts w:ascii="宋体" w:hAnsi="宋体" w:hint="eastAsia"/>
              </w:rPr>
              <w:t>0.0</w:t>
            </w:r>
            <w:r w:rsidR="00DE52B2">
              <w:rPr>
                <w:rFonts w:ascii="宋体" w:hAnsi="宋体" w:hint="eastAsia"/>
              </w:rPr>
              <w:t>5</w:t>
            </w:r>
            <w:r w:rsidR="00DE52B2" w:rsidRPr="000E4C97">
              <w:rPr>
                <w:rFonts w:ascii="宋体" w:hAnsi="宋体" w:hint="eastAsia"/>
              </w:rPr>
              <w:t>～</w:t>
            </w:r>
            <w:r w:rsidR="00DE52B2">
              <w:rPr>
                <w:rFonts w:ascii="宋体" w:hAnsi="宋体" w:hint="eastAsia"/>
              </w:rPr>
              <w:t>0.07</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1～300</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花岗岩</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4～6</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0.01～1</w:t>
            </w:r>
          </w:p>
        </w:tc>
        <w:tc>
          <w:tcPr>
            <w:tcW w:w="1245" w:type="pct"/>
            <w:vAlign w:val="center"/>
          </w:tcPr>
          <w:p w:rsidR="00530D47" w:rsidRPr="000E4C97" w:rsidRDefault="00530D47" w:rsidP="00DE52B2">
            <w:pPr>
              <w:jc w:val="center"/>
              <w:rPr>
                <w:rFonts w:ascii="宋体" w:hAnsi="宋体"/>
              </w:rPr>
            </w:pPr>
            <w:r w:rsidRPr="000E4C97">
              <w:rPr>
                <w:rFonts w:ascii="宋体" w:hAnsi="宋体" w:hint="eastAsia"/>
              </w:rPr>
              <w:t>0.1</w:t>
            </w:r>
            <w:r w:rsidR="00DE52B2">
              <w:rPr>
                <w:rFonts w:ascii="宋体" w:hAnsi="宋体" w:hint="eastAsia"/>
              </w:rPr>
              <w:t>2</w:t>
            </w:r>
            <w:r w:rsidR="00DE52B2" w:rsidRPr="000E4C97">
              <w:rPr>
                <w:rFonts w:ascii="宋体" w:hAnsi="宋体" w:hint="eastAsia"/>
              </w:rPr>
              <w:t>～</w:t>
            </w:r>
            <w:r w:rsidR="00DE52B2">
              <w:rPr>
                <w:rFonts w:ascii="宋体" w:hAnsi="宋体" w:hint="eastAsia"/>
              </w:rPr>
              <w:t>0.14</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0.01～1</w:t>
            </w:r>
          </w:p>
        </w:tc>
      </w:tr>
      <w:tr w:rsidR="00530D47" w:rsidRPr="009549E5" w:rsidTr="00DE52B2">
        <w:trPr>
          <w:trHeight w:val="20"/>
          <w:jc w:val="center"/>
        </w:trPr>
        <w:tc>
          <w:tcPr>
            <w:tcW w:w="902" w:type="pct"/>
            <w:tcBorders>
              <w:lef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盐 岩</w:t>
            </w:r>
          </w:p>
        </w:tc>
        <w:tc>
          <w:tcPr>
            <w:tcW w:w="810" w:type="pct"/>
            <w:vAlign w:val="center"/>
          </w:tcPr>
          <w:p w:rsidR="00530D47" w:rsidRPr="000E4C97" w:rsidRDefault="00530D47" w:rsidP="00BA6EAD">
            <w:pPr>
              <w:jc w:val="center"/>
              <w:rPr>
                <w:rFonts w:ascii="宋体" w:hAnsi="宋体"/>
              </w:rPr>
            </w:pPr>
            <w:r w:rsidRPr="000E4C97">
              <w:rPr>
                <w:rFonts w:ascii="宋体" w:hAnsi="宋体" w:hint="eastAsia"/>
              </w:rPr>
              <w:t>5～6</w:t>
            </w:r>
          </w:p>
        </w:tc>
        <w:tc>
          <w:tcPr>
            <w:tcW w:w="1044" w:type="pct"/>
            <w:vAlign w:val="center"/>
          </w:tcPr>
          <w:p w:rsidR="00530D47" w:rsidRPr="000E4C97" w:rsidRDefault="00530D47" w:rsidP="00BA6EAD">
            <w:pPr>
              <w:jc w:val="center"/>
              <w:rPr>
                <w:rFonts w:ascii="宋体" w:hAnsi="宋体"/>
              </w:rPr>
            </w:pPr>
            <w:r w:rsidRPr="000E4C97">
              <w:rPr>
                <w:rFonts w:ascii="宋体" w:hAnsi="宋体" w:hint="eastAsia"/>
              </w:rPr>
              <w:t>0.01～1</w:t>
            </w:r>
          </w:p>
        </w:tc>
        <w:tc>
          <w:tcPr>
            <w:tcW w:w="1245" w:type="pct"/>
            <w:vAlign w:val="center"/>
          </w:tcPr>
          <w:p w:rsidR="00530D47" w:rsidRPr="000E4C97" w:rsidRDefault="00530D47" w:rsidP="00BA6EAD">
            <w:pPr>
              <w:jc w:val="center"/>
              <w:rPr>
                <w:rFonts w:ascii="宋体" w:hAnsi="宋体"/>
              </w:rPr>
            </w:pPr>
            <w:r w:rsidRPr="000E4C97">
              <w:rPr>
                <w:rFonts w:ascii="宋体" w:hAnsi="宋体" w:hint="eastAsia"/>
              </w:rPr>
              <w:t>0.13</w:t>
            </w:r>
          </w:p>
        </w:tc>
        <w:tc>
          <w:tcPr>
            <w:tcW w:w="999" w:type="pct"/>
            <w:tcBorders>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0.01～1</w:t>
            </w:r>
          </w:p>
        </w:tc>
      </w:tr>
      <w:tr w:rsidR="00530D47" w:rsidRPr="009549E5" w:rsidTr="00DE52B2">
        <w:trPr>
          <w:trHeight w:val="20"/>
          <w:jc w:val="center"/>
        </w:trPr>
        <w:tc>
          <w:tcPr>
            <w:tcW w:w="902" w:type="pct"/>
            <w:tcBorders>
              <w:left w:val="single" w:sz="8" w:space="0" w:color="auto"/>
              <w:bottom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冰</w:t>
            </w:r>
          </w:p>
        </w:tc>
        <w:tc>
          <w:tcPr>
            <w:tcW w:w="810" w:type="pct"/>
            <w:tcBorders>
              <w:bottom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3～4</w:t>
            </w:r>
          </w:p>
        </w:tc>
        <w:tc>
          <w:tcPr>
            <w:tcW w:w="1044" w:type="pct"/>
            <w:tcBorders>
              <w:bottom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0.01</w:t>
            </w:r>
          </w:p>
        </w:tc>
        <w:tc>
          <w:tcPr>
            <w:tcW w:w="1245" w:type="pct"/>
            <w:tcBorders>
              <w:bottom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0.16</w:t>
            </w:r>
          </w:p>
        </w:tc>
        <w:tc>
          <w:tcPr>
            <w:tcW w:w="999" w:type="pct"/>
            <w:tcBorders>
              <w:bottom w:val="single" w:sz="8" w:space="0" w:color="auto"/>
              <w:right w:val="single" w:sz="8" w:space="0" w:color="auto"/>
            </w:tcBorders>
            <w:vAlign w:val="center"/>
          </w:tcPr>
          <w:p w:rsidR="00530D47" w:rsidRPr="000E4C97" w:rsidRDefault="00530D47" w:rsidP="00BA6EAD">
            <w:pPr>
              <w:jc w:val="center"/>
              <w:rPr>
                <w:rFonts w:ascii="宋体" w:hAnsi="宋体"/>
              </w:rPr>
            </w:pPr>
            <w:r w:rsidRPr="000E4C97">
              <w:rPr>
                <w:rFonts w:ascii="宋体" w:hAnsi="宋体" w:hint="eastAsia"/>
              </w:rPr>
              <w:t>0.01</w:t>
            </w:r>
          </w:p>
        </w:tc>
      </w:tr>
    </w:tbl>
    <w:p w:rsidR="00530D47" w:rsidRPr="009549E5" w:rsidRDefault="00530D47" w:rsidP="00530D47">
      <w:pPr>
        <w:adjustRightInd w:val="0"/>
        <w:snapToGrid w:val="0"/>
        <w:spacing w:line="400" w:lineRule="exact"/>
        <w:ind w:firstLineChars="200" w:firstLine="480"/>
        <w:rPr>
          <w:rFonts w:ascii="宋体" w:hAnsi="宋体"/>
          <w:sz w:val="24"/>
          <w:szCs w:val="24"/>
        </w:rPr>
      </w:pPr>
    </w:p>
    <w:p w:rsidR="00530D47" w:rsidRDefault="00530D47" w:rsidP="00530D47">
      <w:pPr>
        <w:adjustRightInd w:val="0"/>
        <w:snapToGrid w:val="0"/>
        <w:spacing w:line="400" w:lineRule="exact"/>
        <w:ind w:firstLineChars="200" w:firstLine="480"/>
        <w:rPr>
          <w:rFonts w:ascii="宋体" w:hAnsi="宋体"/>
          <w:sz w:val="24"/>
          <w:szCs w:val="24"/>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530D47" w:rsidRDefault="00530D47">
      <w:pPr>
        <w:spacing w:line="360" w:lineRule="exact"/>
        <w:rPr>
          <w:b/>
          <w:bCs w:val="0"/>
        </w:rPr>
      </w:pPr>
    </w:p>
    <w:p w:rsidR="00256FF6" w:rsidRDefault="00256FF6">
      <w:pPr>
        <w:spacing w:line="360" w:lineRule="exact"/>
        <w:rPr>
          <w:b/>
          <w:bCs w:val="0"/>
        </w:rPr>
      </w:pPr>
    </w:p>
    <w:p w:rsidR="00256FF6" w:rsidRDefault="00256FF6">
      <w:pPr>
        <w:spacing w:line="360" w:lineRule="exact"/>
        <w:rPr>
          <w:b/>
          <w:bCs w:val="0"/>
        </w:rPr>
      </w:pPr>
    </w:p>
    <w:p w:rsidR="00256FF6" w:rsidRDefault="00256FF6">
      <w:pPr>
        <w:spacing w:line="360" w:lineRule="exact"/>
        <w:rPr>
          <w:b/>
          <w:bCs w:val="0"/>
        </w:rPr>
      </w:pPr>
    </w:p>
    <w:p w:rsidR="00256FF6" w:rsidRDefault="00256FF6">
      <w:pPr>
        <w:spacing w:line="360" w:lineRule="exact"/>
        <w:rPr>
          <w:b/>
          <w:bCs w:val="0"/>
        </w:rPr>
      </w:pPr>
    </w:p>
    <w:p w:rsidR="00256FF6" w:rsidRDefault="00256FF6">
      <w:pPr>
        <w:spacing w:line="360" w:lineRule="exact"/>
        <w:rPr>
          <w:b/>
          <w:bCs w:val="0"/>
        </w:rPr>
      </w:pPr>
    </w:p>
    <w:p w:rsidR="00632920" w:rsidRPr="005B4601" w:rsidRDefault="00632920" w:rsidP="00632920">
      <w:pPr>
        <w:pStyle w:val="1"/>
        <w:spacing w:line="400" w:lineRule="exact"/>
        <w:jc w:val="center"/>
        <w:rPr>
          <w:rFonts w:ascii="黑体" w:eastAsia="黑体" w:hAnsi="黑体"/>
          <w:b w:val="0"/>
          <w:sz w:val="28"/>
          <w:szCs w:val="28"/>
        </w:rPr>
      </w:pPr>
      <w:bookmarkStart w:id="83" w:name="_Toc502657475"/>
      <w:r w:rsidRPr="005B4601">
        <w:rPr>
          <w:rFonts w:ascii="黑体" w:eastAsia="黑体" w:hAnsi="黑体" w:hint="eastAsia"/>
          <w:b w:val="0"/>
          <w:sz w:val="28"/>
          <w:szCs w:val="28"/>
        </w:rPr>
        <w:t>本规程用词说明</w:t>
      </w:r>
      <w:bookmarkEnd w:id="83"/>
    </w:p>
    <w:p w:rsidR="00632920" w:rsidRPr="00CE7B87" w:rsidRDefault="00632920" w:rsidP="00632920">
      <w:pPr>
        <w:numPr>
          <w:ilvl w:val="0"/>
          <w:numId w:val="2"/>
        </w:numPr>
        <w:spacing w:line="400" w:lineRule="exact"/>
        <w:rPr>
          <w:rFonts w:hAnsi="宋体"/>
          <w:szCs w:val="20"/>
        </w:rPr>
      </w:pPr>
      <w:r w:rsidRPr="00CE7B87">
        <w:rPr>
          <w:rFonts w:hAnsi="宋体" w:hint="eastAsia"/>
          <w:szCs w:val="20"/>
        </w:rPr>
        <w:t>为便于在执行本规程条文时区别对待，对要求严格程度不同的用词，说明如下：</w:t>
      </w:r>
    </w:p>
    <w:p w:rsidR="00632920" w:rsidRPr="00CE7B87" w:rsidRDefault="00632920" w:rsidP="00632920">
      <w:pPr>
        <w:spacing w:line="400" w:lineRule="exact"/>
        <w:ind w:firstLineChars="300" w:firstLine="630"/>
        <w:rPr>
          <w:szCs w:val="20"/>
        </w:rPr>
      </w:pPr>
      <w:r w:rsidRPr="00CE7B87">
        <w:rPr>
          <w:szCs w:val="20"/>
        </w:rPr>
        <w:t>1</w:t>
      </w:r>
      <w:r w:rsidRPr="00CE7B87">
        <w:rPr>
          <w:rFonts w:hAnsi="宋体"/>
          <w:szCs w:val="20"/>
        </w:rPr>
        <w:t>）表示很严格，非这样做不可的用词：</w:t>
      </w:r>
    </w:p>
    <w:p w:rsidR="00632920" w:rsidRPr="00CE7B87" w:rsidRDefault="00632920" w:rsidP="00632920">
      <w:pPr>
        <w:spacing w:line="400" w:lineRule="exact"/>
        <w:ind w:firstLineChars="450" w:firstLine="945"/>
        <w:rPr>
          <w:szCs w:val="20"/>
        </w:rPr>
      </w:pPr>
      <w:r w:rsidRPr="00CE7B87">
        <w:rPr>
          <w:rFonts w:hAnsi="宋体"/>
          <w:szCs w:val="20"/>
        </w:rPr>
        <w:t>正面词采用</w:t>
      </w:r>
      <w:r w:rsidRPr="00CE7B87">
        <w:rPr>
          <w:rFonts w:hint="eastAsia"/>
          <w:szCs w:val="20"/>
        </w:rPr>
        <w:t>“</w:t>
      </w:r>
      <w:r w:rsidRPr="00CE7B87">
        <w:rPr>
          <w:rFonts w:hAnsi="宋体"/>
          <w:szCs w:val="20"/>
        </w:rPr>
        <w:t>必须</w:t>
      </w:r>
      <w:r w:rsidRPr="00CE7B87">
        <w:rPr>
          <w:rFonts w:hint="eastAsia"/>
          <w:szCs w:val="20"/>
        </w:rPr>
        <w:t>”</w:t>
      </w:r>
      <w:r w:rsidRPr="00CE7B87">
        <w:rPr>
          <w:rFonts w:hAnsi="宋体"/>
          <w:szCs w:val="20"/>
        </w:rPr>
        <w:t>；反面词采用</w:t>
      </w:r>
      <w:r w:rsidRPr="00CE7B87">
        <w:rPr>
          <w:rFonts w:hint="eastAsia"/>
          <w:szCs w:val="20"/>
        </w:rPr>
        <w:t>“</w:t>
      </w:r>
      <w:r w:rsidRPr="00CE7B87">
        <w:rPr>
          <w:rFonts w:hAnsi="宋体"/>
          <w:szCs w:val="20"/>
        </w:rPr>
        <w:t>严禁</w:t>
      </w:r>
      <w:r w:rsidRPr="00CE7B87">
        <w:rPr>
          <w:rFonts w:hint="eastAsia"/>
          <w:szCs w:val="20"/>
        </w:rPr>
        <w:t>”</w:t>
      </w:r>
      <w:r w:rsidRPr="00CE7B87">
        <w:rPr>
          <w:rFonts w:hAnsi="宋体"/>
          <w:szCs w:val="20"/>
        </w:rPr>
        <w:t>；</w:t>
      </w:r>
    </w:p>
    <w:p w:rsidR="00632920" w:rsidRPr="00CE7B87" w:rsidRDefault="00632920" w:rsidP="00632920">
      <w:pPr>
        <w:spacing w:line="400" w:lineRule="exact"/>
        <w:ind w:firstLineChars="300" w:firstLine="630"/>
        <w:rPr>
          <w:szCs w:val="20"/>
        </w:rPr>
      </w:pPr>
      <w:r w:rsidRPr="00CE7B87">
        <w:rPr>
          <w:szCs w:val="20"/>
        </w:rPr>
        <w:t>2</w:t>
      </w:r>
      <w:r w:rsidRPr="00CE7B87">
        <w:rPr>
          <w:rFonts w:hAnsi="宋体"/>
          <w:szCs w:val="20"/>
        </w:rPr>
        <w:t>）表示严格，在正常情况均应这样做的用词：</w:t>
      </w:r>
    </w:p>
    <w:p w:rsidR="00632920" w:rsidRPr="00CE7B87" w:rsidRDefault="00632920" w:rsidP="00632920">
      <w:pPr>
        <w:spacing w:line="400" w:lineRule="exact"/>
        <w:ind w:firstLineChars="450" w:firstLine="945"/>
        <w:rPr>
          <w:szCs w:val="20"/>
        </w:rPr>
      </w:pPr>
      <w:r w:rsidRPr="00CE7B87">
        <w:rPr>
          <w:rFonts w:hAnsi="宋体"/>
          <w:szCs w:val="20"/>
        </w:rPr>
        <w:t>正面词采用</w:t>
      </w:r>
      <w:r w:rsidRPr="00CE7B87">
        <w:rPr>
          <w:rFonts w:hint="eastAsia"/>
          <w:szCs w:val="20"/>
        </w:rPr>
        <w:t>“</w:t>
      </w:r>
      <w:r w:rsidRPr="00CE7B87">
        <w:rPr>
          <w:rFonts w:hAnsi="宋体"/>
          <w:szCs w:val="20"/>
        </w:rPr>
        <w:t>应</w:t>
      </w:r>
      <w:r w:rsidRPr="00CE7B87">
        <w:rPr>
          <w:rFonts w:hint="eastAsia"/>
          <w:szCs w:val="20"/>
        </w:rPr>
        <w:t>”</w:t>
      </w:r>
      <w:r w:rsidRPr="00CE7B87">
        <w:rPr>
          <w:rFonts w:hAnsi="宋体"/>
          <w:szCs w:val="20"/>
        </w:rPr>
        <w:t>；反面词采用</w:t>
      </w:r>
      <w:r w:rsidRPr="00CE7B87">
        <w:rPr>
          <w:rFonts w:hint="eastAsia"/>
          <w:szCs w:val="20"/>
        </w:rPr>
        <w:t>“</w:t>
      </w:r>
      <w:r w:rsidRPr="00CE7B87">
        <w:rPr>
          <w:rFonts w:hAnsi="宋体"/>
          <w:szCs w:val="20"/>
        </w:rPr>
        <w:t>不应</w:t>
      </w:r>
      <w:r w:rsidRPr="00CE7B87">
        <w:rPr>
          <w:rFonts w:hint="eastAsia"/>
          <w:szCs w:val="20"/>
        </w:rPr>
        <w:t>”</w:t>
      </w:r>
      <w:r w:rsidRPr="00CE7B87">
        <w:rPr>
          <w:rFonts w:hAnsi="宋体"/>
          <w:szCs w:val="20"/>
        </w:rPr>
        <w:t>或</w:t>
      </w:r>
      <w:r w:rsidRPr="00CE7B87">
        <w:rPr>
          <w:rFonts w:hint="eastAsia"/>
          <w:szCs w:val="20"/>
        </w:rPr>
        <w:t>“</w:t>
      </w:r>
      <w:r w:rsidRPr="00CE7B87">
        <w:rPr>
          <w:rFonts w:hAnsi="宋体"/>
          <w:szCs w:val="20"/>
        </w:rPr>
        <w:t>不得</w:t>
      </w:r>
      <w:r w:rsidRPr="00CE7B87">
        <w:rPr>
          <w:rFonts w:hint="eastAsia"/>
          <w:szCs w:val="20"/>
        </w:rPr>
        <w:t>”</w:t>
      </w:r>
      <w:r w:rsidRPr="00CE7B87">
        <w:rPr>
          <w:rFonts w:hAnsi="宋体"/>
          <w:szCs w:val="20"/>
        </w:rPr>
        <w:t>；</w:t>
      </w:r>
    </w:p>
    <w:p w:rsidR="00632920" w:rsidRPr="00CE7B87" w:rsidRDefault="00632920" w:rsidP="00632920">
      <w:pPr>
        <w:spacing w:line="400" w:lineRule="exact"/>
        <w:ind w:firstLineChars="300" w:firstLine="630"/>
        <w:rPr>
          <w:szCs w:val="20"/>
        </w:rPr>
      </w:pPr>
      <w:r w:rsidRPr="00CE7B87">
        <w:rPr>
          <w:szCs w:val="20"/>
        </w:rPr>
        <w:t>3</w:t>
      </w:r>
      <w:r w:rsidRPr="00CE7B87">
        <w:rPr>
          <w:rFonts w:hAnsi="宋体"/>
          <w:szCs w:val="20"/>
        </w:rPr>
        <w:t>）表示允许稍有选择，在条件许可时首先应这样做的用词：</w:t>
      </w:r>
    </w:p>
    <w:p w:rsidR="00632920" w:rsidRPr="00CE7B87" w:rsidRDefault="00632920" w:rsidP="00632920">
      <w:pPr>
        <w:spacing w:line="400" w:lineRule="exact"/>
        <w:ind w:firstLineChars="450" w:firstLine="945"/>
        <w:rPr>
          <w:szCs w:val="20"/>
        </w:rPr>
      </w:pPr>
      <w:r w:rsidRPr="00CE7B87">
        <w:rPr>
          <w:rFonts w:hAnsi="宋体"/>
          <w:szCs w:val="20"/>
        </w:rPr>
        <w:t>正面词采用</w:t>
      </w:r>
      <w:r w:rsidRPr="00CE7B87">
        <w:rPr>
          <w:rFonts w:hint="eastAsia"/>
          <w:szCs w:val="20"/>
        </w:rPr>
        <w:t>“</w:t>
      </w:r>
      <w:r w:rsidRPr="00CE7B87">
        <w:rPr>
          <w:rFonts w:hAnsi="宋体"/>
          <w:szCs w:val="20"/>
        </w:rPr>
        <w:t>宜</w:t>
      </w:r>
      <w:r w:rsidRPr="00CE7B87">
        <w:rPr>
          <w:rFonts w:hint="eastAsia"/>
          <w:szCs w:val="20"/>
        </w:rPr>
        <w:t>”</w:t>
      </w:r>
      <w:r w:rsidRPr="00CE7B87">
        <w:rPr>
          <w:rFonts w:hAnsi="宋体"/>
          <w:szCs w:val="20"/>
        </w:rPr>
        <w:t>；反面词采用</w:t>
      </w:r>
      <w:r w:rsidRPr="00CE7B87">
        <w:rPr>
          <w:rFonts w:hint="eastAsia"/>
          <w:szCs w:val="20"/>
        </w:rPr>
        <w:t>“</w:t>
      </w:r>
      <w:r w:rsidRPr="00CE7B87">
        <w:rPr>
          <w:rFonts w:hAnsi="宋体"/>
          <w:szCs w:val="20"/>
        </w:rPr>
        <w:t>不宜</w:t>
      </w:r>
      <w:r w:rsidRPr="00CE7B87">
        <w:rPr>
          <w:rFonts w:hint="eastAsia"/>
          <w:szCs w:val="20"/>
        </w:rPr>
        <w:t>”</w:t>
      </w:r>
      <w:r w:rsidRPr="00CE7B87">
        <w:rPr>
          <w:rFonts w:hAnsi="宋体"/>
          <w:szCs w:val="20"/>
        </w:rPr>
        <w:t>；</w:t>
      </w:r>
    </w:p>
    <w:p w:rsidR="00632920" w:rsidRPr="00CE7B87" w:rsidRDefault="00632920" w:rsidP="00632920">
      <w:pPr>
        <w:spacing w:line="400" w:lineRule="exact"/>
        <w:ind w:firstLineChars="300" w:firstLine="630"/>
        <w:rPr>
          <w:szCs w:val="20"/>
        </w:rPr>
      </w:pPr>
      <w:r w:rsidRPr="00CE7B87">
        <w:rPr>
          <w:szCs w:val="20"/>
        </w:rPr>
        <w:t>4</w:t>
      </w:r>
      <w:r w:rsidRPr="00CE7B87">
        <w:rPr>
          <w:rFonts w:hAnsi="宋体"/>
          <w:szCs w:val="20"/>
        </w:rPr>
        <w:t>）表示有选择，在一定条件下可以这样做的用词，采用</w:t>
      </w:r>
      <w:r w:rsidRPr="00CE7B87">
        <w:rPr>
          <w:rFonts w:hint="eastAsia"/>
          <w:szCs w:val="20"/>
        </w:rPr>
        <w:t>“</w:t>
      </w:r>
      <w:r w:rsidRPr="00CE7B87">
        <w:rPr>
          <w:rFonts w:hAnsi="宋体"/>
          <w:szCs w:val="20"/>
        </w:rPr>
        <w:t>可</w:t>
      </w:r>
      <w:r w:rsidRPr="00CE7B87">
        <w:rPr>
          <w:rFonts w:hint="eastAsia"/>
          <w:szCs w:val="20"/>
        </w:rPr>
        <w:t>”</w:t>
      </w:r>
      <w:r w:rsidRPr="00CE7B87">
        <w:rPr>
          <w:rFonts w:hAnsi="宋体"/>
          <w:szCs w:val="20"/>
        </w:rPr>
        <w:t>。</w:t>
      </w:r>
    </w:p>
    <w:p w:rsidR="00632920" w:rsidRPr="00CE7B87" w:rsidRDefault="00632920" w:rsidP="00632920">
      <w:pPr>
        <w:numPr>
          <w:ilvl w:val="0"/>
          <w:numId w:val="2"/>
        </w:numPr>
        <w:spacing w:line="400" w:lineRule="exact"/>
        <w:rPr>
          <w:rFonts w:hAnsi="宋体"/>
          <w:szCs w:val="20"/>
        </w:rPr>
      </w:pPr>
      <w:r w:rsidRPr="00CE7B87">
        <w:rPr>
          <w:rFonts w:hAnsi="宋体" w:hint="eastAsia"/>
          <w:szCs w:val="20"/>
        </w:rPr>
        <w:t>本规程中指明按其他有关标准执行的写法为：</w:t>
      </w:r>
      <w:r w:rsidRPr="00CE7B87">
        <w:rPr>
          <w:rFonts w:hint="eastAsia"/>
          <w:szCs w:val="20"/>
        </w:rPr>
        <w:t>“</w:t>
      </w:r>
      <w:r w:rsidRPr="00CE7B87">
        <w:rPr>
          <w:rFonts w:hAnsi="宋体" w:hint="eastAsia"/>
          <w:szCs w:val="20"/>
        </w:rPr>
        <w:t>应符合……的规定</w:t>
      </w:r>
      <w:r w:rsidRPr="00CE7B87">
        <w:rPr>
          <w:rFonts w:hint="eastAsia"/>
          <w:szCs w:val="20"/>
        </w:rPr>
        <w:t>”</w:t>
      </w:r>
      <w:r w:rsidRPr="00CE7B87">
        <w:rPr>
          <w:rFonts w:hAnsi="宋体" w:hint="eastAsia"/>
          <w:szCs w:val="20"/>
        </w:rPr>
        <w:t>或</w:t>
      </w:r>
      <w:r w:rsidRPr="00CE7B87">
        <w:rPr>
          <w:rFonts w:hint="eastAsia"/>
          <w:szCs w:val="20"/>
        </w:rPr>
        <w:t>“</w:t>
      </w:r>
      <w:r w:rsidRPr="00CE7B87">
        <w:rPr>
          <w:rFonts w:hAnsi="宋体" w:hint="eastAsia"/>
          <w:szCs w:val="20"/>
        </w:rPr>
        <w:t>应按……执行”。</w:t>
      </w:r>
    </w:p>
    <w:p w:rsidR="00632920" w:rsidRDefault="00632920">
      <w:pPr>
        <w:spacing w:line="360" w:lineRule="exact"/>
        <w:rPr>
          <w:b/>
          <w:bCs w:val="0"/>
        </w:rPr>
      </w:pPr>
    </w:p>
    <w:p w:rsidR="00313E96" w:rsidRDefault="00313E96">
      <w:pPr>
        <w:spacing w:line="360" w:lineRule="exact"/>
        <w:rPr>
          <w:b/>
          <w:bCs w:val="0"/>
        </w:rPr>
      </w:pPr>
    </w:p>
    <w:p w:rsidR="00313E96" w:rsidRDefault="00313E96">
      <w:pPr>
        <w:spacing w:line="360" w:lineRule="exact"/>
        <w:rPr>
          <w:b/>
          <w:bCs w:val="0"/>
        </w:rPr>
      </w:pPr>
    </w:p>
    <w:p w:rsidR="00313E96" w:rsidRDefault="00313E96">
      <w:pPr>
        <w:spacing w:line="360" w:lineRule="exact"/>
        <w:rPr>
          <w:b/>
          <w:bCs w:val="0"/>
        </w:rPr>
      </w:pPr>
    </w:p>
    <w:p w:rsidR="00313E96" w:rsidRDefault="00313E96">
      <w:pPr>
        <w:spacing w:line="360" w:lineRule="exact"/>
        <w:rPr>
          <w:b/>
          <w:bCs w:val="0"/>
        </w:rPr>
      </w:pPr>
    </w:p>
    <w:p w:rsidR="00313E96" w:rsidRDefault="00313E96">
      <w:pPr>
        <w:spacing w:line="360" w:lineRule="exact"/>
        <w:rPr>
          <w:b/>
          <w:bCs w:val="0"/>
        </w:rPr>
      </w:pPr>
    </w:p>
    <w:p w:rsidR="00313E96" w:rsidRDefault="00313E96">
      <w:pPr>
        <w:spacing w:line="360" w:lineRule="exact"/>
        <w:rPr>
          <w:b/>
          <w:bCs w:val="0"/>
        </w:rPr>
      </w:pPr>
    </w:p>
    <w:p w:rsidR="00632920" w:rsidRDefault="00632920">
      <w:pPr>
        <w:spacing w:line="360" w:lineRule="exact"/>
        <w:rPr>
          <w:b/>
          <w:bCs w:val="0"/>
        </w:rPr>
      </w:pPr>
    </w:p>
    <w:p w:rsidR="00632920" w:rsidRDefault="00632920">
      <w:pPr>
        <w:spacing w:line="360" w:lineRule="exact"/>
        <w:rPr>
          <w:b/>
          <w:bCs w:val="0"/>
        </w:rPr>
      </w:pPr>
    </w:p>
    <w:p w:rsidR="00632920" w:rsidRDefault="00632920">
      <w:pPr>
        <w:spacing w:line="360" w:lineRule="exact"/>
        <w:rPr>
          <w:b/>
          <w:bCs w:val="0"/>
        </w:rPr>
      </w:pPr>
    </w:p>
    <w:p w:rsidR="00313E96" w:rsidRPr="005B4601" w:rsidRDefault="00313E96" w:rsidP="00313E96">
      <w:pPr>
        <w:pStyle w:val="1"/>
        <w:spacing w:line="400" w:lineRule="exact"/>
        <w:jc w:val="center"/>
        <w:rPr>
          <w:rFonts w:ascii="黑体" w:eastAsia="黑体" w:hAnsi="黑体"/>
          <w:b w:val="0"/>
          <w:sz w:val="28"/>
          <w:szCs w:val="28"/>
        </w:rPr>
      </w:pPr>
      <w:bookmarkStart w:id="84" w:name="_Toc502657476"/>
      <w:r w:rsidRPr="005B4601">
        <w:rPr>
          <w:rFonts w:ascii="黑体" w:eastAsia="黑体" w:hAnsi="黑体" w:hint="eastAsia"/>
          <w:b w:val="0"/>
          <w:sz w:val="28"/>
          <w:szCs w:val="28"/>
        </w:rPr>
        <w:t>引用标准名录</w:t>
      </w:r>
      <w:bookmarkEnd w:id="84"/>
    </w:p>
    <w:p w:rsidR="00632920" w:rsidRDefault="00313E96" w:rsidP="00313E96">
      <w:pPr>
        <w:numPr>
          <w:ilvl w:val="0"/>
          <w:numId w:val="3"/>
        </w:numPr>
        <w:adjustRightInd w:val="0"/>
        <w:snapToGrid w:val="0"/>
        <w:spacing w:line="400" w:lineRule="exact"/>
        <w:rPr>
          <w:rFonts w:ascii="宋体" w:hAnsi="宋体"/>
        </w:rPr>
      </w:pPr>
      <w:r w:rsidRPr="00313E96">
        <w:rPr>
          <w:rFonts w:ascii="宋体" w:hAnsi="宋体" w:hint="eastAsia"/>
        </w:rPr>
        <w:t>《铁路隧道衬砌质量无损检测规程》TB/10223—2004</w:t>
      </w:r>
    </w:p>
    <w:p w:rsidR="00313E96" w:rsidRDefault="00313E96" w:rsidP="00313E96">
      <w:pPr>
        <w:numPr>
          <w:ilvl w:val="0"/>
          <w:numId w:val="3"/>
        </w:numPr>
        <w:adjustRightInd w:val="0"/>
        <w:snapToGrid w:val="0"/>
        <w:spacing w:line="400" w:lineRule="exact"/>
        <w:rPr>
          <w:rFonts w:ascii="宋体" w:hAnsi="宋体"/>
        </w:rPr>
      </w:pPr>
      <w:r w:rsidRPr="00A21110">
        <w:rPr>
          <w:rFonts w:ascii="宋体" w:hAnsi="宋体" w:hint="eastAsia"/>
        </w:rPr>
        <w:t>《广西工程物探规范》（DB 45 /T 983—2014）</w:t>
      </w:r>
    </w:p>
    <w:p w:rsidR="00EB038D" w:rsidRDefault="00EB038D" w:rsidP="00313E96">
      <w:pPr>
        <w:numPr>
          <w:ilvl w:val="0"/>
          <w:numId w:val="3"/>
        </w:numPr>
        <w:adjustRightInd w:val="0"/>
        <w:snapToGrid w:val="0"/>
        <w:spacing w:line="400" w:lineRule="exact"/>
        <w:rPr>
          <w:rFonts w:ascii="宋体" w:hAnsi="宋体"/>
        </w:rPr>
      </w:pPr>
      <w:r w:rsidRPr="00A21110">
        <w:rPr>
          <w:rFonts w:ascii="宋体" w:hAnsi="宋体" w:hint="eastAsia"/>
        </w:rPr>
        <w:t>《</w:t>
      </w:r>
      <w:r>
        <w:rPr>
          <w:rFonts w:ascii="宋体" w:hAnsi="宋体" w:hint="eastAsia"/>
        </w:rPr>
        <w:t>盾构法隧道施工及验收规范</w:t>
      </w:r>
      <w:r w:rsidRPr="00A21110">
        <w:rPr>
          <w:rFonts w:ascii="宋体" w:hAnsi="宋体" w:hint="eastAsia"/>
        </w:rPr>
        <w:t>》（</w:t>
      </w:r>
      <w:r>
        <w:rPr>
          <w:rFonts w:ascii="宋体" w:hAnsi="宋体"/>
        </w:rPr>
        <w:t>GB</w:t>
      </w:r>
      <w:r w:rsidRPr="00A21110">
        <w:rPr>
          <w:rFonts w:ascii="宋体" w:hAnsi="宋体" w:hint="eastAsia"/>
        </w:rPr>
        <w:t xml:space="preserve"> </w:t>
      </w:r>
      <w:r>
        <w:rPr>
          <w:rFonts w:ascii="宋体" w:hAnsi="宋体"/>
        </w:rPr>
        <w:t>50446</w:t>
      </w:r>
      <w:r w:rsidRPr="00A21110">
        <w:rPr>
          <w:rFonts w:ascii="宋体" w:hAnsi="宋体" w:hint="eastAsia"/>
        </w:rPr>
        <w:t>—201</w:t>
      </w:r>
      <w:r>
        <w:rPr>
          <w:rFonts w:ascii="宋体" w:hAnsi="宋体"/>
        </w:rPr>
        <w:t>7</w:t>
      </w:r>
      <w:r w:rsidRPr="00A21110">
        <w:rPr>
          <w:rFonts w:ascii="宋体" w:hAnsi="宋体" w:hint="eastAsia"/>
        </w:rPr>
        <w:t>）</w:t>
      </w: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Pr="00313E96" w:rsidRDefault="00313E96" w:rsidP="00313E96">
      <w:pPr>
        <w:adjustRightInd w:val="0"/>
        <w:snapToGrid w:val="0"/>
        <w:spacing w:line="400" w:lineRule="exact"/>
        <w:ind w:firstLineChars="200" w:firstLine="420"/>
        <w:rPr>
          <w:rFonts w:ascii="宋体" w:hAnsi="宋体"/>
        </w:rPr>
      </w:pPr>
    </w:p>
    <w:p w:rsidR="00313E96" w:rsidRDefault="00313E96" w:rsidP="00313E96">
      <w:pPr>
        <w:adjustRightInd w:val="0"/>
        <w:snapToGrid w:val="0"/>
        <w:spacing w:line="400" w:lineRule="exact"/>
        <w:ind w:firstLineChars="200" w:firstLine="420"/>
        <w:rPr>
          <w:rFonts w:ascii="宋体" w:hAnsi="宋体"/>
        </w:rPr>
      </w:pPr>
    </w:p>
    <w:p w:rsidR="00313E96" w:rsidRDefault="00313E96" w:rsidP="00313E96">
      <w:pPr>
        <w:adjustRightInd w:val="0"/>
        <w:snapToGrid w:val="0"/>
        <w:spacing w:line="400" w:lineRule="exact"/>
        <w:ind w:firstLineChars="200" w:firstLine="640"/>
        <w:rPr>
          <w:rFonts w:eastAsia="黑体" w:hAnsi="宋体"/>
          <w:bCs w:val="0"/>
          <w:kern w:val="0"/>
          <w:sz w:val="32"/>
          <w:szCs w:val="32"/>
        </w:rPr>
      </w:pPr>
    </w:p>
    <w:p w:rsidR="00313E96" w:rsidRDefault="00313E96" w:rsidP="00313E96">
      <w:pPr>
        <w:adjustRightInd w:val="0"/>
        <w:snapToGrid w:val="0"/>
        <w:spacing w:line="400" w:lineRule="exact"/>
        <w:ind w:firstLineChars="200" w:firstLine="640"/>
        <w:rPr>
          <w:rFonts w:eastAsia="黑体" w:hAnsi="宋体"/>
          <w:bCs w:val="0"/>
          <w:kern w:val="0"/>
          <w:sz w:val="32"/>
          <w:szCs w:val="32"/>
        </w:rPr>
      </w:pPr>
      <w:r w:rsidRPr="00313E96">
        <w:rPr>
          <w:rFonts w:eastAsia="黑体" w:hAnsi="宋体"/>
          <w:bCs w:val="0"/>
          <w:kern w:val="0"/>
          <w:sz w:val="32"/>
          <w:szCs w:val="32"/>
        </w:rPr>
        <w:t>广西</w:t>
      </w:r>
      <w:r w:rsidRPr="00313E96">
        <w:rPr>
          <w:rFonts w:eastAsia="黑体" w:hAnsi="宋体" w:hint="eastAsia"/>
          <w:bCs w:val="0"/>
          <w:kern w:val="0"/>
          <w:sz w:val="32"/>
          <w:szCs w:val="32"/>
        </w:rPr>
        <w:t>壮族自治区</w:t>
      </w:r>
      <w:r w:rsidRPr="00313E96">
        <w:rPr>
          <w:rFonts w:eastAsia="黑体" w:hAnsi="宋体"/>
          <w:bCs w:val="0"/>
          <w:kern w:val="0"/>
          <w:sz w:val="32"/>
          <w:szCs w:val="32"/>
        </w:rPr>
        <w:t>工程建设</w:t>
      </w:r>
      <w:r w:rsidRPr="00313E96">
        <w:rPr>
          <w:rFonts w:eastAsia="黑体" w:hAnsi="宋体" w:hint="eastAsia"/>
          <w:bCs w:val="0"/>
          <w:kern w:val="0"/>
          <w:sz w:val="32"/>
          <w:szCs w:val="32"/>
        </w:rPr>
        <w:t>地方</w:t>
      </w:r>
      <w:r w:rsidRPr="00313E96">
        <w:rPr>
          <w:rFonts w:eastAsia="黑体" w:hAnsi="宋体"/>
          <w:bCs w:val="0"/>
          <w:kern w:val="0"/>
          <w:sz w:val="32"/>
          <w:szCs w:val="32"/>
        </w:rPr>
        <w:t>标准</w:t>
      </w:r>
    </w:p>
    <w:p w:rsidR="00313E96" w:rsidRDefault="00313E96" w:rsidP="00313E96">
      <w:pPr>
        <w:spacing w:line="440" w:lineRule="exact"/>
        <w:jc w:val="center"/>
        <w:rPr>
          <w:rFonts w:eastAsia="方正宋黑简体"/>
          <w:bCs w:val="0"/>
          <w:iCs w:val="0"/>
          <w:color w:val="002060"/>
          <w:kern w:val="0"/>
          <w:sz w:val="36"/>
          <w:szCs w:val="36"/>
        </w:rPr>
      </w:pPr>
    </w:p>
    <w:p w:rsidR="00313E96" w:rsidRPr="001314A8" w:rsidRDefault="00313E96" w:rsidP="00313E96">
      <w:pPr>
        <w:spacing w:line="440" w:lineRule="exact"/>
        <w:jc w:val="center"/>
        <w:rPr>
          <w:rFonts w:eastAsia="方正宋黑简体"/>
          <w:bCs w:val="0"/>
          <w:iCs w:val="0"/>
          <w:kern w:val="0"/>
          <w:sz w:val="36"/>
          <w:szCs w:val="36"/>
        </w:rPr>
      </w:pPr>
      <w:r w:rsidRPr="001314A8">
        <w:rPr>
          <w:rFonts w:eastAsia="方正宋黑简体" w:hint="eastAsia"/>
          <w:bCs w:val="0"/>
          <w:iCs w:val="0"/>
          <w:kern w:val="0"/>
          <w:sz w:val="36"/>
          <w:szCs w:val="36"/>
        </w:rPr>
        <w:t>盾构</w:t>
      </w:r>
      <w:r w:rsidR="00286F4B">
        <w:rPr>
          <w:rFonts w:eastAsia="方正宋黑简体" w:hint="eastAsia"/>
          <w:bCs w:val="0"/>
          <w:iCs w:val="0"/>
          <w:kern w:val="0"/>
          <w:sz w:val="36"/>
          <w:szCs w:val="36"/>
        </w:rPr>
        <w:t>法</w:t>
      </w:r>
      <w:r w:rsidRPr="001314A8">
        <w:rPr>
          <w:rFonts w:eastAsia="方正宋黑简体" w:hint="eastAsia"/>
          <w:bCs w:val="0"/>
          <w:iCs w:val="0"/>
          <w:kern w:val="0"/>
          <w:sz w:val="36"/>
          <w:szCs w:val="36"/>
        </w:rPr>
        <w:t>隧道管片壁后注浆质量</w:t>
      </w:r>
    </w:p>
    <w:p w:rsidR="00313E96" w:rsidRDefault="00313E96" w:rsidP="001314A8">
      <w:pPr>
        <w:adjustRightInd w:val="0"/>
        <w:snapToGrid w:val="0"/>
        <w:spacing w:line="400" w:lineRule="exact"/>
        <w:ind w:firstLineChars="250" w:firstLine="900"/>
        <w:jc w:val="left"/>
        <w:rPr>
          <w:rFonts w:eastAsia="方正宋黑简体"/>
          <w:bCs w:val="0"/>
          <w:iCs w:val="0"/>
          <w:kern w:val="0"/>
          <w:sz w:val="36"/>
          <w:szCs w:val="36"/>
        </w:rPr>
      </w:pPr>
      <w:r w:rsidRPr="001314A8">
        <w:rPr>
          <w:rFonts w:eastAsia="方正宋黑简体" w:hint="eastAsia"/>
          <w:bCs w:val="0"/>
          <w:iCs w:val="0"/>
          <w:kern w:val="0"/>
          <w:sz w:val="36"/>
          <w:szCs w:val="36"/>
        </w:rPr>
        <w:t>地质雷达法检测技术规范</w:t>
      </w:r>
    </w:p>
    <w:p w:rsidR="001314A8" w:rsidRDefault="001314A8" w:rsidP="001314A8">
      <w:pPr>
        <w:adjustRightInd w:val="0"/>
        <w:snapToGrid w:val="0"/>
        <w:spacing w:line="400" w:lineRule="exact"/>
        <w:ind w:firstLineChars="250" w:firstLine="900"/>
        <w:jc w:val="left"/>
        <w:rPr>
          <w:rFonts w:eastAsia="方正宋黑简体"/>
          <w:bCs w:val="0"/>
          <w:iCs w:val="0"/>
          <w:kern w:val="0"/>
          <w:sz w:val="36"/>
          <w:szCs w:val="36"/>
        </w:rPr>
      </w:pPr>
    </w:p>
    <w:p w:rsidR="001314A8" w:rsidRPr="001314A8" w:rsidRDefault="001314A8" w:rsidP="001314A8">
      <w:pPr>
        <w:adjustRightInd w:val="0"/>
        <w:snapToGrid w:val="0"/>
        <w:spacing w:line="400" w:lineRule="exact"/>
        <w:ind w:firstLineChars="600" w:firstLine="1680"/>
        <w:jc w:val="left"/>
        <w:rPr>
          <w:rFonts w:eastAsia="方正宋黑简体"/>
          <w:bCs w:val="0"/>
          <w:iCs w:val="0"/>
          <w:kern w:val="0"/>
          <w:sz w:val="36"/>
          <w:szCs w:val="36"/>
        </w:rPr>
      </w:pPr>
      <w:r w:rsidRPr="001314A8">
        <w:rPr>
          <w:rFonts w:ascii="方正小标宋简体" w:eastAsia="方正小标宋简体" w:hAnsi="方正小标宋简体" w:cs="方正小标宋简体" w:hint="eastAsia"/>
          <w:kern w:val="0"/>
          <w:sz w:val="28"/>
          <w:szCs w:val="28"/>
        </w:rPr>
        <w:t>DBJ/T</w:t>
      </w:r>
      <w:r w:rsidRPr="001314A8">
        <w:rPr>
          <w:rFonts w:eastAsia="方正小标宋简体"/>
          <w:kern w:val="0"/>
          <w:sz w:val="28"/>
          <w:szCs w:val="28"/>
        </w:rPr>
        <w:t>XX</w:t>
      </w:r>
      <w:r w:rsidRPr="001314A8">
        <w:rPr>
          <w:rFonts w:ascii="方正小标宋简体" w:eastAsia="方正小标宋简体" w:hAnsi="方正小标宋简体" w:cs="方正小标宋简体" w:hint="eastAsia"/>
          <w:kern w:val="0"/>
          <w:sz w:val="28"/>
          <w:szCs w:val="28"/>
        </w:rPr>
        <w:t>-</w:t>
      </w:r>
      <w:r w:rsidRPr="001314A8">
        <w:rPr>
          <w:rFonts w:eastAsia="方正小标宋简体"/>
          <w:kern w:val="0"/>
          <w:sz w:val="28"/>
          <w:szCs w:val="28"/>
        </w:rPr>
        <w:t>XXX</w:t>
      </w:r>
      <w:r w:rsidRPr="001314A8">
        <w:rPr>
          <w:rFonts w:ascii="方正小标宋简体" w:eastAsia="方正小标宋简体" w:hAnsi="方正小标宋简体" w:cs="方正小标宋简体" w:hint="eastAsia"/>
          <w:kern w:val="0"/>
          <w:sz w:val="28"/>
          <w:szCs w:val="28"/>
        </w:rPr>
        <w:t>-201</w:t>
      </w:r>
      <w:r w:rsidRPr="001314A8">
        <w:rPr>
          <w:rFonts w:eastAsia="方正小标宋简体"/>
          <w:kern w:val="0"/>
          <w:sz w:val="28"/>
          <w:szCs w:val="28"/>
        </w:rPr>
        <w:t>X</w:t>
      </w:r>
    </w:p>
    <w:p w:rsidR="001314A8" w:rsidRPr="00313E96" w:rsidRDefault="001314A8" w:rsidP="001314A8">
      <w:pPr>
        <w:adjustRightInd w:val="0"/>
        <w:snapToGrid w:val="0"/>
        <w:spacing w:line="400" w:lineRule="exact"/>
        <w:ind w:firstLineChars="250" w:firstLine="525"/>
        <w:jc w:val="left"/>
        <w:rPr>
          <w:rFonts w:ascii="宋体" w:hAnsi="宋体"/>
        </w:rPr>
      </w:pPr>
    </w:p>
    <w:p w:rsidR="00256FF6" w:rsidRPr="00256FF6" w:rsidRDefault="00256FF6" w:rsidP="00256FF6">
      <w:pPr>
        <w:pStyle w:val="1"/>
        <w:spacing w:line="400" w:lineRule="exact"/>
        <w:jc w:val="center"/>
        <w:rPr>
          <w:b w:val="0"/>
          <w:sz w:val="28"/>
          <w:szCs w:val="28"/>
        </w:rPr>
      </w:pPr>
      <w:bookmarkStart w:id="85" w:name="_Toc463000666"/>
      <w:bookmarkStart w:id="86" w:name="_Toc502657477"/>
      <w:r w:rsidRPr="00256FF6">
        <w:rPr>
          <w:rFonts w:hint="eastAsia"/>
          <w:b w:val="0"/>
          <w:sz w:val="28"/>
          <w:szCs w:val="28"/>
        </w:rPr>
        <w:t>条文说明</w:t>
      </w:r>
      <w:bookmarkEnd w:id="85"/>
      <w:bookmarkEnd w:id="86"/>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256FF6">
      <w:pPr>
        <w:adjustRightInd w:val="0"/>
        <w:snapToGrid w:val="0"/>
        <w:spacing w:line="400" w:lineRule="exact"/>
        <w:ind w:firstLineChars="200" w:firstLine="420"/>
        <w:rPr>
          <w:rFonts w:ascii="宋体" w:hAnsi="宋体"/>
        </w:rPr>
      </w:pPr>
    </w:p>
    <w:p w:rsidR="001314A8" w:rsidRDefault="001314A8" w:rsidP="001314A8"/>
    <w:p w:rsidR="001314A8" w:rsidRDefault="001314A8" w:rsidP="001314A8">
      <w:pPr>
        <w:spacing w:line="380" w:lineRule="exact"/>
        <w:jc w:val="center"/>
        <w:rPr>
          <w:b/>
          <w:sz w:val="28"/>
          <w:szCs w:val="28"/>
        </w:rPr>
      </w:pPr>
      <w:r w:rsidRPr="001314A8">
        <w:rPr>
          <w:rFonts w:hint="eastAsia"/>
          <w:b/>
          <w:sz w:val="28"/>
          <w:szCs w:val="28"/>
        </w:rPr>
        <w:t>目</w:t>
      </w:r>
      <w:r w:rsidRPr="001314A8">
        <w:rPr>
          <w:rFonts w:hint="eastAsia"/>
          <w:b/>
          <w:sz w:val="28"/>
          <w:szCs w:val="28"/>
        </w:rPr>
        <w:t xml:space="preserve">  </w:t>
      </w:r>
      <w:r w:rsidRPr="001314A8">
        <w:rPr>
          <w:rFonts w:hint="eastAsia"/>
          <w:b/>
          <w:sz w:val="28"/>
          <w:szCs w:val="28"/>
        </w:rPr>
        <w:t>次</w:t>
      </w:r>
    </w:p>
    <w:p w:rsidR="00BC1B69" w:rsidRPr="00BC1B69" w:rsidRDefault="00BC1B69" w:rsidP="00BC1B69"/>
    <w:p w:rsidR="00BC1B69" w:rsidRDefault="00A63D8E" w:rsidP="00BC1B69">
      <w:pPr>
        <w:pStyle w:val="10"/>
        <w:tabs>
          <w:tab w:val="right" w:leader="dot" w:pos="5886"/>
        </w:tabs>
        <w:rPr>
          <w:rFonts w:ascii="Calibri" w:hAnsi="Calibri"/>
          <w:bCs w:val="0"/>
          <w:iCs w:val="0"/>
          <w:noProof/>
          <w:color w:val="auto"/>
          <w:szCs w:val="22"/>
        </w:rPr>
      </w:pPr>
      <w:hyperlink w:anchor="_Toc502656878" w:history="1">
        <w:r w:rsidR="00BC1B69" w:rsidRPr="002A017F">
          <w:rPr>
            <w:rStyle w:val="a5"/>
            <w:noProof/>
          </w:rPr>
          <w:t>1</w:t>
        </w:r>
        <w:r w:rsidR="00BC1B69" w:rsidRPr="002A017F">
          <w:rPr>
            <w:rStyle w:val="a5"/>
            <w:rFonts w:ascii="黑体" w:eastAsia="黑体" w:hAnsi="黑体"/>
            <w:noProof/>
          </w:rPr>
          <w:t xml:space="preserve"> </w:t>
        </w:r>
        <w:r w:rsidR="00BC1B69" w:rsidRPr="002A017F">
          <w:rPr>
            <w:rStyle w:val="a5"/>
            <w:rFonts w:ascii="黑体" w:eastAsia="黑体" w:hAnsi="黑体" w:hint="eastAsia"/>
            <w:noProof/>
          </w:rPr>
          <w:t>总</w:t>
        </w:r>
        <w:r w:rsidR="00BC1B69" w:rsidRPr="002A017F">
          <w:rPr>
            <w:rStyle w:val="a5"/>
            <w:rFonts w:ascii="黑体" w:eastAsia="黑体" w:hAnsi="黑体"/>
            <w:noProof/>
          </w:rPr>
          <w:t xml:space="preserve">  </w:t>
        </w:r>
        <w:r w:rsidR="00BC1B69" w:rsidRPr="002A017F">
          <w:rPr>
            <w:rStyle w:val="a5"/>
            <w:rFonts w:ascii="黑体" w:eastAsia="黑体" w:hAnsi="黑体" w:hint="eastAsia"/>
            <w:noProof/>
          </w:rPr>
          <w:t>则</w:t>
        </w:r>
        <w:r w:rsidR="00BC1B69">
          <w:rPr>
            <w:noProof/>
          </w:rPr>
          <w:tab/>
        </w:r>
        <w:r w:rsidR="00BC1B69">
          <w:rPr>
            <w:rFonts w:hint="eastAsia"/>
            <w:noProof/>
          </w:rPr>
          <w:t>3</w:t>
        </w:r>
        <w:r w:rsidR="00794738">
          <w:rPr>
            <w:rFonts w:hint="eastAsia"/>
            <w:noProof/>
          </w:rPr>
          <w:t>6</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79" w:history="1">
        <w:r w:rsidR="00BC1B69" w:rsidRPr="002A017F">
          <w:rPr>
            <w:rStyle w:val="a5"/>
            <w:noProof/>
          </w:rPr>
          <w:t>2</w:t>
        </w:r>
        <w:r w:rsidR="00BC1B69" w:rsidRPr="002A017F">
          <w:rPr>
            <w:rStyle w:val="a5"/>
            <w:rFonts w:ascii="黑体" w:eastAsia="黑体" w:hAnsi="黑体"/>
            <w:noProof/>
          </w:rPr>
          <w:t xml:space="preserve"> </w:t>
        </w:r>
        <w:r w:rsidR="00BC1B69" w:rsidRPr="002A017F">
          <w:rPr>
            <w:rStyle w:val="a5"/>
            <w:rFonts w:ascii="黑体" w:eastAsia="黑体" w:hAnsi="黑体" w:hint="eastAsia"/>
            <w:noProof/>
          </w:rPr>
          <w:t>术语和符号</w:t>
        </w:r>
        <w:r w:rsidR="00BC1B69">
          <w:rPr>
            <w:noProof/>
          </w:rPr>
          <w:tab/>
        </w:r>
        <w:r w:rsidR="00BC1B69">
          <w:rPr>
            <w:rFonts w:hint="eastAsia"/>
            <w:noProof/>
          </w:rPr>
          <w:t>3</w:t>
        </w:r>
        <w:r w:rsidR="00794738">
          <w:rPr>
            <w:rFonts w:hint="eastAsia"/>
            <w:noProof/>
          </w:rPr>
          <w:t>7</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82" w:history="1">
        <w:r w:rsidR="00BC1B69" w:rsidRPr="002A017F">
          <w:rPr>
            <w:rStyle w:val="a5"/>
            <w:noProof/>
          </w:rPr>
          <w:t xml:space="preserve">3 </w:t>
        </w:r>
        <w:r w:rsidR="00BC1B69" w:rsidRPr="002A017F">
          <w:rPr>
            <w:rStyle w:val="a5"/>
            <w:rFonts w:ascii="黑体" w:eastAsia="黑体" w:hAnsi="黑体" w:hint="eastAsia"/>
            <w:noProof/>
          </w:rPr>
          <w:t>基本规定</w:t>
        </w:r>
        <w:r w:rsidR="00BC1B69">
          <w:rPr>
            <w:noProof/>
          </w:rPr>
          <w:tab/>
        </w:r>
        <w:r w:rsidR="00BC1B69">
          <w:rPr>
            <w:rFonts w:hint="eastAsia"/>
            <w:noProof/>
          </w:rPr>
          <w:t>3</w:t>
        </w:r>
        <w:r w:rsidR="00794738">
          <w:rPr>
            <w:rFonts w:hint="eastAsia"/>
            <w:noProof/>
          </w:rPr>
          <w:t>8</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83" w:history="1">
        <w:r w:rsidR="00BC1B69" w:rsidRPr="002A017F">
          <w:rPr>
            <w:rStyle w:val="a5"/>
            <w:noProof/>
          </w:rPr>
          <w:t xml:space="preserve">4 </w:t>
        </w:r>
        <w:r w:rsidR="00BC1B69" w:rsidRPr="002A017F">
          <w:rPr>
            <w:rStyle w:val="a5"/>
            <w:rFonts w:ascii="黑体" w:eastAsia="黑体" w:hAnsi="黑体" w:hint="eastAsia"/>
            <w:noProof/>
          </w:rPr>
          <w:t>仪器设备</w:t>
        </w:r>
        <w:r w:rsidR="00BC1B69">
          <w:rPr>
            <w:noProof/>
          </w:rPr>
          <w:tab/>
        </w:r>
        <w:r w:rsidR="00794738">
          <w:rPr>
            <w:rFonts w:hint="eastAsia"/>
            <w:noProof/>
          </w:rPr>
          <w:t>40</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84" w:history="1">
        <w:r w:rsidR="00BC1B69" w:rsidRPr="002A017F">
          <w:rPr>
            <w:rStyle w:val="a5"/>
            <w:noProof/>
          </w:rPr>
          <w:t xml:space="preserve">5 </w:t>
        </w:r>
        <w:r w:rsidR="00BC1B69" w:rsidRPr="002A017F">
          <w:rPr>
            <w:rStyle w:val="a5"/>
            <w:rFonts w:ascii="黑体" w:eastAsia="黑体" w:hAnsi="黑体" w:hint="eastAsia"/>
            <w:noProof/>
          </w:rPr>
          <w:t>地质雷达仪器自校准</w:t>
        </w:r>
        <w:r w:rsidR="00BC1B69">
          <w:rPr>
            <w:noProof/>
          </w:rPr>
          <w:tab/>
        </w:r>
        <w:r w:rsidR="00BC1B69">
          <w:rPr>
            <w:rFonts w:hint="eastAsia"/>
            <w:noProof/>
          </w:rPr>
          <w:t>4</w:t>
        </w:r>
        <w:r w:rsidR="00794738">
          <w:rPr>
            <w:rFonts w:hint="eastAsia"/>
            <w:noProof/>
          </w:rPr>
          <w:t>1</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85" w:history="1">
        <w:r w:rsidR="00BC1B69" w:rsidRPr="002A017F">
          <w:rPr>
            <w:rStyle w:val="a5"/>
            <w:noProof/>
            <w:kern w:val="44"/>
          </w:rPr>
          <w:t>5.1</w:t>
        </w:r>
        <w:r w:rsidR="00BC1B69" w:rsidRPr="002A017F">
          <w:rPr>
            <w:rStyle w:val="a5"/>
            <w:rFonts w:ascii="黑体" w:hAnsi="黑体" w:cs="宋体" w:hint="eastAsia"/>
            <w:noProof/>
          </w:rPr>
          <w:t>一般规定</w:t>
        </w:r>
        <w:r w:rsidR="00BC1B69">
          <w:rPr>
            <w:noProof/>
          </w:rPr>
          <w:tab/>
        </w:r>
        <w:r w:rsidR="00BC1B69">
          <w:rPr>
            <w:rFonts w:hint="eastAsia"/>
            <w:noProof/>
          </w:rPr>
          <w:t>4</w:t>
        </w:r>
        <w:r w:rsidR="00794738">
          <w:rPr>
            <w:rFonts w:hint="eastAsia"/>
            <w:noProof/>
          </w:rPr>
          <w:t>1</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86" w:history="1">
        <w:r w:rsidR="00BC1B69" w:rsidRPr="002A017F">
          <w:rPr>
            <w:rStyle w:val="a5"/>
            <w:noProof/>
            <w:kern w:val="44"/>
          </w:rPr>
          <w:t>5.2</w:t>
        </w:r>
        <w:r w:rsidR="00BC1B69" w:rsidRPr="002A017F">
          <w:rPr>
            <w:rStyle w:val="a5"/>
            <w:rFonts w:ascii="黑体" w:hAnsi="黑体" w:cs="宋体" w:hint="eastAsia"/>
            <w:noProof/>
          </w:rPr>
          <w:t>地质雷达自校准方法</w:t>
        </w:r>
        <w:r w:rsidR="00BC1B69">
          <w:rPr>
            <w:noProof/>
          </w:rPr>
          <w:tab/>
        </w:r>
        <w:r w:rsidR="00BC1B69">
          <w:rPr>
            <w:rFonts w:hint="eastAsia"/>
            <w:noProof/>
          </w:rPr>
          <w:t>4</w:t>
        </w:r>
        <w:r w:rsidR="00794738">
          <w:rPr>
            <w:rFonts w:hint="eastAsia"/>
            <w:noProof/>
          </w:rPr>
          <w:t>1</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87" w:history="1">
        <w:r w:rsidR="00BC1B69" w:rsidRPr="002A017F">
          <w:rPr>
            <w:rStyle w:val="a5"/>
            <w:noProof/>
          </w:rPr>
          <w:t xml:space="preserve">6 </w:t>
        </w:r>
        <w:r w:rsidR="00BC1B69" w:rsidRPr="002A017F">
          <w:rPr>
            <w:rStyle w:val="a5"/>
            <w:rFonts w:ascii="黑体" w:eastAsia="黑体" w:hAnsi="黑体" w:hint="eastAsia"/>
            <w:noProof/>
          </w:rPr>
          <w:t>介质参数测定</w:t>
        </w:r>
        <w:r w:rsidR="00BC1B69">
          <w:rPr>
            <w:noProof/>
          </w:rPr>
          <w:tab/>
        </w:r>
        <w:r w:rsidR="00BC1B69">
          <w:rPr>
            <w:rFonts w:hint="eastAsia"/>
            <w:noProof/>
          </w:rPr>
          <w:t>4</w:t>
        </w:r>
        <w:r w:rsidR="00794738">
          <w:rPr>
            <w:rFonts w:hint="eastAsia"/>
            <w:noProof/>
          </w:rPr>
          <w:t>2</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88" w:history="1">
        <w:r w:rsidR="00BC1B69" w:rsidRPr="002A017F">
          <w:rPr>
            <w:rStyle w:val="a5"/>
            <w:noProof/>
            <w:kern w:val="44"/>
          </w:rPr>
          <w:t>6.1</w:t>
        </w:r>
        <w:r w:rsidR="00BC1B69" w:rsidRPr="002A017F">
          <w:rPr>
            <w:rStyle w:val="a5"/>
            <w:rFonts w:ascii="黑体" w:hAnsi="黑体" w:cs="宋体" w:hint="eastAsia"/>
            <w:noProof/>
          </w:rPr>
          <w:t>一般规定</w:t>
        </w:r>
        <w:r w:rsidR="00BC1B69">
          <w:rPr>
            <w:noProof/>
          </w:rPr>
          <w:tab/>
        </w:r>
        <w:r w:rsidR="00BC1B69">
          <w:rPr>
            <w:rFonts w:hint="eastAsia"/>
            <w:noProof/>
          </w:rPr>
          <w:t>4</w:t>
        </w:r>
        <w:r w:rsidR="00794738">
          <w:rPr>
            <w:rFonts w:hint="eastAsia"/>
            <w:noProof/>
          </w:rPr>
          <w:t>2</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89" w:history="1">
        <w:r w:rsidR="00BC1B69" w:rsidRPr="002A017F">
          <w:rPr>
            <w:rStyle w:val="a5"/>
            <w:noProof/>
            <w:kern w:val="44"/>
          </w:rPr>
          <w:t>6.2</w:t>
        </w:r>
        <w:r w:rsidR="00BC1B69" w:rsidRPr="002A017F">
          <w:rPr>
            <w:rStyle w:val="a5"/>
            <w:rFonts w:ascii="黑体" w:hAnsi="黑体" w:cs="宋体" w:hint="eastAsia"/>
            <w:noProof/>
          </w:rPr>
          <w:t>介质参数测定</w:t>
        </w:r>
        <w:r w:rsidR="00BC1B69">
          <w:rPr>
            <w:noProof/>
          </w:rPr>
          <w:tab/>
        </w:r>
        <w:r w:rsidR="00BC1B69">
          <w:rPr>
            <w:rFonts w:hint="eastAsia"/>
            <w:noProof/>
          </w:rPr>
          <w:t>4</w:t>
        </w:r>
        <w:r w:rsidR="00794738">
          <w:rPr>
            <w:rFonts w:hint="eastAsia"/>
            <w:noProof/>
          </w:rPr>
          <w:t>2</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90" w:history="1">
        <w:r w:rsidR="00BC1B69" w:rsidRPr="002A017F">
          <w:rPr>
            <w:rStyle w:val="a5"/>
            <w:noProof/>
          </w:rPr>
          <w:t xml:space="preserve">7 </w:t>
        </w:r>
        <w:r w:rsidR="00BC1B69" w:rsidRPr="002A017F">
          <w:rPr>
            <w:rStyle w:val="a5"/>
            <w:rFonts w:ascii="黑体" w:eastAsia="黑体" w:hAnsi="黑体" w:hint="eastAsia"/>
            <w:noProof/>
          </w:rPr>
          <w:t>现场检测</w:t>
        </w:r>
        <w:r w:rsidR="00BC1B69">
          <w:rPr>
            <w:noProof/>
          </w:rPr>
          <w:tab/>
        </w:r>
        <w:r w:rsidR="00BC1B69">
          <w:rPr>
            <w:rFonts w:hint="eastAsia"/>
            <w:noProof/>
          </w:rPr>
          <w:t>4</w:t>
        </w:r>
        <w:r w:rsidR="00794738">
          <w:rPr>
            <w:rFonts w:hint="eastAsia"/>
            <w:noProof/>
          </w:rPr>
          <w:t>3</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91" w:history="1">
        <w:r w:rsidR="00BC1B69" w:rsidRPr="002A017F">
          <w:rPr>
            <w:rStyle w:val="a5"/>
            <w:noProof/>
            <w:kern w:val="44"/>
          </w:rPr>
          <w:t>7.1</w:t>
        </w:r>
        <w:r w:rsidR="00BC1B69" w:rsidRPr="002A017F">
          <w:rPr>
            <w:rStyle w:val="a5"/>
            <w:rFonts w:ascii="黑体" w:hAnsi="黑体" w:cs="宋体" w:hint="eastAsia"/>
            <w:noProof/>
          </w:rPr>
          <w:t>一般规定</w:t>
        </w:r>
        <w:r w:rsidR="00BC1B69">
          <w:rPr>
            <w:noProof/>
          </w:rPr>
          <w:tab/>
        </w:r>
        <w:r w:rsidR="00BC1B69">
          <w:rPr>
            <w:rFonts w:hint="eastAsia"/>
            <w:noProof/>
          </w:rPr>
          <w:t>4</w:t>
        </w:r>
        <w:r w:rsidR="00794738">
          <w:rPr>
            <w:rFonts w:hint="eastAsia"/>
            <w:noProof/>
          </w:rPr>
          <w:t>3</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92" w:history="1">
        <w:r w:rsidR="00BC1B69" w:rsidRPr="002A017F">
          <w:rPr>
            <w:rStyle w:val="a5"/>
            <w:noProof/>
            <w:kern w:val="44"/>
          </w:rPr>
          <w:t>7.2</w:t>
        </w:r>
        <w:r w:rsidR="00BC1B69" w:rsidRPr="002A017F">
          <w:rPr>
            <w:rStyle w:val="a5"/>
            <w:rFonts w:ascii="黑体" w:hAnsi="黑体" w:cs="宋体" w:hint="eastAsia"/>
            <w:noProof/>
          </w:rPr>
          <w:t>检测前准备工作</w:t>
        </w:r>
        <w:r w:rsidR="00BC1B69">
          <w:rPr>
            <w:noProof/>
          </w:rPr>
          <w:tab/>
        </w:r>
        <w:r w:rsidR="00BC1B69">
          <w:rPr>
            <w:rFonts w:hint="eastAsia"/>
            <w:noProof/>
          </w:rPr>
          <w:t>4</w:t>
        </w:r>
        <w:r w:rsidR="00794738">
          <w:rPr>
            <w:rFonts w:hint="eastAsia"/>
            <w:noProof/>
          </w:rPr>
          <w:t>3</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93" w:history="1">
        <w:r w:rsidR="00BC1B69" w:rsidRPr="002A017F">
          <w:rPr>
            <w:rStyle w:val="a5"/>
            <w:rFonts w:ascii="黑体" w:hAnsi="黑体" w:cs="宋体"/>
            <w:noProof/>
          </w:rPr>
          <w:t>7.3</w:t>
        </w:r>
        <w:r w:rsidR="00BC1B69" w:rsidRPr="002A017F">
          <w:rPr>
            <w:rStyle w:val="a5"/>
            <w:rFonts w:ascii="黑体" w:hAnsi="黑体" w:cs="宋体" w:hint="eastAsia"/>
            <w:noProof/>
          </w:rPr>
          <w:t>测线布设及参数设置</w:t>
        </w:r>
        <w:r w:rsidR="00BC1B69">
          <w:rPr>
            <w:noProof/>
          </w:rPr>
          <w:tab/>
        </w:r>
        <w:r w:rsidR="00BC1B69">
          <w:rPr>
            <w:rFonts w:hint="eastAsia"/>
            <w:noProof/>
          </w:rPr>
          <w:t>4</w:t>
        </w:r>
        <w:r w:rsidR="00794738">
          <w:rPr>
            <w:rFonts w:hint="eastAsia"/>
            <w:noProof/>
          </w:rPr>
          <w:t>4</w:t>
        </w:r>
      </w:hyperlink>
    </w:p>
    <w:p w:rsidR="00BC1B69" w:rsidRDefault="00A63D8E" w:rsidP="00BC1B69">
      <w:pPr>
        <w:pStyle w:val="10"/>
        <w:tabs>
          <w:tab w:val="right" w:leader="dot" w:pos="5886"/>
        </w:tabs>
        <w:rPr>
          <w:rFonts w:ascii="Calibri" w:hAnsi="Calibri"/>
          <w:bCs w:val="0"/>
          <w:iCs w:val="0"/>
          <w:noProof/>
          <w:color w:val="auto"/>
          <w:szCs w:val="22"/>
        </w:rPr>
      </w:pPr>
      <w:hyperlink w:anchor="_Toc502656894" w:history="1">
        <w:r w:rsidR="00BC1B69" w:rsidRPr="002A017F">
          <w:rPr>
            <w:rStyle w:val="a5"/>
            <w:noProof/>
          </w:rPr>
          <w:t xml:space="preserve">8 </w:t>
        </w:r>
        <w:r w:rsidR="00BC1B69" w:rsidRPr="002A017F">
          <w:rPr>
            <w:rStyle w:val="a5"/>
            <w:rFonts w:ascii="黑体" w:eastAsia="黑体" w:hAnsi="黑体" w:hint="eastAsia"/>
            <w:noProof/>
          </w:rPr>
          <w:t>数据处理与解释</w:t>
        </w:r>
        <w:r w:rsidR="00BC1B69">
          <w:rPr>
            <w:noProof/>
          </w:rPr>
          <w:tab/>
        </w:r>
        <w:r w:rsidR="00BC1B69">
          <w:rPr>
            <w:rFonts w:hint="eastAsia"/>
            <w:noProof/>
          </w:rPr>
          <w:t>4</w:t>
        </w:r>
        <w:r w:rsidR="00794738">
          <w:rPr>
            <w:rFonts w:hint="eastAsia"/>
            <w:noProof/>
          </w:rPr>
          <w:t>5</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95" w:history="1">
        <w:r w:rsidR="00BC1B69" w:rsidRPr="002A017F">
          <w:rPr>
            <w:rStyle w:val="a5"/>
            <w:noProof/>
            <w:kern w:val="44"/>
          </w:rPr>
          <w:t>8.1</w:t>
        </w:r>
        <w:r w:rsidR="00BC1B69" w:rsidRPr="002A017F">
          <w:rPr>
            <w:rStyle w:val="a5"/>
            <w:rFonts w:ascii="黑体" w:hAnsi="黑体" w:cs="宋体" w:hint="eastAsia"/>
            <w:noProof/>
          </w:rPr>
          <w:t>一般规定</w:t>
        </w:r>
        <w:r w:rsidR="00BC1B69">
          <w:rPr>
            <w:noProof/>
          </w:rPr>
          <w:tab/>
        </w:r>
        <w:r w:rsidR="00BC1B69">
          <w:rPr>
            <w:rFonts w:hint="eastAsia"/>
            <w:noProof/>
          </w:rPr>
          <w:t>4</w:t>
        </w:r>
        <w:r w:rsidR="00794738">
          <w:rPr>
            <w:rFonts w:hint="eastAsia"/>
            <w:noProof/>
          </w:rPr>
          <w:t>5</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96" w:history="1">
        <w:r w:rsidR="00BC1B69" w:rsidRPr="002A017F">
          <w:rPr>
            <w:rStyle w:val="a5"/>
            <w:noProof/>
            <w:kern w:val="44"/>
          </w:rPr>
          <w:t>8.2</w:t>
        </w:r>
        <w:r w:rsidR="00BC1B69" w:rsidRPr="002A017F">
          <w:rPr>
            <w:rStyle w:val="a5"/>
            <w:rFonts w:ascii="黑体" w:hAnsi="黑体" w:cs="宋体" w:hint="eastAsia"/>
            <w:noProof/>
          </w:rPr>
          <w:t>数据处理</w:t>
        </w:r>
        <w:r w:rsidR="00BC1B69">
          <w:rPr>
            <w:noProof/>
          </w:rPr>
          <w:tab/>
        </w:r>
        <w:r w:rsidR="00BC1B69">
          <w:rPr>
            <w:rFonts w:hint="eastAsia"/>
            <w:noProof/>
          </w:rPr>
          <w:t>4</w:t>
        </w:r>
        <w:r w:rsidR="00794738">
          <w:rPr>
            <w:rFonts w:hint="eastAsia"/>
            <w:noProof/>
          </w:rPr>
          <w:t>5</w:t>
        </w:r>
      </w:hyperlink>
    </w:p>
    <w:p w:rsidR="00BC1B69" w:rsidRDefault="00A63D8E" w:rsidP="00BC1B69">
      <w:pPr>
        <w:pStyle w:val="21"/>
        <w:tabs>
          <w:tab w:val="right" w:leader="dot" w:pos="5886"/>
        </w:tabs>
        <w:rPr>
          <w:rFonts w:ascii="Calibri" w:hAnsi="Calibri"/>
          <w:bCs w:val="0"/>
          <w:iCs w:val="0"/>
          <w:noProof/>
          <w:color w:val="auto"/>
          <w:szCs w:val="22"/>
        </w:rPr>
      </w:pPr>
      <w:hyperlink w:anchor="_Toc502656897" w:history="1">
        <w:r w:rsidR="00BC1B69" w:rsidRPr="002A017F">
          <w:rPr>
            <w:rStyle w:val="a5"/>
            <w:noProof/>
            <w:kern w:val="44"/>
          </w:rPr>
          <w:t>8.3</w:t>
        </w:r>
        <w:r w:rsidR="00BC1B69" w:rsidRPr="002A017F">
          <w:rPr>
            <w:rStyle w:val="a5"/>
            <w:rFonts w:ascii="黑体" w:hAnsi="黑体" w:cs="宋体" w:hint="eastAsia"/>
            <w:noProof/>
          </w:rPr>
          <w:t>数据解释</w:t>
        </w:r>
        <w:r w:rsidR="00BC1B69">
          <w:rPr>
            <w:noProof/>
          </w:rPr>
          <w:tab/>
        </w:r>
        <w:r w:rsidR="00BC1B69">
          <w:rPr>
            <w:rFonts w:hint="eastAsia"/>
            <w:noProof/>
          </w:rPr>
          <w:t>4</w:t>
        </w:r>
        <w:r w:rsidR="00794738">
          <w:rPr>
            <w:rFonts w:hint="eastAsia"/>
            <w:noProof/>
          </w:rPr>
          <w:t>5</w:t>
        </w:r>
      </w:hyperlink>
    </w:p>
    <w:p w:rsidR="001314A8" w:rsidRDefault="001314A8" w:rsidP="001314A8">
      <w:pPr>
        <w:spacing w:line="380" w:lineRule="exact"/>
        <w:jc w:val="center"/>
        <w:rPr>
          <w:b/>
          <w:sz w:val="28"/>
          <w:szCs w:val="28"/>
        </w:rPr>
      </w:pPr>
    </w:p>
    <w:p w:rsidR="00BC1B69" w:rsidRDefault="00BC1B69" w:rsidP="001314A8">
      <w:pPr>
        <w:spacing w:line="380" w:lineRule="exact"/>
        <w:jc w:val="center"/>
        <w:rPr>
          <w:b/>
          <w:sz w:val="28"/>
          <w:szCs w:val="28"/>
        </w:rPr>
      </w:pPr>
    </w:p>
    <w:p w:rsidR="001314A8" w:rsidRDefault="001314A8" w:rsidP="001314A8">
      <w:pPr>
        <w:spacing w:line="380" w:lineRule="exact"/>
        <w:jc w:val="center"/>
        <w:rPr>
          <w:b/>
          <w:sz w:val="28"/>
          <w:szCs w:val="28"/>
        </w:rPr>
      </w:pPr>
    </w:p>
    <w:p w:rsidR="001314A8" w:rsidRDefault="001314A8" w:rsidP="001314A8">
      <w:pPr>
        <w:spacing w:line="380" w:lineRule="exact"/>
        <w:jc w:val="center"/>
        <w:rPr>
          <w:b/>
          <w:sz w:val="28"/>
          <w:szCs w:val="28"/>
        </w:rPr>
      </w:pPr>
    </w:p>
    <w:p w:rsidR="00BC1B69" w:rsidRDefault="00BC1B69" w:rsidP="001314A8">
      <w:pPr>
        <w:spacing w:line="380" w:lineRule="exact"/>
        <w:jc w:val="center"/>
        <w:rPr>
          <w:b/>
          <w:sz w:val="28"/>
          <w:szCs w:val="28"/>
        </w:rPr>
      </w:pPr>
    </w:p>
    <w:p w:rsidR="00BC1B69" w:rsidRDefault="00BC1B69" w:rsidP="001314A8">
      <w:pPr>
        <w:spacing w:line="380" w:lineRule="exact"/>
        <w:jc w:val="center"/>
        <w:rPr>
          <w:b/>
          <w:sz w:val="28"/>
          <w:szCs w:val="28"/>
        </w:rPr>
      </w:pPr>
    </w:p>
    <w:p w:rsidR="001314A8" w:rsidRDefault="001314A8" w:rsidP="001314A8">
      <w:pPr>
        <w:spacing w:line="380" w:lineRule="exact"/>
        <w:jc w:val="center"/>
        <w:rPr>
          <w:b/>
          <w:sz w:val="28"/>
          <w:szCs w:val="28"/>
        </w:rPr>
      </w:pPr>
    </w:p>
    <w:p w:rsidR="001314A8" w:rsidRPr="001314A8" w:rsidRDefault="00ED5942" w:rsidP="000B5F50">
      <w:pPr>
        <w:pStyle w:val="1"/>
        <w:spacing w:beforeLines="100" w:afterLines="100" w:line="400" w:lineRule="exact"/>
        <w:jc w:val="center"/>
        <w:rPr>
          <w:b w:val="0"/>
          <w:sz w:val="28"/>
          <w:szCs w:val="28"/>
        </w:rPr>
      </w:pPr>
      <w:bookmarkStart w:id="87" w:name="_Toc502656903"/>
      <w:bookmarkStart w:id="88" w:name="_Toc502657478"/>
      <w:r>
        <w:rPr>
          <w:rFonts w:hint="eastAsia"/>
          <w:b w:val="0"/>
          <w:sz w:val="28"/>
          <w:szCs w:val="28"/>
        </w:rPr>
        <w:t xml:space="preserve">1 </w:t>
      </w:r>
      <w:r w:rsidRPr="005B4601">
        <w:rPr>
          <w:rFonts w:ascii="黑体" w:eastAsia="黑体" w:hAnsi="黑体" w:hint="eastAsia"/>
          <w:b w:val="0"/>
          <w:sz w:val="28"/>
          <w:szCs w:val="28"/>
        </w:rPr>
        <w:t>总  则</w:t>
      </w:r>
      <w:bookmarkEnd w:id="87"/>
      <w:bookmarkEnd w:id="88"/>
    </w:p>
    <w:p w:rsidR="00256FF6" w:rsidRPr="00A21110" w:rsidRDefault="00256FF6" w:rsidP="00256FF6">
      <w:pPr>
        <w:spacing w:line="400" w:lineRule="exact"/>
        <w:rPr>
          <w:rFonts w:ascii="宋体" w:hAnsi="宋体"/>
        </w:rPr>
      </w:pPr>
      <w:r w:rsidRPr="008E293A">
        <w:rPr>
          <w:rFonts w:hint="eastAsia"/>
          <w:b/>
        </w:rPr>
        <w:t>1.</w:t>
      </w:r>
      <w:r w:rsidR="008E293A" w:rsidRPr="008E293A">
        <w:rPr>
          <w:b/>
        </w:rPr>
        <w:t>0</w:t>
      </w:r>
      <w:r w:rsidR="008E293A" w:rsidRPr="008E293A">
        <w:rPr>
          <w:rFonts w:hint="eastAsia"/>
          <w:b/>
        </w:rPr>
        <w:t>.</w:t>
      </w:r>
      <w:r w:rsidRPr="008E293A">
        <w:rPr>
          <w:rFonts w:hint="eastAsia"/>
          <w:b/>
        </w:rPr>
        <w:t>1</w:t>
      </w:r>
      <w:r w:rsidRPr="00A21110">
        <w:rPr>
          <w:rFonts w:ascii="宋体" w:hAnsi="宋体" w:hint="eastAsia"/>
        </w:rPr>
        <w:t xml:space="preserve"> 盾构隧道管片壁后注浆是隐蔽工程，用传统的目测或钻孔对其质量进行检测有较大的局限性，应用地质雷达方法对管片壁后注浆进行无破损性的检测，可取得快速、安全、可靠的效果；国内多家检测机构、科研院校都对运用地质雷达检测盾构隧道管片壁后注浆质量进行理论研究并运用到各地工程实际检测中，然而国内目前无专门针该方法的规范、规</w:t>
      </w:r>
      <w:r w:rsidR="00926E04">
        <w:rPr>
          <w:rFonts w:ascii="宋体" w:hAnsi="宋体" w:hint="eastAsia"/>
        </w:rPr>
        <w:t>程</w:t>
      </w:r>
      <w:r w:rsidRPr="00A21110">
        <w:rPr>
          <w:rFonts w:ascii="宋体" w:hAnsi="宋体" w:hint="eastAsia"/>
        </w:rPr>
        <w:t>出台，这也制约了该方法的发展；为此制定本规范以规范</w:t>
      </w:r>
      <w:r w:rsidR="008E293A">
        <w:rPr>
          <w:rFonts w:ascii="宋体" w:hAnsi="宋体" w:hint="eastAsia"/>
        </w:rPr>
        <w:t>我区</w:t>
      </w:r>
      <w:r w:rsidRPr="00A21110">
        <w:rPr>
          <w:rFonts w:ascii="宋体" w:hAnsi="宋体" w:hint="eastAsia"/>
        </w:rPr>
        <w:t>运用地质雷达法对管片壁后注浆质量检测行为，提高检测质量。</w:t>
      </w:r>
    </w:p>
    <w:p w:rsidR="00256FF6" w:rsidRDefault="00256FF6" w:rsidP="00256FF6">
      <w:pPr>
        <w:spacing w:line="400" w:lineRule="exact"/>
        <w:rPr>
          <w:rFonts w:ascii="宋体" w:hAnsi="宋体"/>
        </w:rPr>
      </w:pPr>
      <w:r w:rsidRPr="00C039DC">
        <w:rPr>
          <w:rFonts w:hint="eastAsia"/>
          <w:b/>
        </w:rPr>
        <w:t>1.</w:t>
      </w:r>
      <w:r w:rsidR="00C039DC" w:rsidRPr="00C039DC">
        <w:rPr>
          <w:b/>
        </w:rPr>
        <w:t>0</w:t>
      </w:r>
      <w:r w:rsidR="00C039DC" w:rsidRPr="00C039DC">
        <w:rPr>
          <w:rFonts w:hint="eastAsia"/>
          <w:b/>
        </w:rPr>
        <w:t>.</w:t>
      </w:r>
      <w:r w:rsidR="00824A2F">
        <w:rPr>
          <w:rFonts w:hint="eastAsia"/>
          <w:b/>
        </w:rPr>
        <w:t>3</w:t>
      </w:r>
      <w:r w:rsidRPr="00A21110">
        <w:rPr>
          <w:rFonts w:ascii="宋体" w:hAnsi="宋体" w:hint="eastAsia"/>
        </w:rPr>
        <w:t xml:space="preserve"> 与本规范相关的技术标准有：《盾构法隧道施工与验收规范》（GB50446-2008）、《铁路工程物理勘探规程》（TB10</w:t>
      </w:r>
      <w:r w:rsidR="00ED5942">
        <w:rPr>
          <w:rFonts w:ascii="宋体" w:hAnsi="宋体" w:hint="eastAsia"/>
        </w:rPr>
        <w:t>013</w:t>
      </w:r>
      <w:r w:rsidRPr="00A21110">
        <w:rPr>
          <w:rFonts w:ascii="宋体" w:hAnsi="宋体" w:hint="eastAsia"/>
        </w:rPr>
        <w:t>-20</w:t>
      </w:r>
      <w:r w:rsidR="00ED5942">
        <w:rPr>
          <w:rFonts w:ascii="宋体" w:hAnsi="宋体" w:hint="eastAsia"/>
        </w:rPr>
        <w:t>10</w:t>
      </w:r>
      <w:r w:rsidRPr="00A21110">
        <w:rPr>
          <w:rFonts w:ascii="宋体" w:hAnsi="宋体" w:hint="eastAsia"/>
        </w:rPr>
        <w:t>）、《广西工程物探规范》（DB 45 /T 983—2014）、《城市轨道交通工程监测技术规范》（GB 50911-2013）、《城市轨道交通地下工程建设风险管理规范》GB 50652-2011、《</w:t>
      </w:r>
      <w:r w:rsidRPr="00A21110">
        <w:rPr>
          <w:rFonts w:ascii="宋体" w:hAnsi="宋体"/>
        </w:rPr>
        <w:t>地下铁道工程施工及验收规范(2003年版)</w:t>
      </w:r>
      <w:r w:rsidRPr="00A21110">
        <w:rPr>
          <w:rFonts w:ascii="宋体" w:hAnsi="宋体" w:hint="eastAsia"/>
        </w:rPr>
        <w:t>》（</w:t>
      </w:r>
      <w:r w:rsidRPr="00A21110">
        <w:rPr>
          <w:rFonts w:ascii="宋体" w:hAnsi="宋体"/>
        </w:rPr>
        <w:t>GB</w:t>
      </w:r>
      <w:r w:rsidRPr="00A21110">
        <w:rPr>
          <w:rFonts w:ascii="宋体" w:hAnsi="宋体" w:hint="eastAsia"/>
        </w:rPr>
        <w:t xml:space="preserve"> </w:t>
      </w:r>
      <w:r w:rsidRPr="00A21110">
        <w:rPr>
          <w:rFonts w:ascii="宋体" w:hAnsi="宋体"/>
        </w:rPr>
        <w:t>50299-</w:t>
      </w:r>
      <w:r w:rsidRPr="00A21110">
        <w:rPr>
          <w:rFonts w:ascii="宋体" w:hAnsi="宋体" w:hint="eastAsia"/>
        </w:rPr>
        <w:t>1999）等。</w:t>
      </w:r>
    </w:p>
    <w:p w:rsidR="00ED5942" w:rsidRDefault="00ED5942" w:rsidP="00256FF6">
      <w:pPr>
        <w:spacing w:line="400" w:lineRule="exact"/>
        <w:rPr>
          <w:rFonts w:ascii="宋体" w:hAnsi="宋体"/>
        </w:rPr>
      </w:pPr>
    </w:p>
    <w:p w:rsidR="00F1787F" w:rsidRDefault="00F1787F" w:rsidP="00ED5942">
      <w:pPr>
        <w:spacing w:line="400" w:lineRule="exact"/>
        <w:jc w:val="center"/>
        <w:rPr>
          <w:b/>
          <w:sz w:val="28"/>
          <w:szCs w:val="28"/>
        </w:rPr>
      </w:pPr>
    </w:p>
    <w:p w:rsidR="00F1787F" w:rsidRDefault="00F1787F" w:rsidP="00ED5942">
      <w:pPr>
        <w:spacing w:line="400" w:lineRule="exact"/>
        <w:jc w:val="center"/>
        <w:rPr>
          <w:b/>
          <w:sz w:val="28"/>
          <w:szCs w:val="28"/>
        </w:rPr>
      </w:pPr>
    </w:p>
    <w:p w:rsidR="00F1787F" w:rsidRDefault="00F1787F" w:rsidP="00ED5942">
      <w:pPr>
        <w:spacing w:line="400" w:lineRule="exact"/>
        <w:jc w:val="center"/>
        <w:rPr>
          <w:b/>
          <w:sz w:val="28"/>
          <w:szCs w:val="28"/>
        </w:rPr>
      </w:pPr>
    </w:p>
    <w:p w:rsidR="00F1787F" w:rsidRDefault="00F1787F" w:rsidP="00ED5942">
      <w:pPr>
        <w:spacing w:line="400" w:lineRule="exact"/>
        <w:jc w:val="center"/>
        <w:rPr>
          <w:b/>
          <w:sz w:val="28"/>
          <w:szCs w:val="28"/>
        </w:rPr>
      </w:pPr>
    </w:p>
    <w:p w:rsidR="00F1787F" w:rsidRDefault="00F1787F" w:rsidP="00ED5942">
      <w:pPr>
        <w:spacing w:line="400" w:lineRule="exact"/>
        <w:jc w:val="center"/>
        <w:rPr>
          <w:b/>
          <w:sz w:val="28"/>
          <w:szCs w:val="28"/>
        </w:rPr>
      </w:pPr>
    </w:p>
    <w:p w:rsidR="00F1787F" w:rsidRDefault="00F1787F" w:rsidP="00ED5942">
      <w:pPr>
        <w:spacing w:line="400" w:lineRule="exact"/>
        <w:jc w:val="center"/>
        <w:rPr>
          <w:b/>
          <w:sz w:val="28"/>
          <w:szCs w:val="28"/>
        </w:rPr>
      </w:pPr>
    </w:p>
    <w:p w:rsidR="00ED5942" w:rsidRPr="00DD662E" w:rsidRDefault="00ED5942" w:rsidP="000B5F50">
      <w:pPr>
        <w:pStyle w:val="1"/>
        <w:spacing w:beforeLines="100" w:afterLines="100" w:line="400" w:lineRule="exact"/>
        <w:jc w:val="center"/>
        <w:rPr>
          <w:b w:val="0"/>
          <w:sz w:val="28"/>
          <w:szCs w:val="28"/>
        </w:rPr>
      </w:pPr>
      <w:bookmarkStart w:id="89" w:name="_Toc502656904"/>
      <w:bookmarkStart w:id="90" w:name="_Toc502657479"/>
      <w:r>
        <w:rPr>
          <w:rFonts w:hint="eastAsia"/>
          <w:b w:val="0"/>
          <w:sz w:val="28"/>
          <w:szCs w:val="28"/>
        </w:rPr>
        <w:t xml:space="preserve">2 </w:t>
      </w:r>
      <w:r w:rsidRPr="005B4601">
        <w:rPr>
          <w:rFonts w:ascii="黑体" w:eastAsia="黑体" w:hAnsi="黑体" w:hint="eastAsia"/>
          <w:b w:val="0"/>
          <w:sz w:val="28"/>
          <w:szCs w:val="28"/>
        </w:rPr>
        <w:t>术语和符号</w:t>
      </w:r>
      <w:bookmarkEnd w:id="89"/>
      <w:bookmarkEnd w:id="90"/>
    </w:p>
    <w:p w:rsidR="00ED5942" w:rsidRDefault="00ED5942" w:rsidP="00F12A6F">
      <w:pPr>
        <w:spacing w:line="400" w:lineRule="exact"/>
        <w:ind w:firstLine="420"/>
        <w:rPr>
          <w:rFonts w:ascii="宋体" w:hAnsi="宋体"/>
        </w:rPr>
      </w:pPr>
      <w:r>
        <w:rPr>
          <w:rFonts w:ascii="宋体" w:hAnsi="宋体" w:hint="eastAsia"/>
        </w:rPr>
        <w:t>本章给出了本规范有关章节引用的1</w:t>
      </w:r>
      <w:r w:rsidR="0015190A">
        <w:rPr>
          <w:rFonts w:ascii="宋体" w:hAnsi="宋体" w:hint="eastAsia"/>
        </w:rPr>
        <w:t>7</w:t>
      </w:r>
      <w:r>
        <w:rPr>
          <w:rFonts w:ascii="宋体" w:hAnsi="宋体" w:hint="eastAsia"/>
        </w:rPr>
        <w:t>条术语，</w:t>
      </w:r>
      <w:r w:rsidR="00F12A6F">
        <w:rPr>
          <w:rFonts w:ascii="宋体" w:hAnsi="宋体" w:hint="eastAsia"/>
        </w:rPr>
        <w:t>目前地质雷达检测在人员的专业性和使用习惯上存在差异，通过本规范进行统一地质雷达法检测的相关术语</w:t>
      </w:r>
      <w:r w:rsidR="00E97DFC">
        <w:rPr>
          <w:rFonts w:ascii="宋体" w:hAnsi="宋体" w:hint="eastAsia"/>
        </w:rPr>
        <w:t>。</w:t>
      </w:r>
    </w:p>
    <w:p w:rsidR="00F12A6F" w:rsidRDefault="00E97DFC" w:rsidP="00E97DFC">
      <w:pPr>
        <w:spacing w:line="400" w:lineRule="exact"/>
        <w:rPr>
          <w:rFonts w:ascii="宋体" w:hAnsi="宋体"/>
        </w:rPr>
      </w:pPr>
      <w:r w:rsidRPr="00E97DFC">
        <w:rPr>
          <w:rFonts w:hint="eastAsia"/>
          <w:b/>
        </w:rPr>
        <w:t>2.1.</w:t>
      </w:r>
      <w:r>
        <w:rPr>
          <w:rFonts w:hint="eastAsia"/>
          <w:b/>
        </w:rPr>
        <w:t xml:space="preserve">4 </w:t>
      </w:r>
      <w:r w:rsidRPr="00E97DFC">
        <w:rPr>
          <w:rFonts w:ascii="宋体" w:hAnsi="宋体" w:hint="eastAsia"/>
        </w:rPr>
        <w:t>密实</w:t>
      </w:r>
    </w:p>
    <w:p w:rsidR="00E97DFC" w:rsidRDefault="00E97DFC" w:rsidP="00E97DFC">
      <w:pPr>
        <w:spacing w:line="400" w:lineRule="exact"/>
        <w:rPr>
          <w:rFonts w:ascii="宋体" w:hAnsi="宋体"/>
        </w:rPr>
      </w:pPr>
      <w:r>
        <w:rPr>
          <w:rFonts w:ascii="宋体" w:hAnsi="宋体" w:hint="eastAsia"/>
        </w:rPr>
        <w:t xml:space="preserve">    本规范着重</w:t>
      </w:r>
      <w:r w:rsidR="00F1787F">
        <w:rPr>
          <w:rFonts w:ascii="宋体" w:hAnsi="宋体" w:hint="eastAsia"/>
        </w:rPr>
        <w:t>点</w:t>
      </w:r>
      <w:r>
        <w:rPr>
          <w:rFonts w:ascii="宋体" w:hAnsi="宋体" w:hint="eastAsia"/>
        </w:rPr>
        <w:t>是对管片壁后注浆层浆液胶结情况及与围岩的结合情况在某一区段范围内的定性评价结果。</w:t>
      </w:r>
    </w:p>
    <w:p w:rsidR="00E97DFC" w:rsidRDefault="00E97DFC" w:rsidP="00E97DFC">
      <w:pPr>
        <w:spacing w:line="400" w:lineRule="exact"/>
        <w:rPr>
          <w:rFonts w:ascii="宋体" w:hAnsi="宋体"/>
        </w:rPr>
      </w:pPr>
      <w:r w:rsidRPr="00E97DFC">
        <w:rPr>
          <w:rFonts w:hint="eastAsia"/>
          <w:b/>
        </w:rPr>
        <w:t>2.1.</w:t>
      </w:r>
      <w:r w:rsidR="00E85862">
        <w:rPr>
          <w:rFonts w:hint="eastAsia"/>
          <w:b/>
        </w:rPr>
        <w:t>5</w:t>
      </w:r>
      <w:r>
        <w:rPr>
          <w:rFonts w:hint="eastAsia"/>
          <w:b/>
        </w:rPr>
        <w:t xml:space="preserve"> </w:t>
      </w:r>
      <w:r>
        <w:rPr>
          <w:rFonts w:ascii="宋体" w:hAnsi="宋体" w:hint="eastAsia"/>
        </w:rPr>
        <w:t>注浆缺陷</w:t>
      </w:r>
    </w:p>
    <w:p w:rsidR="00E97DFC" w:rsidRDefault="00F1787F" w:rsidP="00F1787F">
      <w:pPr>
        <w:spacing w:line="400" w:lineRule="exact"/>
        <w:ind w:firstLine="405"/>
        <w:rPr>
          <w:rFonts w:ascii="宋体" w:hAnsi="宋体"/>
        </w:rPr>
      </w:pPr>
      <w:r>
        <w:rPr>
          <w:rFonts w:ascii="宋体" w:hAnsi="宋体" w:hint="eastAsia"/>
        </w:rPr>
        <w:t>本规范着重点是对单个缺陷的定性与定量解释结果。</w:t>
      </w: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Default="00F1787F" w:rsidP="00F1787F">
      <w:pPr>
        <w:spacing w:line="400" w:lineRule="exact"/>
        <w:ind w:firstLine="405"/>
        <w:rPr>
          <w:rFonts w:ascii="宋体" w:hAnsi="宋体"/>
        </w:rPr>
      </w:pPr>
    </w:p>
    <w:p w:rsidR="00F1787F" w:rsidRPr="005B4601" w:rsidRDefault="00F1787F" w:rsidP="000B5F50">
      <w:pPr>
        <w:pStyle w:val="1"/>
        <w:spacing w:beforeLines="100" w:afterLines="100" w:line="400" w:lineRule="exact"/>
        <w:jc w:val="center"/>
        <w:rPr>
          <w:rFonts w:ascii="黑体" w:eastAsia="黑体" w:hAnsi="黑体"/>
          <w:b w:val="0"/>
          <w:sz w:val="28"/>
          <w:szCs w:val="28"/>
        </w:rPr>
      </w:pPr>
      <w:bookmarkStart w:id="91" w:name="_Toc502656905"/>
      <w:bookmarkStart w:id="92" w:name="_Toc502657480"/>
      <w:r>
        <w:rPr>
          <w:rFonts w:hint="eastAsia"/>
          <w:b w:val="0"/>
          <w:sz w:val="28"/>
          <w:szCs w:val="28"/>
        </w:rPr>
        <w:t xml:space="preserve">3 </w:t>
      </w:r>
      <w:r w:rsidRPr="005B4601">
        <w:rPr>
          <w:rFonts w:ascii="黑体" w:eastAsia="黑体" w:hAnsi="黑体" w:hint="eastAsia"/>
          <w:b w:val="0"/>
          <w:sz w:val="28"/>
          <w:szCs w:val="28"/>
        </w:rPr>
        <w:t>基本规定</w:t>
      </w:r>
      <w:bookmarkEnd w:id="91"/>
      <w:bookmarkEnd w:id="92"/>
    </w:p>
    <w:p w:rsidR="00F1787F" w:rsidRDefault="00F1787F" w:rsidP="00256FF6">
      <w:pPr>
        <w:spacing w:line="400" w:lineRule="exact"/>
        <w:rPr>
          <w:b/>
        </w:rPr>
      </w:pPr>
      <w:r>
        <w:rPr>
          <w:rFonts w:hint="eastAsia"/>
          <w:b/>
        </w:rPr>
        <w:t>3</w:t>
      </w:r>
      <w:r w:rsidRPr="008E293A">
        <w:rPr>
          <w:rFonts w:hint="eastAsia"/>
          <w:b/>
        </w:rPr>
        <w:t>.</w:t>
      </w:r>
      <w:r w:rsidRPr="008E293A">
        <w:rPr>
          <w:b/>
        </w:rPr>
        <w:t>0</w:t>
      </w:r>
      <w:r w:rsidRPr="008E293A">
        <w:rPr>
          <w:rFonts w:hint="eastAsia"/>
          <w:b/>
        </w:rPr>
        <w:t>.</w:t>
      </w:r>
      <w:r>
        <w:rPr>
          <w:rFonts w:hint="eastAsia"/>
          <w:b/>
        </w:rPr>
        <w:t>1</w:t>
      </w:r>
      <w:r w:rsidRPr="008E293A">
        <w:rPr>
          <w:rFonts w:hint="eastAsia"/>
          <w:b/>
        </w:rPr>
        <w:t xml:space="preserve"> </w:t>
      </w:r>
      <w:r w:rsidRPr="00A21110">
        <w:rPr>
          <w:rFonts w:ascii="宋体" w:hAnsi="宋体" w:hint="eastAsia"/>
        </w:rPr>
        <w:t>由于进行检测的人员技术水平参差不齐，使用的仪器设备良莠不分，对检测技术和方法不熟悉，忽略壁后注浆质量的</w:t>
      </w:r>
      <w:r>
        <w:rPr>
          <w:rFonts w:ascii="宋体" w:hAnsi="宋体" w:hint="eastAsia"/>
        </w:rPr>
        <w:t>要求以及地质雷达的局限性，因而造成检测成果资料应用价值低，影响</w:t>
      </w:r>
      <w:r w:rsidRPr="00A21110">
        <w:rPr>
          <w:rFonts w:ascii="宋体" w:hAnsi="宋体" w:hint="eastAsia"/>
        </w:rPr>
        <w:t>无损检测的效果。因此，除制定本规范，对壁后注浆施工过程的质量控制和竣工验收质量评定提供有效的手段外，还应选择具备</w:t>
      </w:r>
      <w:r w:rsidR="00024F54">
        <w:rPr>
          <w:rFonts w:ascii="宋体" w:hAnsi="宋体" w:hint="eastAsia"/>
        </w:rPr>
        <w:t>相应执业从业条件的</w:t>
      </w:r>
      <w:r w:rsidRPr="00A21110">
        <w:rPr>
          <w:rFonts w:ascii="宋体" w:hAnsi="宋体" w:hint="eastAsia"/>
        </w:rPr>
        <w:t>检测单位及人员对壁后注浆质量进行检测。</w:t>
      </w:r>
    </w:p>
    <w:p w:rsidR="00F1787F" w:rsidRDefault="00256FF6" w:rsidP="00256FF6">
      <w:pPr>
        <w:spacing w:line="400" w:lineRule="exact"/>
        <w:rPr>
          <w:rFonts w:ascii="宋体" w:hAnsi="宋体"/>
        </w:rPr>
      </w:pPr>
      <w:r w:rsidRPr="005764D7">
        <w:rPr>
          <w:rFonts w:hint="eastAsia"/>
          <w:b/>
        </w:rPr>
        <w:t>3.</w:t>
      </w:r>
      <w:r w:rsidR="005764D7" w:rsidRPr="005764D7">
        <w:rPr>
          <w:b/>
        </w:rPr>
        <w:t>0</w:t>
      </w:r>
      <w:r w:rsidR="005764D7" w:rsidRPr="005764D7">
        <w:rPr>
          <w:rFonts w:hint="eastAsia"/>
          <w:b/>
        </w:rPr>
        <w:t>.</w:t>
      </w:r>
      <w:r w:rsidR="00FE7C12">
        <w:rPr>
          <w:rFonts w:hint="eastAsia"/>
          <w:b/>
        </w:rPr>
        <w:t>2</w:t>
      </w:r>
      <w:r w:rsidRPr="00A21110">
        <w:rPr>
          <w:rFonts w:ascii="宋体" w:hAnsi="宋体" w:hint="eastAsia"/>
        </w:rPr>
        <w:t>根据广西有色勘察设计研究院《南宁轨道交通工程富水圆砾层盾构管片壁后注浆效果雷达探测技术最优化研究》课题对</w:t>
      </w:r>
      <w:r w:rsidR="00B11BA0">
        <w:rPr>
          <w:rFonts w:ascii="宋体" w:hAnsi="宋体" w:hint="eastAsia"/>
        </w:rPr>
        <w:t>表3-1</w:t>
      </w:r>
      <w:r w:rsidRPr="00A21110">
        <w:rPr>
          <w:rFonts w:ascii="宋体" w:hAnsi="宋体" w:hint="eastAsia"/>
        </w:rPr>
        <w:t>注浆层电磁波物性参数的研究</w:t>
      </w:r>
      <w:r w:rsidR="00F1787F">
        <w:rPr>
          <w:rFonts w:ascii="宋体" w:hAnsi="宋体" w:hint="eastAsia"/>
        </w:rPr>
        <w:t>：</w:t>
      </w:r>
    </w:p>
    <w:p w:rsidR="00B11BA0" w:rsidRPr="005464F4" w:rsidRDefault="00B11BA0" w:rsidP="00B11BA0">
      <w:pPr>
        <w:adjustRightInd w:val="0"/>
        <w:snapToGrid w:val="0"/>
        <w:spacing w:line="500" w:lineRule="exact"/>
        <w:ind w:firstLineChars="200" w:firstLine="420"/>
        <w:jc w:val="center"/>
      </w:pPr>
      <w:r w:rsidRPr="005464F4">
        <w:rPr>
          <w:rFonts w:hint="eastAsia"/>
        </w:rPr>
        <w:t>表</w:t>
      </w:r>
      <w:r>
        <w:rPr>
          <w:rFonts w:hint="eastAsia"/>
        </w:rPr>
        <w:t>3</w:t>
      </w:r>
      <w:r w:rsidRPr="005464F4">
        <w:rPr>
          <w:rFonts w:hint="eastAsia"/>
        </w:rPr>
        <w:t xml:space="preserve">-1 </w:t>
      </w:r>
      <w:r w:rsidRPr="005464F4">
        <w:rPr>
          <w:rFonts w:hint="eastAsia"/>
        </w:rPr>
        <w:t>注浆砂浆配合比材料用量（</w:t>
      </w:r>
      <w:r w:rsidRPr="005464F4">
        <w:rPr>
          <w:rFonts w:hint="eastAsia"/>
        </w:rPr>
        <w:t>kg</w:t>
      </w:r>
      <w:r w:rsidRPr="005464F4">
        <w:rPr>
          <w:rFonts w:hint="eastAsia"/>
        </w:rPr>
        <w:t>）</w:t>
      </w:r>
    </w:p>
    <w:tbl>
      <w:tblPr>
        <w:tblW w:w="0" w:type="auto"/>
        <w:tblInd w:w="108" w:type="dxa"/>
        <w:tblBorders>
          <w:top w:val="single" w:sz="12" w:space="0" w:color="auto"/>
          <w:bottom w:val="single" w:sz="12" w:space="0" w:color="auto"/>
          <w:insideH w:val="single" w:sz="6" w:space="0" w:color="auto"/>
          <w:insideV w:val="single" w:sz="4" w:space="0" w:color="auto"/>
        </w:tblBorders>
        <w:tblLook w:val="01E0"/>
      </w:tblPr>
      <w:tblGrid>
        <w:gridCol w:w="1282"/>
        <w:gridCol w:w="1095"/>
        <w:gridCol w:w="742"/>
        <w:gridCol w:w="992"/>
        <w:gridCol w:w="1047"/>
        <w:gridCol w:w="846"/>
      </w:tblGrid>
      <w:tr w:rsidR="00B11BA0" w:rsidTr="00B11BA0">
        <w:tc>
          <w:tcPr>
            <w:tcW w:w="1282" w:type="dxa"/>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项</w:t>
            </w:r>
            <w:r w:rsidRPr="00D46E67">
              <w:rPr>
                <w:rFonts w:hint="eastAsia"/>
                <w:sz w:val="18"/>
                <w:szCs w:val="18"/>
              </w:rPr>
              <w:t xml:space="preserve"> </w:t>
            </w:r>
            <w:r w:rsidRPr="00D46E67">
              <w:rPr>
                <w:rFonts w:hint="eastAsia"/>
                <w:sz w:val="18"/>
                <w:szCs w:val="18"/>
              </w:rPr>
              <w:t>目</w:t>
            </w:r>
          </w:p>
        </w:tc>
        <w:tc>
          <w:tcPr>
            <w:tcW w:w="1095" w:type="dxa"/>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水泥</w:t>
            </w:r>
          </w:p>
        </w:tc>
        <w:tc>
          <w:tcPr>
            <w:tcW w:w="742" w:type="dxa"/>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砂</w:t>
            </w:r>
          </w:p>
        </w:tc>
        <w:tc>
          <w:tcPr>
            <w:tcW w:w="992" w:type="dxa"/>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掺合料</w:t>
            </w:r>
            <w:r w:rsidRPr="00D46E67">
              <w:rPr>
                <w:rFonts w:hint="eastAsia"/>
                <w:sz w:val="18"/>
                <w:szCs w:val="18"/>
              </w:rPr>
              <w:t>1</w:t>
            </w:r>
          </w:p>
        </w:tc>
        <w:tc>
          <w:tcPr>
            <w:tcW w:w="1047" w:type="dxa"/>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掺合料</w:t>
            </w:r>
            <w:r w:rsidRPr="00D46E67">
              <w:rPr>
                <w:rFonts w:hint="eastAsia"/>
                <w:sz w:val="18"/>
                <w:szCs w:val="18"/>
              </w:rPr>
              <w:t>2</w:t>
            </w:r>
          </w:p>
        </w:tc>
        <w:tc>
          <w:tcPr>
            <w:tcW w:w="846" w:type="dxa"/>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水</w:t>
            </w:r>
          </w:p>
        </w:tc>
      </w:tr>
      <w:tr w:rsidR="00B11BA0" w:rsidTr="00B11BA0">
        <w:tc>
          <w:tcPr>
            <w:tcW w:w="128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规</w:t>
            </w:r>
            <w:r w:rsidRPr="00D46E67">
              <w:rPr>
                <w:rFonts w:hint="eastAsia"/>
                <w:sz w:val="18"/>
                <w:szCs w:val="18"/>
              </w:rPr>
              <w:t xml:space="preserve"> </w:t>
            </w:r>
            <w:r w:rsidRPr="00D46E67">
              <w:rPr>
                <w:rFonts w:hint="eastAsia"/>
                <w:sz w:val="18"/>
                <w:szCs w:val="18"/>
              </w:rPr>
              <w:t>格</w:t>
            </w:r>
          </w:p>
        </w:tc>
        <w:tc>
          <w:tcPr>
            <w:tcW w:w="1095"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广西武鸣锦龙</w:t>
            </w:r>
            <w:r w:rsidRPr="00D46E67">
              <w:rPr>
                <w:rFonts w:hint="eastAsia"/>
                <w:sz w:val="18"/>
                <w:szCs w:val="18"/>
              </w:rPr>
              <w:t>P.042.5</w:t>
            </w:r>
          </w:p>
        </w:tc>
        <w:tc>
          <w:tcPr>
            <w:tcW w:w="74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南宁</w:t>
            </w:r>
          </w:p>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河石砂</w:t>
            </w:r>
          </w:p>
        </w:tc>
        <w:tc>
          <w:tcPr>
            <w:tcW w:w="99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田东电厂</w:t>
            </w:r>
          </w:p>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粉煤灰</w:t>
            </w:r>
          </w:p>
        </w:tc>
        <w:tc>
          <w:tcPr>
            <w:tcW w:w="1047"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泥浆用</w:t>
            </w:r>
          </w:p>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膨润土</w:t>
            </w:r>
          </w:p>
        </w:tc>
        <w:tc>
          <w:tcPr>
            <w:tcW w:w="846"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自来水</w:t>
            </w:r>
          </w:p>
        </w:tc>
      </w:tr>
      <w:tr w:rsidR="00B11BA0" w:rsidTr="00B11BA0">
        <w:tc>
          <w:tcPr>
            <w:tcW w:w="1282" w:type="dxa"/>
            <w:vAlign w:val="center"/>
          </w:tcPr>
          <w:p w:rsidR="00B11BA0" w:rsidRPr="00D46E67" w:rsidRDefault="00B11BA0" w:rsidP="007A5C28">
            <w:pPr>
              <w:adjustRightInd w:val="0"/>
              <w:snapToGrid w:val="0"/>
              <w:spacing w:line="300" w:lineRule="exact"/>
              <w:jc w:val="center"/>
              <w:rPr>
                <w:sz w:val="18"/>
                <w:szCs w:val="18"/>
              </w:rPr>
            </w:pPr>
            <w:r w:rsidRPr="00D46E67">
              <w:rPr>
                <w:rFonts w:hint="eastAsia"/>
                <w:sz w:val="18"/>
                <w:szCs w:val="18"/>
              </w:rPr>
              <w:t>每</w:t>
            </w:r>
            <w:r w:rsidR="007A5C28">
              <w:rPr>
                <w:rFonts w:hint="eastAsia"/>
                <w:sz w:val="18"/>
                <w:szCs w:val="18"/>
              </w:rPr>
              <w:t>m</w:t>
            </w:r>
            <w:r w:rsidR="007A5C28" w:rsidRPr="007A5C28">
              <w:rPr>
                <w:rFonts w:hint="eastAsia"/>
                <w:sz w:val="18"/>
                <w:szCs w:val="18"/>
                <w:vertAlign w:val="superscript"/>
              </w:rPr>
              <w:t>3</w:t>
            </w:r>
            <w:r w:rsidRPr="00D46E67">
              <w:rPr>
                <w:rFonts w:hint="eastAsia"/>
                <w:sz w:val="18"/>
                <w:szCs w:val="18"/>
              </w:rPr>
              <w:t>混凝土</w:t>
            </w:r>
          </w:p>
        </w:tc>
        <w:tc>
          <w:tcPr>
            <w:tcW w:w="1095"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170</w:t>
            </w:r>
          </w:p>
        </w:tc>
        <w:tc>
          <w:tcPr>
            <w:tcW w:w="74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980</w:t>
            </w:r>
          </w:p>
        </w:tc>
        <w:tc>
          <w:tcPr>
            <w:tcW w:w="99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420</w:t>
            </w:r>
          </w:p>
        </w:tc>
        <w:tc>
          <w:tcPr>
            <w:tcW w:w="1047"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60</w:t>
            </w:r>
          </w:p>
        </w:tc>
        <w:tc>
          <w:tcPr>
            <w:tcW w:w="846"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350</w:t>
            </w:r>
          </w:p>
        </w:tc>
      </w:tr>
      <w:tr w:rsidR="00B11BA0" w:rsidTr="00B11BA0">
        <w:tc>
          <w:tcPr>
            <w:tcW w:w="128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重量配合比</w:t>
            </w:r>
          </w:p>
        </w:tc>
        <w:tc>
          <w:tcPr>
            <w:tcW w:w="1095"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1.00</w:t>
            </w:r>
          </w:p>
        </w:tc>
        <w:tc>
          <w:tcPr>
            <w:tcW w:w="74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5.76</w:t>
            </w:r>
          </w:p>
        </w:tc>
        <w:tc>
          <w:tcPr>
            <w:tcW w:w="99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2.47</w:t>
            </w:r>
          </w:p>
        </w:tc>
        <w:tc>
          <w:tcPr>
            <w:tcW w:w="1047"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0.3</w:t>
            </w:r>
          </w:p>
        </w:tc>
        <w:tc>
          <w:tcPr>
            <w:tcW w:w="846"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2.06</w:t>
            </w:r>
          </w:p>
        </w:tc>
      </w:tr>
      <w:tr w:rsidR="00B11BA0" w:rsidTr="00B11BA0">
        <w:tc>
          <w:tcPr>
            <w:tcW w:w="128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每盘混凝土</w:t>
            </w:r>
          </w:p>
        </w:tc>
        <w:tc>
          <w:tcPr>
            <w:tcW w:w="1095"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50</w:t>
            </w:r>
          </w:p>
        </w:tc>
        <w:tc>
          <w:tcPr>
            <w:tcW w:w="74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288</w:t>
            </w:r>
          </w:p>
        </w:tc>
        <w:tc>
          <w:tcPr>
            <w:tcW w:w="992"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123</w:t>
            </w:r>
          </w:p>
        </w:tc>
        <w:tc>
          <w:tcPr>
            <w:tcW w:w="1047"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18</w:t>
            </w:r>
          </w:p>
        </w:tc>
        <w:tc>
          <w:tcPr>
            <w:tcW w:w="846" w:type="dxa"/>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102</w:t>
            </w:r>
          </w:p>
        </w:tc>
      </w:tr>
      <w:tr w:rsidR="00B11BA0" w:rsidTr="00B11BA0">
        <w:tc>
          <w:tcPr>
            <w:tcW w:w="6004" w:type="dxa"/>
            <w:gridSpan w:val="6"/>
            <w:vAlign w:val="center"/>
          </w:tcPr>
          <w:p w:rsidR="00B11BA0" w:rsidRPr="00D46E67" w:rsidRDefault="00B11BA0" w:rsidP="00F05CDA">
            <w:pPr>
              <w:adjustRightInd w:val="0"/>
              <w:snapToGrid w:val="0"/>
              <w:spacing w:line="300" w:lineRule="exact"/>
              <w:jc w:val="center"/>
              <w:rPr>
                <w:sz w:val="18"/>
                <w:szCs w:val="18"/>
              </w:rPr>
            </w:pPr>
            <w:r w:rsidRPr="00D46E67">
              <w:rPr>
                <w:rFonts w:hint="eastAsia"/>
                <w:sz w:val="18"/>
                <w:szCs w:val="18"/>
              </w:rPr>
              <w:t>注：强度等级为</w:t>
            </w:r>
            <w:r w:rsidRPr="00D46E67">
              <w:rPr>
                <w:rFonts w:hint="eastAsia"/>
                <w:sz w:val="18"/>
                <w:szCs w:val="18"/>
              </w:rPr>
              <w:t>1.0 MPa</w:t>
            </w:r>
          </w:p>
        </w:tc>
      </w:tr>
    </w:tbl>
    <w:p w:rsidR="00B11BA0" w:rsidRPr="009F3CF4" w:rsidRDefault="00B11BA0" w:rsidP="00B11BA0">
      <w:pPr>
        <w:adjustRightInd w:val="0"/>
        <w:snapToGrid w:val="0"/>
        <w:spacing w:line="560" w:lineRule="exact"/>
        <w:ind w:firstLineChars="850" w:firstLine="1785"/>
      </w:pPr>
      <w:r w:rsidRPr="009F3CF4">
        <w:rPr>
          <w:rFonts w:hint="eastAsia"/>
        </w:rPr>
        <w:t>表</w:t>
      </w:r>
      <w:r>
        <w:rPr>
          <w:rFonts w:hint="eastAsia"/>
        </w:rPr>
        <w:t>3-2</w:t>
      </w:r>
      <w:r w:rsidRPr="009F3CF4">
        <w:rPr>
          <w:rFonts w:hint="eastAsia"/>
        </w:rPr>
        <w:t>注浆层</w:t>
      </w:r>
      <w:r>
        <w:rPr>
          <w:rFonts w:hint="eastAsia"/>
        </w:rPr>
        <w:t>不同龄期相对介电常数表</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995"/>
        <w:gridCol w:w="996"/>
        <w:gridCol w:w="995"/>
        <w:gridCol w:w="968"/>
        <w:gridCol w:w="857"/>
      </w:tblGrid>
      <w:tr w:rsidR="00B11BA0" w:rsidTr="00F05CDA">
        <w:trPr>
          <w:trHeight w:val="562"/>
          <w:jc w:val="center"/>
        </w:trPr>
        <w:tc>
          <w:tcPr>
            <w:tcW w:w="1418" w:type="dxa"/>
            <w:tcBorders>
              <w:top w:val="single" w:sz="12" w:space="0" w:color="auto"/>
              <w:left w:val="nil"/>
              <w:tl2br w:val="single" w:sz="4" w:space="0" w:color="auto"/>
            </w:tcBorders>
            <w:vAlign w:val="center"/>
          </w:tcPr>
          <w:p w:rsidR="00B11BA0" w:rsidRPr="00D46E67" w:rsidRDefault="00B11BA0" w:rsidP="00F05CDA">
            <w:pPr>
              <w:rPr>
                <w:sz w:val="18"/>
                <w:szCs w:val="18"/>
              </w:rPr>
            </w:pPr>
            <w:r w:rsidRPr="00D46E67">
              <w:rPr>
                <w:rFonts w:hint="eastAsia"/>
                <w:sz w:val="18"/>
                <w:szCs w:val="18"/>
              </w:rPr>
              <w:t xml:space="preserve">    </w:t>
            </w:r>
            <w:r w:rsidRPr="00D46E67">
              <w:rPr>
                <w:rFonts w:hint="eastAsia"/>
                <w:sz w:val="18"/>
                <w:szCs w:val="18"/>
              </w:rPr>
              <w:t>时间</w:t>
            </w:r>
          </w:p>
          <w:p w:rsidR="00B11BA0" w:rsidRPr="00D46E67" w:rsidRDefault="00B11BA0" w:rsidP="00F05CDA">
            <w:pPr>
              <w:rPr>
                <w:sz w:val="18"/>
                <w:szCs w:val="18"/>
              </w:rPr>
            </w:pPr>
            <w:r w:rsidRPr="00D46E67">
              <w:rPr>
                <w:rFonts w:hint="eastAsia"/>
                <w:sz w:val="18"/>
                <w:szCs w:val="18"/>
              </w:rPr>
              <w:t>频率</w:t>
            </w:r>
          </w:p>
        </w:tc>
        <w:tc>
          <w:tcPr>
            <w:tcW w:w="1417" w:type="dxa"/>
            <w:tcBorders>
              <w:top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3h</w:t>
            </w:r>
          </w:p>
        </w:tc>
        <w:tc>
          <w:tcPr>
            <w:tcW w:w="1418" w:type="dxa"/>
            <w:tcBorders>
              <w:top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1D</w:t>
            </w:r>
          </w:p>
        </w:tc>
        <w:tc>
          <w:tcPr>
            <w:tcW w:w="1417" w:type="dxa"/>
            <w:tcBorders>
              <w:top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7D</w:t>
            </w:r>
          </w:p>
        </w:tc>
        <w:tc>
          <w:tcPr>
            <w:tcW w:w="1365" w:type="dxa"/>
            <w:tcBorders>
              <w:top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14D</w:t>
            </w:r>
          </w:p>
        </w:tc>
        <w:tc>
          <w:tcPr>
            <w:tcW w:w="1154" w:type="dxa"/>
            <w:tcBorders>
              <w:top w:val="single" w:sz="12" w:space="0" w:color="auto"/>
              <w:right w:val="nil"/>
            </w:tcBorders>
            <w:vAlign w:val="center"/>
          </w:tcPr>
          <w:p w:rsidR="00B11BA0" w:rsidRPr="00D46E67" w:rsidRDefault="00B11BA0" w:rsidP="00F05CDA">
            <w:pPr>
              <w:jc w:val="center"/>
              <w:rPr>
                <w:sz w:val="18"/>
                <w:szCs w:val="18"/>
              </w:rPr>
            </w:pPr>
            <w:r w:rsidRPr="00D46E67">
              <w:rPr>
                <w:rFonts w:hint="eastAsia"/>
                <w:sz w:val="18"/>
                <w:szCs w:val="18"/>
              </w:rPr>
              <w:t>28D</w:t>
            </w:r>
          </w:p>
        </w:tc>
      </w:tr>
      <w:tr w:rsidR="00B11BA0" w:rsidTr="00F05CDA">
        <w:trPr>
          <w:trHeight w:val="481"/>
          <w:jc w:val="center"/>
        </w:trPr>
        <w:tc>
          <w:tcPr>
            <w:tcW w:w="1418" w:type="dxa"/>
            <w:tcBorders>
              <w:left w:val="nil"/>
            </w:tcBorders>
            <w:vAlign w:val="center"/>
          </w:tcPr>
          <w:p w:rsidR="00B11BA0" w:rsidRPr="00D46E67" w:rsidRDefault="00B11BA0" w:rsidP="00F05CDA">
            <w:pPr>
              <w:jc w:val="center"/>
              <w:rPr>
                <w:sz w:val="18"/>
                <w:szCs w:val="18"/>
              </w:rPr>
            </w:pPr>
            <w:r w:rsidRPr="00D46E67">
              <w:rPr>
                <w:rFonts w:hint="eastAsia"/>
                <w:sz w:val="18"/>
                <w:szCs w:val="18"/>
              </w:rPr>
              <w:t>200M</w:t>
            </w:r>
          </w:p>
        </w:tc>
        <w:tc>
          <w:tcPr>
            <w:tcW w:w="1417" w:type="dxa"/>
            <w:vAlign w:val="center"/>
          </w:tcPr>
          <w:p w:rsidR="00B11BA0" w:rsidRPr="00D46E67" w:rsidRDefault="00B11BA0" w:rsidP="00F05CDA">
            <w:pPr>
              <w:jc w:val="center"/>
              <w:rPr>
                <w:sz w:val="18"/>
                <w:szCs w:val="18"/>
              </w:rPr>
            </w:pPr>
            <w:r w:rsidRPr="00D46E67">
              <w:rPr>
                <w:rFonts w:hint="eastAsia"/>
                <w:sz w:val="18"/>
                <w:szCs w:val="18"/>
              </w:rPr>
              <w:t>21.3</w:t>
            </w:r>
          </w:p>
        </w:tc>
        <w:tc>
          <w:tcPr>
            <w:tcW w:w="1418" w:type="dxa"/>
            <w:vAlign w:val="center"/>
          </w:tcPr>
          <w:p w:rsidR="00B11BA0" w:rsidRPr="00D46E67" w:rsidRDefault="00B11BA0" w:rsidP="00F05CDA">
            <w:pPr>
              <w:jc w:val="center"/>
              <w:rPr>
                <w:sz w:val="18"/>
                <w:szCs w:val="18"/>
              </w:rPr>
            </w:pPr>
            <w:r w:rsidRPr="00D46E67">
              <w:rPr>
                <w:rFonts w:hint="eastAsia"/>
                <w:sz w:val="18"/>
                <w:szCs w:val="18"/>
              </w:rPr>
              <w:t>14.8</w:t>
            </w:r>
          </w:p>
        </w:tc>
        <w:tc>
          <w:tcPr>
            <w:tcW w:w="1417" w:type="dxa"/>
            <w:vAlign w:val="center"/>
          </w:tcPr>
          <w:p w:rsidR="00B11BA0" w:rsidRPr="00D46E67" w:rsidRDefault="00B11BA0" w:rsidP="00F05CDA">
            <w:pPr>
              <w:jc w:val="center"/>
              <w:rPr>
                <w:sz w:val="18"/>
                <w:szCs w:val="18"/>
              </w:rPr>
            </w:pPr>
            <w:r w:rsidRPr="00D46E67">
              <w:rPr>
                <w:rFonts w:hint="eastAsia"/>
                <w:sz w:val="18"/>
                <w:szCs w:val="18"/>
              </w:rPr>
              <w:t>13.1</w:t>
            </w:r>
          </w:p>
        </w:tc>
        <w:tc>
          <w:tcPr>
            <w:tcW w:w="1365" w:type="dxa"/>
            <w:vAlign w:val="center"/>
          </w:tcPr>
          <w:p w:rsidR="00B11BA0" w:rsidRPr="00D46E67" w:rsidRDefault="00B11BA0" w:rsidP="00F05CDA">
            <w:pPr>
              <w:jc w:val="center"/>
              <w:rPr>
                <w:sz w:val="18"/>
                <w:szCs w:val="18"/>
              </w:rPr>
            </w:pPr>
            <w:r w:rsidRPr="00D46E67">
              <w:rPr>
                <w:rFonts w:hint="eastAsia"/>
                <w:sz w:val="18"/>
                <w:szCs w:val="18"/>
              </w:rPr>
              <w:t>12.4</w:t>
            </w:r>
          </w:p>
        </w:tc>
        <w:tc>
          <w:tcPr>
            <w:tcW w:w="1154" w:type="dxa"/>
            <w:tcBorders>
              <w:right w:val="nil"/>
            </w:tcBorders>
            <w:vAlign w:val="center"/>
          </w:tcPr>
          <w:p w:rsidR="00B11BA0" w:rsidRPr="00D46E67" w:rsidRDefault="00B11BA0" w:rsidP="00F05CDA">
            <w:pPr>
              <w:jc w:val="center"/>
              <w:rPr>
                <w:sz w:val="18"/>
                <w:szCs w:val="18"/>
              </w:rPr>
            </w:pPr>
            <w:r w:rsidRPr="00D46E67">
              <w:rPr>
                <w:rFonts w:hint="eastAsia"/>
                <w:sz w:val="18"/>
                <w:szCs w:val="18"/>
              </w:rPr>
              <w:t>12.2</w:t>
            </w:r>
          </w:p>
        </w:tc>
      </w:tr>
      <w:tr w:rsidR="00B11BA0" w:rsidTr="00F05CDA">
        <w:trPr>
          <w:trHeight w:val="540"/>
          <w:jc w:val="center"/>
        </w:trPr>
        <w:tc>
          <w:tcPr>
            <w:tcW w:w="1418" w:type="dxa"/>
            <w:tcBorders>
              <w:left w:val="nil"/>
              <w:bottom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400M</w:t>
            </w:r>
          </w:p>
        </w:tc>
        <w:tc>
          <w:tcPr>
            <w:tcW w:w="1417" w:type="dxa"/>
            <w:tcBorders>
              <w:bottom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17.4</w:t>
            </w:r>
          </w:p>
        </w:tc>
        <w:tc>
          <w:tcPr>
            <w:tcW w:w="1418" w:type="dxa"/>
            <w:tcBorders>
              <w:bottom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13.4</w:t>
            </w:r>
          </w:p>
        </w:tc>
        <w:tc>
          <w:tcPr>
            <w:tcW w:w="1417" w:type="dxa"/>
            <w:tcBorders>
              <w:bottom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10.6</w:t>
            </w:r>
          </w:p>
        </w:tc>
        <w:tc>
          <w:tcPr>
            <w:tcW w:w="1365" w:type="dxa"/>
            <w:tcBorders>
              <w:bottom w:val="single" w:sz="12" w:space="0" w:color="auto"/>
            </w:tcBorders>
            <w:vAlign w:val="center"/>
          </w:tcPr>
          <w:p w:rsidR="00B11BA0" w:rsidRPr="00D46E67" w:rsidRDefault="00B11BA0" w:rsidP="00F05CDA">
            <w:pPr>
              <w:jc w:val="center"/>
              <w:rPr>
                <w:sz w:val="18"/>
                <w:szCs w:val="18"/>
              </w:rPr>
            </w:pPr>
            <w:r w:rsidRPr="00D46E67">
              <w:rPr>
                <w:rFonts w:hint="eastAsia"/>
                <w:sz w:val="18"/>
                <w:szCs w:val="18"/>
              </w:rPr>
              <w:t>9.37</w:t>
            </w:r>
          </w:p>
        </w:tc>
        <w:tc>
          <w:tcPr>
            <w:tcW w:w="1154" w:type="dxa"/>
            <w:tcBorders>
              <w:bottom w:val="single" w:sz="12" w:space="0" w:color="auto"/>
              <w:right w:val="nil"/>
            </w:tcBorders>
            <w:vAlign w:val="center"/>
          </w:tcPr>
          <w:p w:rsidR="00B11BA0" w:rsidRPr="00D46E67" w:rsidRDefault="00B11BA0" w:rsidP="00F05CDA">
            <w:pPr>
              <w:jc w:val="center"/>
              <w:rPr>
                <w:sz w:val="18"/>
                <w:szCs w:val="18"/>
              </w:rPr>
            </w:pPr>
            <w:r w:rsidRPr="00D46E67">
              <w:rPr>
                <w:rFonts w:hint="eastAsia"/>
                <w:sz w:val="18"/>
                <w:szCs w:val="18"/>
              </w:rPr>
              <w:t>8.65</w:t>
            </w:r>
          </w:p>
        </w:tc>
      </w:tr>
    </w:tbl>
    <w:p w:rsidR="00256FF6" w:rsidRDefault="00B11BA0" w:rsidP="00B11BA0">
      <w:pPr>
        <w:spacing w:line="400" w:lineRule="exact"/>
        <w:ind w:firstLineChars="200" w:firstLine="420"/>
        <w:rPr>
          <w:rFonts w:ascii="宋体" w:hAnsi="宋体"/>
        </w:rPr>
      </w:pPr>
      <w:r>
        <w:rPr>
          <w:rFonts w:ascii="宋体" w:hAnsi="宋体" w:hint="eastAsia"/>
        </w:rPr>
        <w:t>虽然不同</w:t>
      </w:r>
      <w:r w:rsidR="007A5C28">
        <w:rPr>
          <w:rFonts w:ascii="宋体" w:hAnsi="宋体" w:hint="eastAsia"/>
        </w:rPr>
        <w:t>频率</w:t>
      </w:r>
      <w:r>
        <w:rPr>
          <w:rFonts w:ascii="宋体" w:hAnsi="宋体" w:hint="eastAsia"/>
        </w:rPr>
        <w:t>天线测试结果有一定偏差，但</w:t>
      </w:r>
      <w:r w:rsidR="00256FF6" w:rsidRPr="00A21110">
        <w:rPr>
          <w:rFonts w:ascii="宋体" w:hAnsi="宋体" w:hint="eastAsia"/>
        </w:rPr>
        <w:t>浆液</w:t>
      </w:r>
      <w:r>
        <w:rPr>
          <w:rFonts w:ascii="宋体" w:hAnsi="宋体" w:hint="eastAsia"/>
        </w:rPr>
        <w:t>总体的物性参数</w:t>
      </w:r>
      <w:r w:rsidR="00256FF6" w:rsidRPr="00A21110">
        <w:rPr>
          <w:rFonts w:ascii="宋体" w:hAnsi="宋体" w:hint="eastAsia"/>
        </w:rPr>
        <w:t>在7天后趋于稳定，</w:t>
      </w:r>
      <w:r w:rsidR="006637A0">
        <w:rPr>
          <w:rFonts w:ascii="宋体" w:hAnsi="宋体" w:hint="eastAsia"/>
        </w:rPr>
        <w:t>但考虑到浆液</w:t>
      </w:r>
      <w:r>
        <w:rPr>
          <w:rFonts w:ascii="宋体" w:hAnsi="宋体" w:hint="eastAsia"/>
        </w:rPr>
        <w:t>材料</w:t>
      </w:r>
      <w:r w:rsidR="00D46E67">
        <w:rPr>
          <w:rFonts w:ascii="宋体" w:hAnsi="宋体" w:hint="eastAsia"/>
        </w:rPr>
        <w:t>配合比的变化</w:t>
      </w:r>
      <w:r w:rsidR="006637A0">
        <w:rPr>
          <w:rFonts w:ascii="宋体" w:hAnsi="宋体" w:hint="eastAsia"/>
        </w:rPr>
        <w:t>，</w:t>
      </w:r>
      <w:r>
        <w:rPr>
          <w:rFonts w:ascii="宋体" w:hAnsi="宋体" w:hint="eastAsia"/>
        </w:rPr>
        <w:t>具体检测时还</w:t>
      </w:r>
      <w:r w:rsidR="006637A0">
        <w:rPr>
          <w:rFonts w:ascii="宋体" w:hAnsi="宋体" w:hint="eastAsia"/>
        </w:rPr>
        <w:t>应结合现场试验来确定检测时间</w:t>
      </w:r>
      <w:r>
        <w:rPr>
          <w:rFonts w:ascii="宋体" w:hAnsi="宋体" w:hint="eastAsia"/>
        </w:rPr>
        <w:t>，以便取得好的检测效果</w:t>
      </w:r>
      <w:r w:rsidR="00256FF6" w:rsidRPr="00A21110">
        <w:rPr>
          <w:rFonts w:ascii="宋体" w:hAnsi="宋体" w:hint="eastAsia"/>
        </w:rPr>
        <w:t>。</w:t>
      </w:r>
    </w:p>
    <w:p w:rsidR="00794738" w:rsidRPr="00A21110" w:rsidRDefault="00794738" w:rsidP="00794738">
      <w:pPr>
        <w:spacing w:line="400" w:lineRule="exact"/>
        <w:rPr>
          <w:rFonts w:ascii="宋体" w:hAnsi="宋体"/>
        </w:rPr>
      </w:pPr>
      <w:r>
        <w:rPr>
          <w:rFonts w:hint="eastAsia"/>
          <w:b/>
        </w:rPr>
        <w:t>3.0.3</w:t>
      </w:r>
      <w:r w:rsidRPr="00A21110">
        <w:rPr>
          <w:rFonts w:ascii="宋体" w:hAnsi="宋体" w:hint="eastAsia"/>
        </w:rPr>
        <w:t>根据地球物理探测原理，只有两种介质存在电磁波物性参数有差异时，才可分辨；如壁后注浆层与围岩岩土层无物性差异或</w:t>
      </w:r>
      <w:r>
        <w:rPr>
          <w:rFonts w:ascii="宋体" w:hAnsi="宋体" w:hint="eastAsia"/>
        </w:rPr>
        <w:t>差异不明显，则只能检测到壁后注浆</w:t>
      </w:r>
      <w:r w:rsidRPr="00A21110">
        <w:rPr>
          <w:rFonts w:ascii="宋体" w:hAnsi="宋体" w:hint="eastAsia"/>
        </w:rPr>
        <w:t>缺陷和</w:t>
      </w:r>
      <w:r>
        <w:rPr>
          <w:rFonts w:ascii="宋体" w:hAnsi="宋体" w:hint="eastAsia"/>
        </w:rPr>
        <w:t>定性评定</w:t>
      </w:r>
      <w:r w:rsidRPr="00A21110">
        <w:rPr>
          <w:rFonts w:ascii="宋体" w:hAnsi="宋体" w:hint="eastAsia"/>
        </w:rPr>
        <w:t>密实</w:t>
      </w:r>
      <w:r>
        <w:rPr>
          <w:rFonts w:ascii="宋体" w:hAnsi="宋体" w:hint="eastAsia"/>
        </w:rPr>
        <w:t>情况</w:t>
      </w:r>
      <w:r w:rsidRPr="00A21110">
        <w:rPr>
          <w:rFonts w:ascii="宋体" w:hAnsi="宋体" w:hint="eastAsia"/>
        </w:rPr>
        <w:t>。一般情况下泥岩、泥质粉砂岩、粉质粘土电磁波物性参数与壁后注浆层相近，而圆砾、粘土、灰岩、石英砂岩等电磁波物性参数与壁后注浆层差异明显，具体差异程度应通过现场</w:t>
      </w:r>
      <w:r>
        <w:rPr>
          <w:rFonts w:ascii="宋体" w:hAnsi="宋体" w:hint="eastAsia"/>
        </w:rPr>
        <w:t>测</w:t>
      </w:r>
      <w:r w:rsidRPr="00A21110">
        <w:rPr>
          <w:rFonts w:ascii="宋体" w:hAnsi="宋体" w:hint="eastAsia"/>
        </w:rPr>
        <w:t>定。</w:t>
      </w:r>
    </w:p>
    <w:p w:rsidR="00794738" w:rsidRPr="008F3B9C" w:rsidRDefault="00794738" w:rsidP="00794738">
      <w:pPr>
        <w:spacing w:line="400" w:lineRule="exact"/>
        <w:rPr>
          <w:rFonts w:ascii="宋体" w:hAnsi="宋体"/>
        </w:rPr>
      </w:pPr>
      <w:r>
        <w:rPr>
          <w:rFonts w:hint="eastAsia"/>
          <w:b/>
        </w:rPr>
        <w:t>3.0.4</w:t>
      </w:r>
      <w:r w:rsidRPr="008F3B9C">
        <w:rPr>
          <w:rFonts w:ascii="宋体" w:hAnsi="宋体" w:hint="eastAsia"/>
        </w:rPr>
        <w:t>地质雷达对管片壁后岩土层的检测距离一般不应大于3m，主要是考虑到天线的发射功率、信号的衰减速度及全空间内雷达天线上方电磁波反射信号的干扰等因素。具体检测距离考虑到管片壁后岩土层物性差异并不一致，应根据现场试验确定。</w:t>
      </w:r>
    </w:p>
    <w:p w:rsidR="00B11BA0" w:rsidRPr="00824A2F" w:rsidRDefault="00FE7C12" w:rsidP="00824A2F">
      <w:pPr>
        <w:spacing w:line="400" w:lineRule="exact"/>
        <w:rPr>
          <w:rFonts w:ascii="宋体" w:hAnsi="宋体"/>
        </w:rPr>
      </w:pPr>
      <w:r w:rsidRPr="005764D7">
        <w:rPr>
          <w:rFonts w:hint="eastAsia"/>
          <w:b/>
        </w:rPr>
        <w:t>3.</w:t>
      </w:r>
      <w:r w:rsidRPr="005764D7">
        <w:rPr>
          <w:b/>
        </w:rPr>
        <w:t>0</w:t>
      </w:r>
      <w:r w:rsidRPr="005764D7">
        <w:rPr>
          <w:rFonts w:hint="eastAsia"/>
          <w:b/>
        </w:rPr>
        <w:t>.</w:t>
      </w:r>
      <w:r w:rsidR="00794738">
        <w:rPr>
          <w:rFonts w:hint="eastAsia"/>
          <w:b/>
        </w:rPr>
        <w:t>5</w:t>
      </w:r>
      <w:r w:rsidRPr="00824A2F">
        <w:rPr>
          <w:rFonts w:hint="eastAsia"/>
          <w:b/>
        </w:rPr>
        <w:t xml:space="preserve"> </w:t>
      </w:r>
      <w:r w:rsidRPr="00824A2F">
        <w:rPr>
          <w:rFonts w:ascii="宋体" w:hAnsi="宋体" w:hint="eastAsia"/>
        </w:rPr>
        <w:t>在有效异常段、曲线的突变点和畸变线段、仪器参数或观测条件改变的情况下，进行</w:t>
      </w:r>
      <w:r w:rsidR="004D0F2D">
        <w:rPr>
          <w:rFonts w:ascii="宋体" w:hAnsi="宋体" w:hint="eastAsia"/>
        </w:rPr>
        <w:t>加密复测</w:t>
      </w:r>
      <w:r w:rsidRPr="00824A2F">
        <w:rPr>
          <w:rFonts w:ascii="宋体" w:hAnsi="宋体" w:hint="eastAsia"/>
        </w:rPr>
        <w:t>，以排除因仪器、人员、现场干扰等因素的影响，确保数据采集质量可靠。</w:t>
      </w:r>
    </w:p>
    <w:p w:rsidR="00D1444C" w:rsidRPr="004D0F2D" w:rsidRDefault="00D1444C" w:rsidP="00B11BA0">
      <w:pPr>
        <w:spacing w:line="400" w:lineRule="exact"/>
        <w:ind w:firstLineChars="200" w:firstLine="420"/>
        <w:rPr>
          <w:rFonts w:ascii="宋体" w:hAnsi="宋体"/>
        </w:rPr>
      </w:pPr>
    </w:p>
    <w:p w:rsidR="00D1444C" w:rsidRDefault="00D1444C" w:rsidP="00B11BA0">
      <w:pPr>
        <w:spacing w:line="400" w:lineRule="exact"/>
        <w:ind w:firstLineChars="200" w:firstLine="420"/>
        <w:rPr>
          <w:rFonts w:ascii="宋体" w:hAnsi="宋体"/>
        </w:rPr>
      </w:pPr>
    </w:p>
    <w:p w:rsidR="00D1444C" w:rsidRDefault="00D1444C" w:rsidP="00B11BA0">
      <w:pPr>
        <w:spacing w:line="400" w:lineRule="exact"/>
        <w:ind w:firstLineChars="200" w:firstLine="420"/>
        <w:rPr>
          <w:rFonts w:ascii="宋体" w:hAnsi="宋体"/>
        </w:rPr>
      </w:pPr>
    </w:p>
    <w:p w:rsidR="00D1444C" w:rsidRDefault="00D1444C" w:rsidP="00B11BA0">
      <w:pPr>
        <w:spacing w:line="400" w:lineRule="exact"/>
        <w:ind w:firstLineChars="200" w:firstLine="420"/>
        <w:rPr>
          <w:rFonts w:ascii="宋体" w:hAnsi="宋体"/>
        </w:rPr>
      </w:pPr>
    </w:p>
    <w:p w:rsidR="00D1444C" w:rsidRPr="005B4601" w:rsidRDefault="00D1444C" w:rsidP="000B5F50">
      <w:pPr>
        <w:pStyle w:val="1"/>
        <w:spacing w:beforeLines="100" w:afterLines="100" w:line="400" w:lineRule="exact"/>
        <w:jc w:val="center"/>
        <w:rPr>
          <w:rFonts w:ascii="黑体" w:eastAsia="黑体" w:hAnsi="黑体"/>
          <w:b w:val="0"/>
          <w:sz w:val="28"/>
          <w:szCs w:val="28"/>
        </w:rPr>
      </w:pPr>
      <w:bookmarkStart w:id="93" w:name="_Toc502656906"/>
      <w:bookmarkStart w:id="94" w:name="_Toc502657481"/>
      <w:r>
        <w:rPr>
          <w:rFonts w:hint="eastAsia"/>
          <w:b w:val="0"/>
          <w:sz w:val="28"/>
          <w:szCs w:val="28"/>
        </w:rPr>
        <w:t>4</w:t>
      </w:r>
      <w:r w:rsidRPr="00D1444C">
        <w:rPr>
          <w:rFonts w:hint="eastAsia"/>
          <w:b w:val="0"/>
          <w:sz w:val="28"/>
          <w:szCs w:val="28"/>
        </w:rPr>
        <w:t xml:space="preserve"> </w:t>
      </w:r>
      <w:r w:rsidRPr="005B4601">
        <w:rPr>
          <w:rFonts w:ascii="黑体" w:eastAsia="黑体" w:hAnsi="黑体" w:hint="eastAsia"/>
          <w:b w:val="0"/>
          <w:sz w:val="28"/>
          <w:szCs w:val="28"/>
        </w:rPr>
        <w:t>仪器设备</w:t>
      </w:r>
      <w:bookmarkEnd w:id="93"/>
      <w:bookmarkEnd w:id="94"/>
    </w:p>
    <w:p w:rsidR="00D1444C" w:rsidRDefault="00D1444C" w:rsidP="00C95EC2">
      <w:pPr>
        <w:spacing w:line="400" w:lineRule="exact"/>
        <w:rPr>
          <w:rFonts w:ascii="宋体" w:hAnsi="宋体"/>
        </w:rPr>
      </w:pPr>
      <w:r>
        <w:rPr>
          <w:rFonts w:hint="eastAsia"/>
          <w:b/>
        </w:rPr>
        <w:t xml:space="preserve">4.0.4 </w:t>
      </w:r>
      <w:r w:rsidRPr="00D1444C">
        <w:rPr>
          <w:rFonts w:ascii="宋体" w:hAnsi="宋体" w:hint="eastAsia"/>
        </w:rPr>
        <w:t>运用</w:t>
      </w:r>
      <w:r>
        <w:rPr>
          <w:rFonts w:ascii="宋体" w:hAnsi="宋体" w:hint="eastAsia"/>
        </w:rPr>
        <w:t>组合天线检测可兼顾分辨率和检测深度</w:t>
      </w:r>
      <w:r w:rsidR="005C2A7C">
        <w:rPr>
          <w:rFonts w:ascii="宋体" w:hAnsi="宋体" w:hint="eastAsia"/>
        </w:rPr>
        <w:t>；</w:t>
      </w:r>
      <w:r>
        <w:rPr>
          <w:rFonts w:ascii="宋体" w:hAnsi="宋体" w:hint="eastAsia"/>
        </w:rPr>
        <w:t>相对低频的天线对管片钢筋的分辨率降低，</w:t>
      </w:r>
      <w:r w:rsidR="005C2A7C">
        <w:rPr>
          <w:rFonts w:ascii="宋体" w:hAnsi="宋体" w:hint="eastAsia"/>
        </w:rPr>
        <w:t>此时对注浆层整体定性检测效果却相对更加突出。</w:t>
      </w: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Default="005C2A7C" w:rsidP="005C2A7C">
      <w:pPr>
        <w:spacing w:line="400" w:lineRule="exact"/>
        <w:jc w:val="center"/>
        <w:rPr>
          <w:b/>
          <w:sz w:val="28"/>
          <w:szCs w:val="28"/>
        </w:rPr>
      </w:pPr>
    </w:p>
    <w:p w:rsidR="005C2A7C" w:rsidRPr="005B4601" w:rsidRDefault="005C2A7C" w:rsidP="000B5F50">
      <w:pPr>
        <w:pStyle w:val="1"/>
        <w:spacing w:beforeLines="100" w:afterLines="100" w:line="400" w:lineRule="exact"/>
        <w:jc w:val="center"/>
        <w:rPr>
          <w:rFonts w:ascii="黑体" w:eastAsia="黑体" w:hAnsi="黑体"/>
          <w:b w:val="0"/>
          <w:sz w:val="28"/>
          <w:szCs w:val="28"/>
        </w:rPr>
      </w:pPr>
      <w:bookmarkStart w:id="95" w:name="_Toc502656907"/>
      <w:bookmarkStart w:id="96" w:name="_Toc502657482"/>
      <w:r>
        <w:rPr>
          <w:rFonts w:hint="eastAsia"/>
          <w:b w:val="0"/>
          <w:sz w:val="28"/>
          <w:szCs w:val="28"/>
        </w:rPr>
        <w:t>5</w:t>
      </w:r>
      <w:r w:rsidRPr="00D1444C">
        <w:rPr>
          <w:rFonts w:hint="eastAsia"/>
          <w:b w:val="0"/>
          <w:sz w:val="28"/>
          <w:szCs w:val="28"/>
        </w:rPr>
        <w:t xml:space="preserve"> </w:t>
      </w:r>
      <w:r w:rsidRPr="005B4601">
        <w:rPr>
          <w:rFonts w:ascii="黑体" w:eastAsia="黑体" w:hAnsi="黑体" w:hint="eastAsia"/>
          <w:b w:val="0"/>
          <w:sz w:val="28"/>
          <w:szCs w:val="28"/>
        </w:rPr>
        <w:t>地质雷达仪器自校准</w:t>
      </w:r>
      <w:bookmarkEnd w:id="95"/>
      <w:bookmarkEnd w:id="96"/>
    </w:p>
    <w:p w:rsidR="005B4601" w:rsidRPr="005B4601" w:rsidRDefault="005B4601" w:rsidP="000B5F50">
      <w:pPr>
        <w:pStyle w:val="2"/>
        <w:spacing w:beforeLines="50" w:afterLines="50"/>
        <w:jc w:val="center"/>
        <w:rPr>
          <w:rFonts w:ascii="黑体" w:hAnsi="黑体" w:cs="宋体"/>
          <w:b w:val="0"/>
          <w:sz w:val="24"/>
          <w:szCs w:val="24"/>
        </w:rPr>
      </w:pPr>
      <w:bookmarkStart w:id="97" w:name="_Toc502656908"/>
      <w:bookmarkStart w:id="98" w:name="_Toc502657483"/>
      <w:r w:rsidRPr="00663B52">
        <w:rPr>
          <w:rFonts w:ascii="Times New Roman" w:eastAsia="宋体" w:hAnsi="Times New Roman"/>
          <w:b w:val="0"/>
          <w:kern w:val="44"/>
          <w:sz w:val="24"/>
          <w:szCs w:val="24"/>
        </w:rPr>
        <w:t>5.1</w:t>
      </w:r>
      <w:r w:rsidRPr="00DD662E">
        <w:rPr>
          <w:rFonts w:ascii="黑体" w:hAnsi="黑体" w:cs="宋体" w:hint="eastAsia"/>
          <w:b w:val="0"/>
          <w:sz w:val="24"/>
          <w:szCs w:val="24"/>
        </w:rPr>
        <w:t>一般规定</w:t>
      </w:r>
      <w:bookmarkEnd w:id="97"/>
      <w:bookmarkEnd w:id="98"/>
    </w:p>
    <w:p w:rsidR="00256FF6" w:rsidRPr="00A21110" w:rsidRDefault="00C95EC2" w:rsidP="00C95EC2">
      <w:pPr>
        <w:spacing w:line="400" w:lineRule="exact"/>
        <w:rPr>
          <w:rFonts w:ascii="宋体" w:hAnsi="宋体"/>
        </w:rPr>
      </w:pPr>
      <w:r w:rsidRPr="00C95EC2">
        <w:rPr>
          <w:b/>
        </w:rPr>
        <w:t>5</w:t>
      </w:r>
      <w:r w:rsidRPr="00C95EC2">
        <w:rPr>
          <w:rFonts w:hint="eastAsia"/>
          <w:b/>
        </w:rPr>
        <w:t>.</w:t>
      </w:r>
      <w:r w:rsidRPr="00C95EC2">
        <w:rPr>
          <w:b/>
        </w:rPr>
        <w:t>1</w:t>
      </w:r>
      <w:r w:rsidRPr="00C95EC2">
        <w:rPr>
          <w:rFonts w:hint="eastAsia"/>
          <w:b/>
        </w:rPr>
        <w:t>.</w:t>
      </w:r>
      <w:r w:rsidRPr="00C95EC2">
        <w:rPr>
          <w:b/>
        </w:rPr>
        <w:t>1</w:t>
      </w:r>
      <w:r w:rsidR="00256FF6" w:rsidRPr="00A21110">
        <w:rPr>
          <w:rFonts w:ascii="宋体" w:hAnsi="宋体" w:hint="eastAsia"/>
        </w:rPr>
        <w:t xml:space="preserve"> 现有地质雷达仪器没有列入《中华人民共和国强制检定的工作计量器具目录》中，在法定或授权计量检定机构中没有相应的资质，</w:t>
      </w:r>
      <w:r w:rsidR="00256FF6" w:rsidRPr="00A21110">
        <w:rPr>
          <w:rFonts w:ascii="宋体" w:hAnsi="宋体"/>
        </w:rPr>
        <w:t>无法</w:t>
      </w:r>
      <w:r w:rsidR="00256FF6" w:rsidRPr="00A21110">
        <w:rPr>
          <w:rFonts w:ascii="宋体" w:hAnsi="宋体" w:hint="eastAsia"/>
        </w:rPr>
        <w:t>进行相应的</w:t>
      </w:r>
      <w:r w:rsidR="00256FF6" w:rsidRPr="00A21110">
        <w:rPr>
          <w:rFonts w:ascii="宋体" w:hAnsi="宋体"/>
        </w:rPr>
        <w:t>检定/校</w:t>
      </w:r>
      <w:r w:rsidR="00256FF6" w:rsidRPr="00A21110">
        <w:rPr>
          <w:rFonts w:ascii="宋体" w:hAnsi="宋体" w:hint="eastAsia"/>
        </w:rPr>
        <w:t>准，亦无政府部门、仪器厂家、有关单位相应文件可借鉴或引用，因此，针地质雷达开展自校准，编制这部分仪器的自校方法来实现量值的溯源性是十分必要的。</w:t>
      </w:r>
    </w:p>
    <w:p w:rsidR="00256FF6" w:rsidRPr="00A21110" w:rsidRDefault="00256FF6" w:rsidP="00256FF6">
      <w:pPr>
        <w:spacing w:line="400" w:lineRule="exact"/>
        <w:ind w:firstLineChars="200" w:firstLine="420"/>
        <w:rPr>
          <w:rFonts w:ascii="宋体" w:hAnsi="宋体"/>
        </w:rPr>
      </w:pPr>
      <w:r w:rsidRPr="00A21110">
        <w:rPr>
          <w:rFonts w:ascii="宋体" w:hAnsi="宋体" w:hint="eastAsia"/>
        </w:rPr>
        <w:t>量值溯源关系见下图：</w:t>
      </w:r>
    </w:p>
    <w:p w:rsidR="00256FF6" w:rsidRPr="00DF7B4D" w:rsidRDefault="00A63D8E" w:rsidP="00256FF6">
      <w:pPr>
        <w:pStyle w:val="aff"/>
        <w:tabs>
          <w:tab w:val="clear" w:pos="360"/>
        </w:tabs>
        <w:snapToGrid w:val="0"/>
        <w:spacing w:line="520" w:lineRule="exact"/>
        <w:ind w:left="400"/>
        <w:jc w:val="center"/>
        <w:rPr>
          <w:rFonts w:ascii="仿宋_GB2312" w:eastAsia="仿宋_GB2312" w:hAnsi="Times New Roman"/>
          <w:sz w:val="24"/>
          <w:szCs w:val="24"/>
        </w:rPr>
      </w:pPr>
      <w:r>
        <w:rPr>
          <w:rFonts w:ascii="仿宋_GB2312" w:eastAsia="仿宋_GB2312" w:hAnsi="Times New Roman"/>
          <w:noProof/>
          <w:sz w:val="24"/>
          <w:szCs w:val="24"/>
        </w:rPr>
        <w:pict>
          <v:line id="_x0000_s1107" style="position:absolute;left:0;text-align:left;flip:y;z-index:251662336" from="148.8pt,21.2pt" to="148.8pt,36.8pt">
            <v:stroke endarrow="block"/>
          </v:line>
        </w:pict>
      </w:r>
      <w:r>
        <w:rPr>
          <w:rFonts w:ascii="仿宋_GB2312" w:eastAsia="仿宋_GB2312" w:hAnsi="Times New Roman"/>
          <w:noProof/>
          <w:sz w:val="24"/>
          <w:szCs w:val="24"/>
        </w:rPr>
        <w:pict>
          <v:rect id="_x0000_s1106" style="position:absolute;left:0;text-align:left;margin-left:71.55pt;margin-top:1pt;width:168pt;height:20.2pt;z-index:251661312">
            <v:textbox style="mso-next-textbox:#_x0000_s1106">
              <w:txbxContent>
                <w:p w:rsidR="00C965C8" w:rsidRPr="00AD0ED1" w:rsidRDefault="00C965C8" w:rsidP="00256FF6">
                  <w:pPr>
                    <w:pStyle w:val="af6"/>
                    <w:ind w:firstLineChars="500" w:firstLine="900"/>
                    <w:rPr>
                      <w:sz w:val="18"/>
                      <w:szCs w:val="18"/>
                    </w:rPr>
                  </w:pPr>
                  <w:r>
                    <w:rPr>
                      <w:rFonts w:hint="eastAsia"/>
                      <w:sz w:val="18"/>
                      <w:szCs w:val="18"/>
                    </w:rPr>
                    <w:t>质量技术监督局</w:t>
                  </w:r>
                </w:p>
                <w:p w:rsidR="00C965C8" w:rsidRPr="00AD0ED1" w:rsidRDefault="00C965C8" w:rsidP="00256FF6">
                  <w:pPr>
                    <w:pStyle w:val="af6"/>
                    <w:ind w:firstLine="420"/>
                  </w:pPr>
                </w:p>
              </w:txbxContent>
            </v:textbox>
          </v:rect>
        </w:pict>
      </w:r>
    </w:p>
    <w:p w:rsidR="00256FF6" w:rsidRPr="00DF7B4D" w:rsidRDefault="00A63D8E" w:rsidP="00256FF6">
      <w:pPr>
        <w:pStyle w:val="aff"/>
        <w:tabs>
          <w:tab w:val="clear" w:pos="360"/>
        </w:tabs>
        <w:snapToGrid w:val="0"/>
        <w:spacing w:line="520" w:lineRule="exact"/>
        <w:ind w:left="400"/>
        <w:jc w:val="center"/>
        <w:rPr>
          <w:rFonts w:ascii="仿宋_GB2312" w:eastAsia="仿宋_GB2312" w:hAnsi="Times New Roman"/>
          <w:sz w:val="24"/>
          <w:szCs w:val="24"/>
        </w:rPr>
      </w:pPr>
      <w:r>
        <w:rPr>
          <w:rFonts w:ascii="仿宋_GB2312" w:eastAsia="仿宋_GB2312" w:hAnsi="Times New Roman"/>
          <w:noProof/>
          <w:sz w:val="24"/>
          <w:szCs w:val="24"/>
        </w:rPr>
        <w:pict>
          <v:rect id="_x0000_s1105" style="position:absolute;left:0;text-align:left;margin-left:71.55pt;margin-top:10.8pt;width:168pt;height:45.45pt;z-index:251660288">
            <v:textbox style="mso-next-textbox:#_x0000_s1105">
              <w:txbxContent>
                <w:p w:rsidR="00C965C8" w:rsidRPr="00AD0ED1" w:rsidRDefault="00C965C8" w:rsidP="005C2A7C">
                  <w:pPr>
                    <w:pStyle w:val="af6"/>
                    <w:snapToGrid w:val="0"/>
                    <w:ind w:firstLineChars="650" w:firstLine="1170"/>
                    <w:rPr>
                      <w:sz w:val="18"/>
                      <w:szCs w:val="18"/>
                    </w:rPr>
                  </w:pPr>
                  <w:r>
                    <w:rPr>
                      <w:rFonts w:hint="eastAsia"/>
                      <w:sz w:val="18"/>
                      <w:szCs w:val="18"/>
                    </w:rPr>
                    <w:t>钢</w:t>
                  </w:r>
                  <w:r w:rsidRPr="00AD0ED1">
                    <w:rPr>
                      <w:rFonts w:hint="eastAsia"/>
                      <w:sz w:val="18"/>
                      <w:szCs w:val="18"/>
                    </w:rPr>
                    <w:t>尺</w:t>
                  </w:r>
                </w:p>
                <w:p w:rsidR="00C965C8" w:rsidRPr="00AD0ED1" w:rsidRDefault="00C965C8" w:rsidP="00256FF6">
                  <w:pPr>
                    <w:pStyle w:val="af6"/>
                    <w:snapToGrid w:val="0"/>
                    <w:ind w:firstLine="360"/>
                    <w:rPr>
                      <w:sz w:val="18"/>
                      <w:szCs w:val="18"/>
                    </w:rPr>
                  </w:pPr>
                  <w:r w:rsidRPr="00AD0ED1">
                    <w:rPr>
                      <w:rFonts w:hint="eastAsia"/>
                      <w:sz w:val="18"/>
                      <w:szCs w:val="18"/>
                    </w:rPr>
                    <w:t>测量范围：</w:t>
                  </w:r>
                  <w:smartTag w:uri="urn:schemas-microsoft-com:office:smarttags" w:element="chmetcnv">
                    <w:smartTagPr>
                      <w:attr w:name="TCSC" w:val="0"/>
                      <w:attr w:name="NumberType" w:val="1"/>
                      <w:attr w:name="Negative" w:val="False"/>
                      <w:attr w:name="HasSpace" w:val="False"/>
                      <w:attr w:name="SourceValue" w:val="0"/>
                      <w:attr w:name="UnitName" w:val="m"/>
                    </w:smartTagPr>
                    <w:r w:rsidRPr="00AD0ED1">
                      <w:rPr>
                        <w:rFonts w:hint="eastAsia"/>
                        <w:sz w:val="18"/>
                        <w:szCs w:val="18"/>
                      </w:rPr>
                      <w:t>0m</w:t>
                    </w:r>
                  </w:smartTag>
                  <w:r w:rsidRPr="00AD0ED1">
                    <w:rPr>
                      <w:rFonts w:hint="eastAsia"/>
                      <w:sz w:val="18"/>
                      <w:szCs w:val="18"/>
                    </w:rPr>
                    <w:t>～</w:t>
                  </w:r>
                  <w:r>
                    <w:rPr>
                      <w:rFonts w:hint="eastAsia"/>
                      <w:sz w:val="18"/>
                      <w:szCs w:val="18"/>
                    </w:rPr>
                    <w:t>1</w:t>
                  </w:r>
                  <w:r w:rsidRPr="00AD0ED1">
                    <w:rPr>
                      <w:rFonts w:hint="eastAsia"/>
                      <w:sz w:val="18"/>
                      <w:szCs w:val="18"/>
                    </w:rPr>
                    <w:t>m</w:t>
                  </w:r>
                </w:p>
                <w:p w:rsidR="00C965C8" w:rsidRPr="00AD0ED1" w:rsidRDefault="00C965C8" w:rsidP="00256FF6">
                  <w:pPr>
                    <w:pStyle w:val="af6"/>
                    <w:snapToGrid w:val="0"/>
                    <w:ind w:firstLine="360"/>
                    <w:rPr>
                      <w:sz w:val="18"/>
                      <w:szCs w:val="18"/>
                    </w:rPr>
                  </w:pPr>
                  <w:r w:rsidRPr="00AD0ED1">
                    <w:rPr>
                      <w:rFonts w:hint="eastAsia"/>
                      <w:sz w:val="18"/>
                      <w:szCs w:val="18"/>
                    </w:rPr>
                    <w:t>示值误差：±3%</w:t>
                  </w:r>
                </w:p>
              </w:txbxContent>
            </v:textbox>
          </v:rect>
        </w:pict>
      </w:r>
    </w:p>
    <w:p w:rsidR="00256FF6" w:rsidRPr="00DF7B4D" w:rsidRDefault="00256FF6" w:rsidP="00256FF6">
      <w:pPr>
        <w:pStyle w:val="aff"/>
        <w:tabs>
          <w:tab w:val="clear" w:pos="360"/>
        </w:tabs>
        <w:snapToGrid w:val="0"/>
        <w:spacing w:line="520" w:lineRule="exact"/>
        <w:ind w:left="400"/>
        <w:jc w:val="center"/>
        <w:rPr>
          <w:rFonts w:ascii="仿宋_GB2312" w:eastAsia="仿宋_GB2312" w:hAnsi="Times New Roman"/>
          <w:sz w:val="24"/>
          <w:szCs w:val="24"/>
        </w:rPr>
      </w:pPr>
    </w:p>
    <w:p w:rsidR="00256FF6" w:rsidRPr="00DF7B4D" w:rsidRDefault="00A63D8E" w:rsidP="00256FF6">
      <w:pPr>
        <w:pStyle w:val="aff"/>
        <w:tabs>
          <w:tab w:val="clear" w:pos="360"/>
        </w:tabs>
        <w:snapToGrid w:val="0"/>
        <w:spacing w:line="520" w:lineRule="exact"/>
        <w:ind w:left="400"/>
        <w:jc w:val="center"/>
        <w:rPr>
          <w:rFonts w:ascii="仿宋_GB2312" w:eastAsia="仿宋_GB2312" w:hAnsi="Times New Roman"/>
          <w:sz w:val="24"/>
          <w:szCs w:val="24"/>
        </w:rPr>
      </w:pPr>
      <w:r>
        <w:rPr>
          <w:rFonts w:ascii="仿宋_GB2312" w:eastAsia="仿宋_GB2312" w:hAnsi="Times New Roman"/>
          <w:noProof/>
          <w:sz w:val="24"/>
          <w:szCs w:val="24"/>
        </w:rPr>
        <w:pict>
          <v:line id="_x0000_s1103" style="position:absolute;left:0;text-align:left;flip:y;z-index:251658240" from="149.55pt,4.25pt" to="149.55pt,19.85pt">
            <v:stroke endarrow="block"/>
          </v:line>
        </w:pict>
      </w:r>
      <w:r>
        <w:rPr>
          <w:rFonts w:ascii="仿宋_GB2312" w:eastAsia="仿宋_GB2312" w:hAnsi="Times New Roman"/>
          <w:noProof/>
          <w:sz w:val="24"/>
          <w:szCs w:val="24"/>
        </w:rPr>
        <w:pict>
          <v:rect id="_x0000_s1104" style="position:absolute;left:0;text-align:left;margin-left:70.3pt;margin-top:22.6pt;width:169.25pt;height:46.85pt;z-index:251659264">
            <v:textbox style="mso-next-textbox:#_x0000_s1104">
              <w:txbxContent>
                <w:p w:rsidR="00C965C8" w:rsidRPr="00AD0ED1" w:rsidRDefault="00C965C8" w:rsidP="00256FF6">
                  <w:pPr>
                    <w:pStyle w:val="af6"/>
                    <w:ind w:firstLineChars="550" w:firstLine="990"/>
                    <w:rPr>
                      <w:sz w:val="18"/>
                      <w:szCs w:val="18"/>
                    </w:rPr>
                  </w:pPr>
                  <w:r>
                    <w:rPr>
                      <w:rFonts w:hint="eastAsia"/>
                      <w:sz w:val="18"/>
                      <w:szCs w:val="18"/>
                    </w:rPr>
                    <w:t>地质雷达仪</w:t>
                  </w:r>
                </w:p>
                <w:p w:rsidR="00C965C8" w:rsidRPr="00AD0ED1" w:rsidRDefault="00C965C8" w:rsidP="00256FF6">
                  <w:pPr>
                    <w:pStyle w:val="af6"/>
                    <w:ind w:firstLineChars="0" w:firstLine="0"/>
                    <w:rPr>
                      <w:sz w:val="18"/>
                      <w:szCs w:val="18"/>
                    </w:rPr>
                  </w:pPr>
                  <w:r w:rsidRPr="00AD0ED1">
                    <w:rPr>
                      <w:rFonts w:hint="eastAsia"/>
                      <w:sz w:val="18"/>
                      <w:szCs w:val="18"/>
                    </w:rPr>
                    <w:t>测量范围：50ps～2×10</w:t>
                  </w:r>
                  <w:r w:rsidRPr="00AD0ED1">
                    <w:rPr>
                      <w:rFonts w:hint="eastAsia"/>
                      <w:sz w:val="18"/>
                      <w:szCs w:val="18"/>
                      <w:vertAlign w:val="superscript"/>
                    </w:rPr>
                    <w:t>6</w:t>
                  </w:r>
                  <w:r w:rsidRPr="00AD0ED1">
                    <w:rPr>
                      <w:rFonts w:hint="eastAsia"/>
                      <w:sz w:val="18"/>
                      <w:szCs w:val="18"/>
                    </w:rPr>
                    <w:t>ns</w:t>
                  </w:r>
                </w:p>
                <w:p w:rsidR="00C965C8" w:rsidRPr="00C57DF9" w:rsidRDefault="00C965C8" w:rsidP="00256FF6">
                  <w:pPr>
                    <w:pStyle w:val="af6"/>
                    <w:ind w:firstLineChars="0" w:firstLine="0"/>
                    <w:rPr>
                      <w:rFonts w:ascii="仿宋_GB2312" w:eastAsia="仿宋_GB2312"/>
                      <w:sz w:val="24"/>
                    </w:rPr>
                  </w:pPr>
                  <w:r w:rsidRPr="00AD0ED1">
                    <w:rPr>
                      <w:rFonts w:hint="eastAsia"/>
                      <w:sz w:val="18"/>
                      <w:szCs w:val="18"/>
                    </w:rPr>
                    <w:t>示值误差：A/D转换位数不小于16bit</w:t>
                  </w:r>
                </w:p>
              </w:txbxContent>
            </v:textbox>
          </v:rect>
        </w:pict>
      </w:r>
    </w:p>
    <w:p w:rsidR="00256FF6" w:rsidRPr="00DF7B4D" w:rsidRDefault="00256FF6" w:rsidP="00256FF6">
      <w:pPr>
        <w:pStyle w:val="aff"/>
        <w:tabs>
          <w:tab w:val="clear" w:pos="360"/>
        </w:tabs>
        <w:snapToGrid w:val="0"/>
        <w:spacing w:line="520" w:lineRule="exact"/>
        <w:ind w:left="400"/>
        <w:jc w:val="center"/>
        <w:rPr>
          <w:rFonts w:ascii="仿宋_GB2312" w:eastAsia="仿宋_GB2312" w:hAnsi="Times New Roman"/>
          <w:sz w:val="24"/>
          <w:szCs w:val="24"/>
        </w:rPr>
      </w:pPr>
    </w:p>
    <w:p w:rsidR="00256FF6" w:rsidRPr="00DF7B4D" w:rsidRDefault="00256FF6" w:rsidP="00256FF6">
      <w:pPr>
        <w:pStyle w:val="aff"/>
        <w:tabs>
          <w:tab w:val="clear" w:pos="360"/>
        </w:tabs>
        <w:snapToGrid w:val="0"/>
        <w:spacing w:line="240" w:lineRule="atLeast"/>
        <w:ind w:leftChars="429" w:left="901" w:firstLineChars="1350" w:firstLine="2430"/>
        <w:jc w:val="center"/>
        <w:rPr>
          <w:rFonts w:hAnsi="宋体"/>
          <w:sz w:val="18"/>
          <w:szCs w:val="18"/>
        </w:rPr>
      </w:pPr>
    </w:p>
    <w:p w:rsidR="005C2A7C" w:rsidRDefault="005C2A7C" w:rsidP="00256FF6">
      <w:pPr>
        <w:spacing w:line="400" w:lineRule="exact"/>
        <w:rPr>
          <w:b/>
          <w:sz w:val="28"/>
          <w:szCs w:val="28"/>
        </w:rPr>
      </w:pPr>
    </w:p>
    <w:p w:rsidR="00663B52" w:rsidRPr="00DD662E" w:rsidRDefault="00663B52" w:rsidP="000B5F50">
      <w:pPr>
        <w:pStyle w:val="2"/>
        <w:spacing w:beforeLines="50" w:afterLines="50"/>
        <w:jc w:val="center"/>
        <w:rPr>
          <w:rFonts w:ascii="黑体" w:hAnsi="黑体" w:cs="宋体"/>
          <w:b w:val="0"/>
          <w:sz w:val="24"/>
          <w:szCs w:val="24"/>
        </w:rPr>
      </w:pPr>
      <w:bookmarkStart w:id="99" w:name="_Toc502656909"/>
      <w:bookmarkStart w:id="100" w:name="_Toc502657484"/>
      <w:r w:rsidRPr="00663B52">
        <w:rPr>
          <w:rFonts w:ascii="Times New Roman" w:eastAsia="宋体" w:hAnsi="Times New Roman" w:hint="eastAsia"/>
          <w:b w:val="0"/>
          <w:kern w:val="44"/>
          <w:sz w:val="24"/>
          <w:szCs w:val="24"/>
        </w:rPr>
        <w:t>5.</w:t>
      </w:r>
      <w:r w:rsidRPr="00663B52">
        <w:rPr>
          <w:rFonts w:ascii="Times New Roman" w:eastAsia="宋体" w:hAnsi="Times New Roman"/>
          <w:b w:val="0"/>
          <w:kern w:val="44"/>
          <w:sz w:val="24"/>
          <w:szCs w:val="24"/>
        </w:rPr>
        <w:t>2</w:t>
      </w:r>
      <w:r w:rsidRPr="00DD662E">
        <w:rPr>
          <w:rFonts w:ascii="黑体" w:hAnsi="黑体" w:cs="宋体" w:hint="eastAsia"/>
          <w:b w:val="0"/>
          <w:sz w:val="24"/>
          <w:szCs w:val="24"/>
        </w:rPr>
        <w:t>地质雷达自校准方法</w:t>
      </w:r>
      <w:bookmarkEnd w:id="99"/>
      <w:bookmarkEnd w:id="100"/>
    </w:p>
    <w:p w:rsidR="005C2A7C" w:rsidRPr="00B0592B" w:rsidRDefault="00FE7C12" w:rsidP="00256FF6">
      <w:pPr>
        <w:spacing w:line="400" w:lineRule="exact"/>
        <w:rPr>
          <w:b/>
          <w:sz w:val="28"/>
          <w:szCs w:val="28"/>
        </w:rPr>
      </w:pPr>
      <w:r w:rsidRPr="00C95EC2">
        <w:rPr>
          <w:b/>
        </w:rPr>
        <w:t>5</w:t>
      </w:r>
      <w:r w:rsidRPr="00C95EC2">
        <w:rPr>
          <w:rFonts w:hint="eastAsia"/>
          <w:b/>
        </w:rPr>
        <w:t>.</w:t>
      </w:r>
      <w:r>
        <w:rPr>
          <w:rFonts w:hint="eastAsia"/>
          <w:b/>
        </w:rPr>
        <w:t>2</w:t>
      </w:r>
      <w:r w:rsidRPr="00C95EC2">
        <w:rPr>
          <w:rFonts w:hint="eastAsia"/>
          <w:b/>
        </w:rPr>
        <w:t>.</w:t>
      </w:r>
      <w:r>
        <w:rPr>
          <w:rFonts w:hint="eastAsia"/>
          <w:b/>
        </w:rPr>
        <w:t>5</w:t>
      </w:r>
      <w:r w:rsidRPr="00A21110">
        <w:rPr>
          <w:rFonts w:ascii="宋体" w:hAnsi="宋体" w:hint="eastAsia"/>
        </w:rPr>
        <w:t xml:space="preserve"> </w:t>
      </w:r>
      <w:r w:rsidR="00B0592B" w:rsidRPr="00B0592B">
        <w:rPr>
          <w:rFonts w:ascii="宋体" w:hAnsi="宋体" w:hint="eastAsia"/>
        </w:rPr>
        <w:t>因空气电磁波速相对稳定且已知（</w:t>
      </w:r>
      <w:r w:rsidR="00B0592B" w:rsidRPr="00B0592B">
        <w:rPr>
          <w:i/>
        </w:rPr>
        <w:t>Co</w:t>
      </w:r>
      <w:r w:rsidR="00B0592B" w:rsidRPr="00B0592B">
        <w:t>=</w:t>
      </w:r>
      <w:smartTag w:uri="urn:schemas-microsoft-com:office:smarttags" w:element="chmetcnv">
        <w:smartTagPr>
          <w:attr w:name="UnitName" w:val="m"/>
          <w:attr w:name="SourceValue" w:val=".3"/>
          <w:attr w:name="HasSpace" w:val="False"/>
          <w:attr w:name="Negative" w:val="False"/>
          <w:attr w:name="NumberType" w:val="1"/>
          <w:attr w:name="TCSC" w:val="0"/>
        </w:smartTagPr>
        <w:r w:rsidR="00B0592B" w:rsidRPr="00B0592B">
          <w:t>0.3m</w:t>
        </w:r>
      </w:smartTag>
      <w:r w:rsidR="00B0592B" w:rsidRPr="00B0592B">
        <w:t>/ns</w:t>
      </w:r>
      <w:r w:rsidR="00B0592B" w:rsidRPr="00B0592B">
        <w:rPr>
          <w:rFonts w:ascii="宋体" w:hAnsi="宋体" w:hint="eastAsia"/>
        </w:rPr>
        <w:t>），在自校准时用受检仪器所测试的空气电磁波速值与空气标准电磁波速值比较可有效判定仪器系统性能情况。</w:t>
      </w:r>
    </w:p>
    <w:p w:rsidR="005C2A7C" w:rsidRDefault="005C2A7C" w:rsidP="00256FF6">
      <w:pPr>
        <w:spacing w:line="400" w:lineRule="exact"/>
        <w:rPr>
          <w:b/>
          <w:sz w:val="28"/>
          <w:szCs w:val="28"/>
        </w:rPr>
      </w:pPr>
    </w:p>
    <w:p w:rsidR="005C2A7C" w:rsidRPr="005B4601" w:rsidRDefault="005C2A7C" w:rsidP="000B5F50">
      <w:pPr>
        <w:pStyle w:val="1"/>
        <w:spacing w:beforeLines="100" w:afterLines="100" w:line="400" w:lineRule="exact"/>
        <w:jc w:val="center"/>
        <w:rPr>
          <w:rFonts w:ascii="黑体" w:eastAsia="黑体" w:hAnsi="黑体"/>
          <w:b w:val="0"/>
          <w:sz w:val="28"/>
          <w:szCs w:val="28"/>
        </w:rPr>
      </w:pPr>
      <w:bookmarkStart w:id="101" w:name="_Toc502656910"/>
      <w:bookmarkStart w:id="102" w:name="_Toc502657485"/>
      <w:r>
        <w:rPr>
          <w:rFonts w:hint="eastAsia"/>
          <w:b w:val="0"/>
          <w:sz w:val="28"/>
          <w:szCs w:val="28"/>
        </w:rPr>
        <w:t>6</w:t>
      </w:r>
      <w:r w:rsidRPr="00D1444C">
        <w:rPr>
          <w:rFonts w:hint="eastAsia"/>
          <w:b w:val="0"/>
          <w:sz w:val="28"/>
          <w:szCs w:val="28"/>
        </w:rPr>
        <w:t xml:space="preserve"> </w:t>
      </w:r>
      <w:r w:rsidRPr="005B4601">
        <w:rPr>
          <w:rFonts w:ascii="黑体" w:eastAsia="黑体" w:hAnsi="黑体" w:hint="eastAsia"/>
          <w:b w:val="0"/>
          <w:sz w:val="28"/>
          <w:szCs w:val="28"/>
        </w:rPr>
        <w:t>介质参数测定</w:t>
      </w:r>
      <w:bookmarkEnd w:id="101"/>
      <w:bookmarkEnd w:id="102"/>
    </w:p>
    <w:p w:rsidR="00B0592B" w:rsidRPr="005B4601" w:rsidRDefault="00B0592B" w:rsidP="000B5F50">
      <w:pPr>
        <w:pStyle w:val="2"/>
        <w:spacing w:beforeLines="50" w:afterLines="50"/>
        <w:jc w:val="center"/>
        <w:rPr>
          <w:rFonts w:ascii="黑体" w:hAnsi="黑体" w:cs="宋体"/>
          <w:b w:val="0"/>
          <w:sz w:val="24"/>
          <w:szCs w:val="24"/>
        </w:rPr>
      </w:pPr>
      <w:bookmarkStart w:id="103" w:name="_Toc502656911"/>
      <w:bookmarkStart w:id="104" w:name="_Toc502657486"/>
      <w:r>
        <w:rPr>
          <w:rFonts w:ascii="Times New Roman" w:eastAsia="宋体" w:hAnsi="Times New Roman" w:hint="eastAsia"/>
          <w:b w:val="0"/>
          <w:kern w:val="44"/>
          <w:sz w:val="24"/>
          <w:szCs w:val="24"/>
        </w:rPr>
        <w:t>6</w:t>
      </w:r>
      <w:r w:rsidRPr="00663B52">
        <w:rPr>
          <w:rFonts w:ascii="Times New Roman" w:eastAsia="宋体" w:hAnsi="Times New Roman"/>
          <w:b w:val="0"/>
          <w:kern w:val="44"/>
          <w:sz w:val="24"/>
          <w:szCs w:val="24"/>
        </w:rPr>
        <w:t>.1</w:t>
      </w:r>
      <w:r w:rsidRPr="00DD662E">
        <w:rPr>
          <w:rFonts w:ascii="黑体" w:hAnsi="黑体" w:cs="宋体" w:hint="eastAsia"/>
          <w:b w:val="0"/>
          <w:sz w:val="24"/>
          <w:szCs w:val="24"/>
        </w:rPr>
        <w:t>一般规定</w:t>
      </w:r>
      <w:bookmarkEnd w:id="103"/>
      <w:bookmarkEnd w:id="104"/>
    </w:p>
    <w:p w:rsidR="00C95EC2" w:rsidRDefault="00C95EC2" w:rsidP="00256FF6">
      <w:pPr>
        <w:spacing w:line="400" w:lineRule="exact"/>
        <w:rPr>
          <w:rFonts w:ascii="宋体" w:hAnsi="宋体"/>
        </w:rPr>
      </w:pPr>
      <w:r w:rsidRPr="00C95EC2">
        <w:rPr>
          <w:b/>
        </w:rPr>
        <w:t>6</w:t>
      </w:r>
      <w:r w:rsidRPr="00C95EC2">
        <w:rPr>
          <w:rFonts w:hint="eastAsia"/>
          <w:b/>
        </w:rPr>
        <w:t>.</w:t>
      </w:r>
      <w:r w:rsidRPr="00C95EC2">
        <w:rPr>
          <w:b/>
        </w:rPr>
        <w:t>1</w:t>
      </w:r>
      <w:r w:rsidRPr="00C95EC2">
        <w:rPr>
          <w:rFonts w:hint="eastAsia"/>
          <w:b/>
        </w:rPr>
        <w:t>.</w:t>
      </w:r>
      <w:r w:rsidRPr="00C95EC2">
        <w:rPr>
          <w:b/>
        </w:rPr>
        <w:t>1</w:t>
      </w:r>
      <w:r w:rsidRPr="00A21110">
        <w:rPr>
          <w:rFonts w:ascii="宋体" w:hAnsi="宋体" w:hint="eastAsia"/>
        </w:rPr>
        <w:t xml:space="preserve"> 介质参数的</w:t>
      </w:r>
      <w:r w:rsidR="005C2A7C">
        <w:rPr>
          <w:rFonts w:ascii="宋体" w:hAnsi="宋体" w:hint="eastAsia"/>
        </w:rPr>
        <w:t>测</w:t>
      </w:r>
      <w:r w:rsidRPr="00A21110">
        <w:rPr>
          <w:rFonts w:ascii="宋体" w:hAnsi="宋体" w:hint="eastAsia"/>
        </w:rPr>
        <w:t>定需要对围岩岩土层、管片及注浆层分别</w:t>
      </w:r>
      <w:r w:rsidR="005C2A7C">
        <w:rPr>
          <w:rFonts w:ascii="宋体" w:hAnsi="宋体" w:hint="eastAsia"/>
        </w:rPr>
        <w:t>测</w:t>
      </w:r>
      <w:r w:rsidRPr="00A21110">
        <w:rPr>
          <w:rFonts w:ascii="宋体" w:hAnsi="宋体" w:hint="eastAsia"/>
        </w:rPr>
        <w:t>定，目的是了解其物性差异情况，只有当三者之间物性差异明显，地质雷达才能在检测过程中将其分辨出来，反之则不能；因不同中心频率天线在实际检测中其在同一种介质中的传播速度、相对介电常数是不一致的，故要求标定参数的天线中心频率要与检测所使用的天线一致。同时在资料定量解释时也需运用标定结果参与计算，现场应力求标定结果的准确性而确保定量解释精度。</w:t>
      </w:r>
    </w:p>
    <w:p w:rsidR="00B0592B" w:rsidRPr="00B0592B" w:rsidRDefault="00B0592B" w:rsidP="000B5F50">
      <w:pPr>
        <w:pStyle w:val="2"/>
        <w:spacing w:beforeLines="50" w:afterLines="50"/>
        <w:jc w:val="center"/>
        <w:rPr>
          <w:rFonts w:ascii="黑体" w:hAnsi="黑体" w:cs="宋体"/>
          <w:b w:val="0"/>
          <w:sz w:val="24"/>
          <w:szCs w:val="24"/>
        </w:rPr>
      </w:pPr>
      <w:bookmarkStart w:id="105" w:name="_Toc502656912"/>
      <w:bookmarkStart w:id="106" w:name="_Toc502657487"/>
      <w:r w:rsidRPr="00B0592B">
        <w:rPr>
          <w:rFonts w:ascii="Times New Roman" w:eastAsia="宋体" w:hAnsi="Times New Roman" w:hint="eastAsia"/>
          <w:b w:val="0"/>
          <w:kern w:val="44"/>
          <w:sz w:val="24"/>
          <w:szCs w:val="24"/>
        </w:rPr>
        <w:t>6</w:t>
      </w:r>
      <w:r w:rsidRPr="00B0592B">
        <w:rPr>
          <w:rFonts w:ascii="Times New Roman" w:eastAsia="宋体" w:hAnsi="Times New Roman"/>
          <w:b w:val="0"/>
          <w:kern w:val="44"/>
          <w:sz w:val="24"/>
          <w:szCs w:val="24"/>
        </w:rPr>
        <w:t>.</w:t>
      </w:r>
      <w:r>
        <w:rPr>
          <w:rFonts w:ascii="Times New Roman" w:eastAsia="宋体" w:hAnsi="Times New Roman" w:hint="eastAsia"/>
          <w:b w:val="0"/>
          <w:kern w:val="44"/>
          <w:sz w:val="24"/>
          <w:szCs w:val="24"/>
        </w:rPr>
        <w:t>2</w:t>
      </w:r>
      <w:r>
        <w:rPr>
          <w:rFonts w:ascii="黑体" w:hAnsi="黑体" w:cs="宋体" w:hint="eastAsia"/>
          <w:b w:val="0"/>
          <w:sz w:val="24"/>
          <w:szCs w:val="24"/>
        </w:rPr>
        <w:t>介质参数测定</w:t>
      </w:r>
      <w:bookmarkEnd w:id="105"/>
      <w:bookmarkEnd w:id="106"/>
    </w:p>
    <w:p w:rsidR="00C95EC2" w:rsidRDefault="00C95EC2" w:rsidP="0069575A">
      <w:pPr>
        <w:spacing w:line="400" w:lineRule="exact"/>
        <w:rPr>
          <w:rFonts w:ascii="宋体" w:hAnsi="宋体"/>
        </w:rPr>
      </w:pPr>
      <w:r w:rsidRPr="00C95EC2">
        <w:rPr>
          <w:b/>
        </w:rPr>
        <w:t>6</w:t>
      </w:r>
      <w:r w:rsidRPr="00C95EC2">
        <w:rPr>
          <w:rFonts w:hint="eastAsia"/>
          <w:b/>
        </w:rPr>
        <w:t>.</w:t>
      </w:r>
      <w:r w:rsidRPr="00C95EC2">
        <w:rPr>
          <w:b/>
        </w:rPr>
        <w:t>2</w:t>
      </w:r>
      <w:r w:rsidRPr="00C95EC2">
        <w:rPr>
          <w:rFonts w:hint="eastAsia"/>
          <w:b/>
        </w:rPr>
        <w:t>.4</w:t>
      </w:r>
      <w:r w:rsidRPr="00A21110">
        <w:rPr>
          <w:rFonts w:ascii="宋体" w:hAnsi="宋体" w:hint="eastAsia"/>
        </w:rPr>
        <w:t>试块尺寸主要考虑地质雷达天线的尺寸，为便于测试，试块尺寸应比天线大；地层的电导率参数一般都是通过电阻率测试计算得来，注浆层电导率测试也采用电阻率测试计算。</w:t>
      </w: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Default="005C2A7C" w:rsidP="00C95EC2">
      <w:pPr>
        <w:spacing w:line="400" w:lineRule="exact"/>
        <w:rPr>
          <w:b/>
          <w:sz w:val="28"/>
          <w:szCs w:val="28"/>
        </w:rPr>
      </w:pPr>
    </w:p>
    <w:p w:rsidR="005C2A7C" w:rsidRPr="005B4601" w:rsidRDefault="005C2A7C" w:rsidP="000B5F50">
      <w:pPr>
        <w:pStyle w:val="1"/>
        <w:spacing w:beforeLines="100" w:afterLines="100" w:line="400" w:lineRule="exact"/>
        <w:jc w:val="center"/>
        <w:rPr>
          <w:rFonts w:ascii="黑体" w:eastAsia="黑体" w:hAnsi="黑体"/>
          <w:b w:val="0"/>
          <w:sz w:val="28"/>
          <w:szCs w:val="28"/>
        </w:rPr>
      </w:pPr>
      <w:bookmarkStart w:id="107" w:name="_Toc502656913"/>
      <w:bookmarkStart w:id="108" w:name="_Toc502657488"/>
      <w:r>
        <w:rPr>
          <w:rFonts w:hint="eastAsia"/>
          <w:b w:val="0"/>
          <w:sz w:val="28"/>
          <w:szCs w:val="28"/>
        </w:rPr>
        <w:t>7</w:t>
      </w:r>
      <w:r w:rsidRPr="00D1444C">
        <w:rPr>
          <w:rFonts w:hint="eastAsia"/>
          <w:b w:val="0"/>
          <w:sz w:val="28"/>
          <w:szCs w:val="28"/>
        </w:rPr>
        <w:t xml:space="preserve"> </w:t>
      </w:r>
      <w:r w:rsidRPr="005B4601">
        <w:rPr>
          <w:rFonts w:ascii="黑体" w:eastAsia="黑体" w:hAnsi="黑体" w:hint="eastAsia"/>
          <w:b w:val="0"/>
          <w:sz w:val="28"/>
          <w:szCs w:val="28"/>
        </w:rPr>
        <w:t>现场检测</w:t>
      </w:r>
      <w:bookmarkEnd w:id="107"/>
      <w:bookmarkEnd w:id="108"/>
    </w:p>
    <w:p w:rsidR="00761F20" w:rsidRPr="005B4601" w:rsidRDefault="00761F20" w:rsidP="000B5F50">
      <w:pPr>
        <w:pStyle w:val="2"/>
        <w:spacing w:beforeLines="50" w:afterLines="50"/>
        <w:jc w:val="center"/>
        <w:rPr>
          <w:rFonts w:ascii="黑体" w:hAnsi="黑体" w:cs="宋体"/>
          <w:b w:val="0"/>
          <w:sz w:val="24"/>
          <w:szCs w:val="24"/>
        </w:rPr>
      </w:pPr>
      <w:bookmarkStart w:id="109" w:name="_Toc502656914"/>
      <w:bookmarkStart w:id="110" w:name="_Toc502657489"/>
      <w:r>
        <w:rPr>
          <w:rFonts w:ascii="Times New Roman" w:eastAsia="宋体" w:hAnsi="Times New Roman" w:hint="eastAsia"/>
          <w:b w:val="0"/>
          <w:kern w:val="44"/>
          <w:sz w:val="24"/>
          <w:szCs w:val="24"/>
        </w:rPr>
        <w:t>7</w:t>
      </w:r>
      <w:r w:rsidRPr="00663B52">
        <w:rPr>
          <w:rFonts w:ascii="Times New Roman" w:eastAsia="宋体" w:hAnsi="Times New Roman"/>
          <w:b w:val="0"/>
          <w:kern w:val="44"/>
          <w:sz w:val="24"/>
          <w:szCs w:val="24"/>
        </w:rPr>
        <w:t>.1</w:t>
      </w:r>
      <w:r w:rsidRPr="00DD662E">
        <w:rPr>
          <w:rFonts w:ascii="黑体" w:hAnsi="黑体" w:cs="宋体" w:hint="eastAsia"/>
          <w:b w:val="0"/>
          <w:sz w:val="24"/>
          <w:szCs w:val="24"/>
        </w:rPr>
        <w:t>一般规定</w:t>
      </w:r>
      <w:bookmarkEnd w:id="109"/>
      <w:bookmarkEnd w:id="110"/>
    </w:p>
    <w:p w:rsidR="001C775B" w:rsidRDefault="001C775B" w:rsidP="00256FF6">
      <w:pPr>
        <w:spacing w:line="400" w:lineRule="exact"/>
        <w:rPr>
          <w:rFonts w:ascii="宋体" w:hAnsi="宋体"/>
        </w:rPr>
      </w:pPr>
      <w:r w:rsidRPr="001C775B">
        <w:rPr>
          <w:rFonts w:hint="eastAsia"/>
          <w:b/>
        </w:rPr>
        <w:t>7.</w:t>
      </w:r>
      <w:r w:rsidRPr="001C775B">
        <w:rPr>
          <w:b/>
        </w:rPr>
        <w:t>1</w:t>
      </w:r>
      <w:r w:rsidRPr="001C775B">
        <w:rPr>
          <w:rFonts w:hint="eastAsia"/>
          <w:b/>
        </w:rPr>
        <w:t>.</w:t>
      </w:r>
      <w:r w:rsidR="00794738">
        <w:rPr>
          <w:rFonts w:hint="eastAsia"/>
          <w:b/>
        </w:rPr>
        <w:t>1</w:t>
      </w:r>
      <w:r w:rsidRPr="00A21110">
        <w:rPr>
          <w:rFonts w:ascii="宋体" w:hAnsi="宋体" w:hint="eastAsia"/>
        </w:rPr>
        <w:t>根据广西有色勘察设计研究院《南宁轨道交通工程富水圆砾层盾构管片壁后注浆效果雷达探测技术最优化研究》课题对南宁轨道交通工程盾构管片电磁波特性的研究，发现管片的二次反射信号与壁后注浆层反射信号</w:t>
      </w:r>
      <w:r w:rsidR="0005215D">
        <w:rPr>
          <w:rFonts w:ascii="宋体" w:hAnsi="宋体" w:hint="eastAsia"/>
        </w:rPr>
        <w:t>相互干扰</w:t>
      </w:r>
      <w:r w:rsidRPr="00A21110">
        <w:rPr>
          <w:rFonts w:ascii="宋体" w:hAnsi="宋体" w:hint="eastAsia"/>
        </w:rPr>
        <w:t>现象，造成不能准确检测到</w:t>
      </w:r>
      <w:r>
        <w:rPr>
          <w:rFonts w:ascii="宋体" w:hAnsi="宋体" w:hint="eastAsia"/>
        </w:rPr>
        <w:t>管片</w:t>
      </w:r>
      <w:r w:rsidRPr="00A21110">
        <w:rPr>
          <w:rFonts w:ascii="宋体" w:hAnsi="宋体" w:hint="eastAsia"/>
        </w:rPr>
        <w:t>壁后注浆层性状；现场检测前除各参数设置要合理外，还需对各参数的优化组合方式进行试验。</w:t>
      </w:r>
    </w:p>
    <w:p w:rsidR="00761F20" w:rsidRPr="005B4601" w:rsidRDefault="00761F20" w:rsidP="000B5F50">
      <w:pPr>
        <w:pStyle w:val="2"/>
        <w:spacing w:beforeLines="50" w:afterLines="50"/>
        <w:jc w:val="center"/>
        <w:rPr>
          <w:rFonts w:ascii="黑体" w:hAnsi="黑体" w:cs="宋体"/>
          <w:b w:val="0"/>
          <w:sz w:val="24"/>
          <w:szCs w:val="24"/>
        </w:rPr>
      </w:pPr>
      <w:bookmarkStart w:id="111" w:name="_Toc502656915"/>
      <w:bookmarkStart w:id="112" w:name="_Toc502657490"/>
      <w:r>
        <w:rPr>
          <w:rFonts w:ascii="Times New Roman" w:eastAsia="宋体" w:hAnsi="Times New Roman" w:hint="eastAsia"/>
          <w:b w:val="0"/>
          <w:kern w:val="44"/>
          <w:sz w:val="24"/>
          <w:szCs w:val="24"/>
        </w:rPr>
        <w:t>7</w:t>
      </w:r>
      <w:r w:rsidRPr="00663B52">
        <w:rPr>
          <w:rFonts w:ascii="Times New Roman" w:eastAsia="宋体" w:hAnsi="Times New Roman"/>
          <w:b w:val="0"/>
          <w:kern w:val="44"/>
          <w:sz w:val="24"/>
          <w:szCs w:val="24"/>
        </w:rPr>
        <w:t>.</w:t>
      </w:r>
      <w:r>
        <w:rPr>
          <w:rFonts w:ascii="Times New Roman" w:eastAsia="宋体" w:hAnsi="Times New Roman" w:hint="eastAsia"/>
          <w:b w:val="0"/>
          <w:kern w:val="44"/>
          <w:sz w:val="24"/>
          <w:szCs w:val="24"/>
        </w:rPr>
        <w:t>2</w:t>
      </w:r>
      <w:r>
        <w:rPr>
          <w:rFonts w:ascii="黑体" w:hAnsi="黑体" w:cs="宋体" w:hint="eastAsia"/>
          <w:b w:val="0"/>
          <w:sz w:val="24"/>
          <w:szCs w:val="24"/>
        </w:rPr>
        <w:t>检测前准备工作</w:t>
      </w:r>
      <w:bookmarkEnd w:id="111"/>
      <w:bookmarkEnd w:id="112"/>
    </w:p>
    <w:p w:rsidR="00256FF6" w:rsidRPr="00A21110" w:rsidRDefault="001C775B" w:rsidP="00256FF6">
      <w:pPr>
        <w:spacing w:line="400" w:lineRule="exact"/>
        <w:rPr>
          <w:rFonts w:ascii="宋体" w:hAnsi="宋体"/>
        </w:rPr>
      </w:pPr>
      <w:r w:rsidRPr="001C775B">
        <w:rPr>
          <w:b/>
        </w:rPr>
        <w:t>7</w:t>
      </w:r>
      <w:r w:rsidRPr="001C775B">
        <w:rPr>
          <w:rFonts w:hint="eastAsia"/>
          <w:b/>
        </w:rPr>
        <w:t>.</w:t>
      </w:r>
      <w:r w:rsidRPr="001C775B">
        <w:rPr>
          <w:b/>
        </w:rPr>
        <w:t>2</w:t>
      </w:r>
      <w:r w:rsidR="00256FF6" w:rsidRPr="001C775B">
        <w:rPr>
          <w:rFonts w:hint="eastAsia"/>
          <w:b/>
        </w:rPr>
        <w:t>.1</w:t>
      </w:r>
      <w:r w:rsidR="00256FF6" w:rsidRPr="00A21110">
        <w:rPr>
          <w:rFonts w:ascii="宋体" w:hAnsi="宋体" w:hint="eastAsia"/>
        </w:rPr>
        <w:t>资料收集旨在提前了解测区基本情况，对注浆层、围岩岩性有初步认识，预研究其电磁波特性。</w:t>
      </w:r>
    </w:p>
    <w:p w:rsidR="00256FF6" w:rsidRPr="00A21110" w:rsidRDefault="001C775B" w:rsidP="00256FF6">
      <w:pPr>
        <w:spacing w:line="400" w:lineRule="exact"/>
        <w:rPr>
          <w:rFonts w:ascii="宋体" w:hAnsi="宋体"/>
        </w:rPr>
      </w:pPr>
      <w:r w:rsidRPr="001C775B">
        <w:rPr>
          <w:b/>
        </w:rPr>
        <w:t>7</w:t>
      </w:r>
      <w:r w:rsidRPr="001C775B">
        <w:rPr>
          <w:rFonts w:hint="eastAsia"/>
          <w:b/>
        </w:rPr>
        <w:t>.</w:t>
      </w:r>
      <w:r w:rsidRPr="001C775B">
        <w:rPr>
          <w:b/>
        </w:rPr>
        <w:t>2</w:t>
      </w:r>
      <w:r w:rsidRPr="001C775B">
        <w:rPr>
          <w:rFonts w:hint="eastAsia"/>
          <w:b/>
        </w:rPr>
        <w:t>.</w:t>
      </w:r>
      <w:r w:rsidRPr="001C775B">
        <w:rPr>
          <w:b/>
        </w:rPr>
        <w:t>2</w:t>
      </w:r>
      <w:r w:rsidR="00256FF6" w:rsidRPr="001C775B">
        <w:rPr>
          <w:rFonts w:hint="eastAsia"/>
          <w:b/>
        </w:rPr>
        <w:t xml:space="preserve"> </w:t>
      </w:r>
      <w:r w:rsidR="00256FF6" w:rsidRPr="00A21110">
        <w:rPr>
          <w:rFonts w:ascii="宋体" w:hAnsi="宋体" w:hint="eastAsia"/>
        </w:rPr>
        <w:t>仪器设备调试、一致性检查的主要目的是确认仪器的稳定性、数据的重现性，确保检测结果准确；为判断仪器设备性能是否正常，需定期进行比对试验。</w:t>
      </w:r>
    </w:p>
    <w:p w:rsidR="00761F20" w:rsidRPr="005B4601" w:rsidRDefault="00761F20" w:rsidP="000B5F50">
      <w:pPr>
        <w:pStyle w:val="2"/>
        <w:spacing w:beforeLines="50" w:afterLines="50"/>
        <w:jc w:val="center"/>
        <w:rPr>
          <w:rFonts w:ascii="黑体" w:hAnsi="黑体" w:cs="宋体"/>
          <w:b w:val="0"/>
          <w:sz w:val="24"/>
          <w:szCs w:val="24"/>
        </w:rPr>
      </w:pPr>
      <w:bookmarkStart w:id="113" w:name="_Toc502656916"/>
      <w:bookmarkStart w:id="114" w:name="_Toc502657491"/>
      <w:r>
        <w:rPr>
          <w:rFonts w:ascii="Times New Roman" w:eastAsia="宋体" w:hAnsi="Times New Roman" w:hint="eastAsia"/>
          <w:b w:val="0"/>
          <w:kern w:val="44"/>
          <w:sz w:val="24"/>
          <w:szCs w:val="24"/>
        </w:rPr>
        <w:t>7</w:t>
      </w:r>
      <w:r w:rsidRPr="00663B52">
        <w:rPr>
          <w:rFonts w:ascii="Times New Roman" w:eastAsia="宋体" w:hAnsi="Times New Roman"/>
          <w:b w:val="0"/>
          <w:kern w:val="44"/>
          <w:sz w:val="24"/>
          <w:szCs w:val="24"/>
        </w:rPr>
        <w:t>.</w:t>
      </w:r>
      <w:r>
        <w:rPr>
          <w:rFonts w:ascii="Times New Roman" w:eastAsia="宋体" w:hAnsi="Times New Roman" w:hint="eastAsia"/>
          <w:b w:val="0"/>
          <w:kern w:val="44"/>
          <w:sz w:val="24"/>
          <w:szCs w:val="24"/>
        </w:rPr>
        <w:t>3</w:t>
      </w:r>
      <w:r>
        <w:rPr>
          <w:rFonts w:ascii="黑体" w:hAnsi="黑体" w:cs="宋体" w:hint="eastAsia"/>
          <w:b w:val="0"/>
          <w:sz w:val="24"/>
          <w:szCs w:val="24"/>
        </w:rPr>
        <w:t>测线布设及参数设置</w:t>
      </w:r>
      <w:bookmarkEnd w:id="113"/>
      <w:bookmarkEnd w:id="114"/>
    </w:p>
    <w:p w:rsidR="00256FF6" w:rsidRPr="00A21110" w:rsidRDefault="001C775B" w:rsidP="00256FF6">
      <w:pPr>
        <w:spacing w:line="400" w:lineRule="exact"/>
        <w:rPr>
          <w:rFonts w:ascii="宋体" w:hAnsi="宋体"/>
        </w:rPr>
      </w:pPr>
      <w:r w:rsidRPr="001C775B">
        <w:rPr>
          <w:b/>
        </w:rPr>
        <w:t>7</w:t>
      </w:r>
      <w:r w:rsidRPr="001C775B">
        <w:rPr>
          <w:rFonts w:hint="eastAsia"/>
          <w:b/>
        </w:rPr>
        <w:t>.</w:t>
      </w:r>
      <w:r w:rsidRPr="001C775B">
        <w:rPr>
          <w:b/>
        </w:rPr>
        <w:t>3</w:t>
      </w:r>
      <w:r w:rsidR="00256FF6" w:rsidRPr="001C775B">
        <w:rPr>
          <w:rFonts w:hint="eastAsia"/>
          <w:b/>
        </w:rPr>
        <w:t>.1</w:t>
      </w:r>
      <w:r w:rsidR="00256FF6" w:rsidRPr="00A21110">
        <w:rPr>
          <w:rFonts w:ascii="宋体" w:hAnsi="宋体" w:hint="eastAsia"/>
        </w:rPr>
        <w:t xml:space="preserve"> 由于浆液的重力作用，其最有可能产生缺陷的地方在隧道的上半环，而重叠隧道在其重叠段又是相对薄弱的地段，故在对壁后注浆质量检测时重点部位为隧道上半环和重叠隧道重叠段。</w:t>
      </w:r>
    </w:p>
    <w:p w:rsidR="00256FF6" w:rsidRDefault="00256FF6" w:rsidP="00256FF6">
      <w:pPr>
        <w:spacing w:line="400" w:lineRule="exact"/>
        <w:ind w:firstLine="570"/>
        <w:rPr>
          <w:rFonts w:ascii="宋体" w:hAnsi="宋体"/>
        </w:rPr>
      </w:pPr>
      <w:r w:rsidRPr="00A21110">
        <w:rPr>
          <w:rFonts w:ascii="宋体" w:hAnsi="宋体" w:hint="eastAsia"/>
        </w:rPr>
        <w:t>环测线比纵测线所受的固定干扰要少，如管片接缝、螺杆、以及钢筋方向影响，故环测线检测效果要优于纵测线，但检测效率低。综合考量对有效异常延伸方向追踪的需要，故现场检测需要环、纵测线结合进行。</w:t>
      </w:r>
    </w:p>
    <w:p w:rsidR="00471F4A" w:rsidRPr="00A21110" w:rsidRDefault="00471F4A" w:rsidP="00256FF6">
      <w:pPr>
        <w:spacing w:line="400" w:lineRule="exact"/>
        <w:ind w:firstLine="570"/>
        <w:rPr>
          <w:rFonts w:ascii="宋体" w:hAnsi="宋体"/>
        </w:rPr>
      </w:pPr>
      <w:r>
        <w:rPr>
          <w:rFonts w:ascii="宋体" w:hAnsi="宋体" w:hint="eastAsia"/>
        </w:rPr>
        <w:t>特殊地段施工的隧道可参见</w:t>
      </w:r>
      <w:r w:rsidRPr="00A21110">
        <w:rPr>
          <w:rFonts w:ascii="宋体" w:hAnsi="宋体" w:hint="eastAsia"/>
        </w:rPr>
        <w:t>《</w:t>
      </w:r>
      <w:r>
        <w:rPr>
          <w:rFonts w:ascii="宋体" w:hAnsi="宋体" w:hint="eastAsia"/>
        </w:rPr>
        <w:t>盾构法隧道施工及验收规范</w:t>
      </w:r>
      <w:r w:rsidRPr="00A21110">
        <w:rPr>
          <w:rFonts w:ascii="宋体" w:hAnsi="宋体" w:hint="eastAsia"/>
        </w:rPr>
        <w:t>》（</w:t>
      </w:r>
      <w:r>
        <w:rPr>
          <w:rFonts w:ascii="宋体" w:hAnsi="宋体"/>
        </w:rPr>
        <w:t>GB</w:t>
      </w:r>
      <w:r w:rsidRPr="00A21110">
        <w:rPr>
          <w:rFonts w:ascii="宋体" w:hAnsi="宋体" w:hint="eastAsia"/>
        </w:rPr>
        <w:t xml:space="preserve"> </w:t>
      </w:r>
      <w:r>
        <w:rPr>
          <w:rFonts w:ascii="宋体" w:hAnsi="宋体"/>
        </w:rPr>
        <w:t>50446</w:t>
      </w:r>
      <w:r w:rsidRPr="00A21110">
        <w:rPr>
          <w:rFonts w:ascii="宋体" w:hAnsi="宋体" w:hint="eastAsia"/>
        </w:rPr>
        <w:t>—201</w:t>
      </w:r>
      <w:r>
        <w:rPr>
          <w:rFonts w:ascii="宋体" w:hAnsi="宋体"/>
        </w:rPr>
        <w:t>7</w:t>
      </w:r>
      <w:r w:rsidRPr="00A21110">
        <w:rPr>
          <w:rFonts w:ascii="宋体" w:hAnsi="宋体" w:hint="eastAsia"/>
        </w:rPr>
        <w:t>）</w:t>
      </w:r>
      <w:r>
        <w:rPr>
          <w:rFonts w:ascii="宋体" w:hAnsi="宋体" w:hint="eastAsia"/>
        </w:rPr>
        <w:t>。</w:t>
      </w:r>
    </w:p>
    <w:p w:rsidR="00F23E5F" w:rsidRDefault="00F23E5F" w:rsidP="00256FF6">
      <w:pPr>
        <w:spacing w:line="400" w:lineRule="exact"/>
        <w:rPr>
          <w:rFonts w:ascii="宋体" w:hAnsi="宋体"/>
        </w:rPr>
      </w:pPr>
      <w:r w:rsidRPr="001C775B">
        <w:rPr>
          <w:b/>
        </w:rPr>
        <w:t>7</w:t>
      </w:r>
      <w:r w:rsidRPr="001C775B">
        <w:rPr>
          <w:rFonts w:hint="eastAsia"/>
          <w:b/>
        </w:rPr>
        <w:t>.</w:t>
      </w:r>
      <w:r w:rsidRPr="001C775B">
        <w:rPr>
          <w:b/>
        </w:rPr>
        <w:t>3</w:t>
      </w:r>
      <w:r w:rsidRPr="001C775B">
        <w:rPr>
          <w:rFonts w:hint="eastAsia"/>
          <w:b/>
        </w:rPr>
        <w:t>.</w:t>
      </w:r>
      <w:r w:rsidR="00915319">
        <w:rPr>
          <w:rFonts w:hint="eastAsia"/>
          <w:b/>
        </w:rPr>
        <w:t>3</w:t>
      </w:r>
      <w:r w:rsidR="00340CAF">
        <w:rPr>
          <w:rFonts w:hint="eastAsia"/>
          <w:b/>
        </w:rPr>
        <w:t xml:space="preserve"> </w:t>
      </w:r>
      <w:r w:rsidR="00340CAF" w:rsidRPr="00340CAF">
        <w:rPr>
          <w:rFonts w:ascii="宋体" w:hAnsi="宋体" w:hint="eastAsia"/>
        </w:rPr>
        <w:t>地质雷达方程</w:t>
      </w:r>
      <w:r w:rsidR="00340CAF">
        <w:rPr>
          <w:rFonts w:ascii="宋体" w:hAnsi="宋体" w:hint="eastAsia"/>
        </w:rPr>
        <w:t>：</w:t>
      </w:r>
    </w:p>
    <w:p w:rsidR="00340CAF" w:rsidRDefault="00340CAF" w:rsidP="00340CAF">
      <w:pPr>
        <w:spacing w:line="800" w:lineRule="exact"/>
        <w:rPr>
          <w:rFonts w:ascii="宋体" w:hAnsi="宋体"/>
        </w:rPr>
      </w:pPr>
      <w:r>
        <w:rPr>
          <w:rFonts w:ascii="宋体" w:hAnsi="宋体" w:hint="eastAsia"/>
        </w:rPr>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G</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t</m:t>
                </m:r>
              </m:sub>
            </m:sSub>
            <m:sSup>
              <m:sSupPr>
                <m:ctrlPr>
                  <w:rPr>
                    <w:rFonts w:ascii="Cambria Math" w:hAnsi="Cambria Math"/>
                  </w:rPr>
                </m:ctrlPr>
              </m:sSupPr>
              <m:e>
                <m:r>
                  <m:rPr>
                    <m:sty m:val="p"/>
                  </m:rPr>
                  <w:rPr>
                    <w:rFonts w:ascii="Cambria Math" w:hAnsi="Cambria Math"/>
                  </w:rPr>
                  <m:t>λ</m:t>
                </m:r>
              </m:e>
              <m:sup>
                <m:r>
                  <m:rPr>
                    <m:sty m:val="p"/>
                  </m:rPr>
                  <w:rPr>
                    <w:rFonts w:ascii="Cambria Math" w:hAnsi="Cambria Math"/>
                  </w:rPr>
                  <m:t>2</m:t>
                </m:r>
              </m:sup>
            </m:sSup>
            <m:r>
              <m:rPr>
                <m:sty m:val="p"/>
              </m:rPr>
              <w:rPr>
                <w:rFonts w:ascii="Cambria Math" w:hAnsi="Cambria Math"/>
              </w:rPr>
              <m:t>σ</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t</m:t>
                </m:r>
              </m:sub>
            </m:sSub>
          </m:num>
          <m:den>
            <m:sSup>
              <m:sSupPr>
                <m:ctrlPr>
                  <w:rPr>
                    <w:rFonts w:ascii="Cambria Math" w:hAnsi="Cambria Math"/>
                  </w:rPr>
                </m:ctrlPr>
              </m:sSupPr>
              <m:e>
                <m:r>
                  <m:rPr>
                    <m:sty m:val="p"/>
                  </m:rPr>
                  <w:rPr>
                    <w:rFonts w:ascii="Cambria Math" w:hAnsi="Cambria Math"/>
                  </w:rPr>
                  <m:t>(4π)</m:t>
                </m:r>
              </m:e>
              <m:sup>
                <m:r>
                  <m:rPr>
                    <m:sty m:val="p"/>
                  </m:rPr>
                  <w:rPr>
                    <w:rFonts w:ascii="Cambria Math" w:hAnsi="Cambria Math"/>
                  </w:rPr>
                  <m:t>3</m:t>
                </m:r>
              </m:sup>
            </m:sSup>
            <m:sSup>
              <m:sSupPr>
                <m:ctrlPr>
                  <w:rPr>
                    <w:rFonts w:ascii="Cambria Math" w:hAnsi="Cambria Math"/>
                  </w:rPr>
                </m:ctrlPr>
              </m:sSupPr>
              <m:e>
                <m:r>
                  <m:rPr>
                    <m:sty m:val="p"/>
                  </m:rPr>
                  <w:rPr>
                    <w:rFonts w:ascii="Cambria Math" w:hAnsi="Cambria Math"/>
                  </w:rPr>
                  <m:t>R</m:t>
                </m:r>
              </m:e>
              <m:sup>
                <m:r>
                  <m:rPr>
                    <m:sty m:val="p"/>
                  </m:rPr>
                  <w:rPr>
                    <w:rFonts w:ascii="Cambria Math" w:hAnsi="Cambria Math"/>
                  </w:rPr>
                  <m:t>4</m:t>
                </m:r>
              </m:sup>
            </m:sSup>
          </m:den>
        </m:f>
      </m:oMath>
    </w:p>
    <w:p w:rsidR="00340CAF" w:rsidRPr="003A44D6" w:rsidRDefault="00340CAF" w:rsidP="003A44D6">
      <w:pPr>
        <w:spacing w:line="400" w:lineRule="exact"/>
        <w:ind w:firstLine="570"/>
        <w:rPr>
          <w:rFonts w:ascii="宋体" w:hAnsi="宋体"/>
        </w:rPr>
      </w:pPr>
      <w:r>
        <w:rPr>
          <w:rFonts w:ascii="宋体" w:hAnsi="宋体" w:hint="eastAsia"/>
        </w:rPr>
        <w:t>式中</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m:t>
            </m:r>
          </m:sub>
        </m:sSub>
      </m:oMath>
      <w:r>
        <w:rPr>
          <w:rFonts w:ascii="宋体" w:hAnsi="宋体" w:hint="eastAsia"/>
        </w:rPr>
        <w:t>、</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t</m:t>
            </m:r>
          </m:sub>
        </m:sSub>
      </m:oMath>
      <w:r>
        <w:rPr>
          <w:rFonts w:ascii="宋体" w:hAnsi="宋体" w:hint="eastAsia"/>
        </w:rPr>
        <w:t>分别为雷达接收和发射功率，</w:t>
      </w: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r</m:t>
            </m:r>
          </m:sub>
        </m:sSub>
      </m:oMath>
      <w:r>
        <w:rPr>
          <w:rFonts w:ascii="宋体" w:hAnsi="宋体" w:hint="eastAsia"/>
        </w:rPr>
        <w:t>、</w:t>
      </w: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t</m:t>
            </m:r>
          </m:sub>
        </m:sSub>
      </m:oMath>
      <w:r w:rsidR="003A44D6">
        <w:rPr>
          <w:rFonts w:ascii="宋体" w:hAnsi="宋体" w:hint="eastAsia"/>
        </w:rPr>
        <w:t>分别为雷达接收和发射增益，此处</w:t>
      </w:r>
      <m:oMath>
        <m:r>
          <m:rPr>
            <m:sty m:val="p"/>
          </m:rPr>
          <w:rPr>
            <w:rFonts w:ascii="Cambria Math" w:hAnsi="Cambria Math"/>
          </w:rPr>
          <m:t>σ</m:t>
        </m:r>
      </m:oMath>
      <w:r w:rsidR="003A44D6">
        <w:rPr>
          <w:rFonts w:ascii="宋体" w:hAnsi="宋体" w:hint="eastAsia"/>
        </w:rPr>
        <w:t>为雷达目标的散射截面，R是检测目标距离。</w:t>
      </w:r>
    </w:p>
    <w:p w:rsidR="00256FF6" w:rsidRDefault="001C775B" w:rsidP="00256FF6">
      <w:pPr>
        <w:spacing w:line="400" w:lineRule="exact"/>
        <w:rPr>
          <w:rFonts w:ascii="宋体" w:hAnsi="宋体"/>
        </w:rPr>
      </w:pPr>
      <w:r w:rsidRPr="001C775B">
        <w:rPr>
          <w:b/>
        </w:rPr>
        <w:t>7</w:t>
      </w:r>
      <w:r w:rsidRPr="001C775B">
        <w:rPr>
          <w:rFonts w:hint="eastAsia"/>
          <w:b/>
        </w:rPr>
        <w:t>.</w:t>
      </w:r>
      <w:r w:rsidRPr="001C775B">
        <w:rPr>
          <w:b/>
        </w:rPr>
        <w:t>3</w:t>
      </w:r>
      <w:r w:rsidRPr="001C775B">
        <w:rPr>
          <w:rFonts w:hint="eastAsia"/>
          <w:b/>
        </w:rPr>
        <w:t>.</w:t>
      </w:r>
      <w:r w:rsidR="00915319">
        <w:rPr>
          <w:rFonts w:hint="eastAsia"/>
          <w:b/>
        </w:rPr>
        <w:t>6</w:t>
      </w:r>
      <w:r w:rsidR="00256FF6" w:rsidRPr="00A21110">
        <w:rPr>
          <w:rFonts w:ascii="宋体" w:hAnsi="宋体" w:hint="eastAsia"/>
        </w:rPr>
        <w:t xml:space="preserve"> 调整天线</w:t>
      </w:r>
      <w:r w:rsidR="00915319">
        <w:rPr>
          <w:rFonts w:ascii="宋体" w:hAnsi="宋体" w:hint="eastAsia"/>
        </w:rPr>
        <w:t>收发</w:t>
      </w:r>
      <w:r w:rsidR="0005215D">
        <w:rPr>
          <w:rFonts w:ascii="宋体" w:hAnsi="宋体" w:hint="eastAsia"/>
        </w:rPr>
        <w:t>参数</w:t>
      </w:r>
      <w:r w:rsidR="00256FF6" w:rsidRPr="00A21110">
        <w:rPr>
          <w:rFonts w:ascii="宋体" w:hAnsi="宋体" w:hint="eastAsia"/>
        </w:rPr>
        <w:t>可有效提高接受天线所接收到较强的一次反射信号，而压制多次反射干扰。</w:t>
      </w:r>
    </w:p>
    <w:p w:rsidR="008F3B9C" w:rsidRDefault="008F3B9C" w:rsidP="00256FF6">
      <w:pPr>
        <w:spacing w:line="400" w:lineRule="exact"/>
        <w:rPr>
          <w:b/>
          <w:sz w:val="28"/>
          <w:szCs w:val="28"/>
        </w:rPr>
      </w:pPr>
    </w:p>
    <w:p w:rsidR="008F3B9C" w:rsidRDefault="008F3B9C" w:rsidP="00256FF6">
      <w:pPr>
        <w:spacing w:line="400" w:lineRule="exact"/>
        <w:rPr>
          <w:b/>
          <w:sz w:val="28"/>
          <w:szCs w:val="28"/>
        </w:rPr>
      </w:pPr>
    </w:p>
    <w:p w:rsidR="008F3B9C" w:rsidRDefault="008F3B9C" w:rsidP="00256FF6">
      <w:pPr>
        <w:spacing w:line="400" w:lineRule="exact"/>
        <w:rPr>
          <w:b/>
          <w:sz w:val="28"/>
          <w:szCs w:val="28"/>
        </w:rPr>
      </w:pPr>
    </w:p>
    <w:p w:rsidR="00794738" w:rsidRDefault="00794738" w:rsidP="00256FF6">
      <w:pPr>
        <w:spacing w:line="400" w:lineRule="exact"/>
        <w:rPr>
          <w:b/>
          <w:sz w:val="28"/>
          <w:szCs w:val="28"/>
        </w:rPr>
      </w:pPr>
    </w:p>
    <w:p w:rsidR="00794738" w:rsidRDefault="00794738" w:rsidP="00256FF6">
      <w:pPr>
        <w:spacing w:line="400" w:lineRule="exact"/>
        <w:rPr>
          <w:b/>
          <w:sz w:val="28"/>
          <w:szCs w:val="28"/>
        </w:rPr>
      </w:pPr>
    </w:p>
    <w:p w:rsidR="00794738" w:rsidRDefault="00794738" w:rsidP="00256FF6">
      <w:pPr>
        <w:spacing w:line="400" w:lineRule="exact"/>
        <w:rPr>
          <w:b/>
          <w:sz w:val="28"/>
          <w:szCs w:val="28"/>
        </w:rPr>
      </w:pPr>
    </w:p>
    <w:p w:rsidR="00794738" w:rsidRDefault="00794738" w:rsidP="00256FF6">
      <w:pPr>
        <w:spacing w:line="400" w:lineRule="exact"/>
        <w:rPr>
          <w:b/>
          <w:sz w:val="28"/>
          <w:szCs w:val="28"/>
        </w:rPr>
      </w:pPr>
    </w:p>
    <w:p w:rsidR="00794738" w:rsidRDefault="00794738" w:rsidP="00256FF6">
      <w:pPr>
        <w:spacing w:line="400" w:lineRule="exact"/>
        <w:rPr>
          <w:b/>
          <w:sz w:val="28"/>
          <w:szCs w:val="28"/>
        </w:rPr>
      </w:pPr>
    </w:p>
    <w:p w:rsidR="00794738" w:rsidRDefault="00794738" w:rsidP="00256FF6">
      <w:pPr>
        <w:spacing w:line="400" w:lineRule="exact"/>
        <w:rPr>
          <w:b/>
          <w:sz w:val="28"/>
          <w:szCs w:val="28"/>
        </w:rPr>
      </w:pPr>
    </w:p>
    <w:p w:rsidR="008F3B9C" w:rsidRPr="005B4601" w:rsidRDefault="008F3B9C" w:rsidP="000B5F50">
      <w:pPr>
        <w:pStyle w:val="1"/>
        <w:spacing w:beforeLines="100" w:afterLines="100" w:line="400" w:lineRule="exact"/>
        <w:jc w:val="center"/>
        <w:rPr>
          <w:rFonts w:ascii="黑体" w:eastAsia="黑体" w:hAnsi="黑体"/>
          <w:b w:val="0"/>
          <w:sz w:val="28"/>
          <w:szCs w:val="28"/>
        </w:rPr>
      </w:pPr>
      <w:bookmarkStart w:id="115" w:name="_Toc502656917"/>
      <w:bookmarkStart w:id="116" w:name="_Toc502657492"/>
      <w:r>
        <w:rPr>
          <w:rFonts w:hint="eastAsia"/>
          <w:b w:val="0"/>
          <w:sz w:val="28"/>
          <w:szCs w:val="28"/>
        </w:rPr>
        <w:t>8</w:t>
      </w:r>
      <w:r w:rsidRPr="00D1444C">
        <w:rPr>
          <w:rFonts w:hint="eastAsia"/>
          <w:b w:val="0"/>
          <w:sz w:val="28"/>
          <w:szCs w:val="28"/>
        </w:rPr>
        <w:t xml:space="preserve"> </w:t>
      </w:r>
      <w:r w:rsidRPr="005B4601">
        <w:rPr>
          <w:rFonts w:ascii="黑体" w:eastAsia="黑体" w:hAnsi="黑体" w:hint="eastAsia"/>
          <w:b w:val="0"/>
          <w:sz w:val="28"/>
          <w:szCs w:val="28"/>
        </w:rPr>
        <w:t>数据处理与解释</w:t>
      </w:r>
      <w:bookmarkEnd w:id="115"/>
      <w:bookmarkEnd w:id="116"/>
    </w:p>
    <w:p w:rsidR="00761F20" w:rsidRPr="005B4601" w:rsidRDefault="00761F20" w:rsidP="000B5F50">
      <w:pPr>
        <w:pStyle w:val="2"/>
        <w:spacing w:beforeLines="50" w:afterLines="50"/>
        <w:jc w:val="center"/>
        <w:rPr>
          <w:rFonts w:ascii="黑体" w:hAnsi="黑体" w:cs="宋体"/>
          <w:b w:val="0"/>
          <w:sz w:val="24"/>
          <w:szCs w:val="24"/>
        </w:rPr>
      </w:pPr>
      <w:bookmarkStart w:id="117" w:name="_Toc502656918"/>
      <w:bookmarkStart w:id="118" w:name="_Toc502657493"/>
      <w:r>
        <w:rPr>
          <w:rFonts w:ascii="Times New Roman" w:eastAsia="宋体" w:hAnsi="Times New Roman" w:hint="eastAsia"/>
          <w:b w:val="0"/>
          <w:kern w:val="44"/>
          <w:sz w:val="24"/>
          <w:szCs w:val="24"/>
        </w:rPr>
        <w:t>8</w:t>
      </w:r>
      <w:r w:rsidRPr="00663B52">
        <w:rPr>
          <w:rFonts w:ascii="Times New Roman" w:eastAsia="宋体" w:hAnsi="Times New Roman"/>
          <w:b w:val="0"/>
          <w:kern w:val="44"/>
          <w:sz w:val="24"/>
          <w:szCs w:val="24"/>
        </w:rPr>
        <w:t>.1</w:t>
      </w:r>
      <w:r w:rsidRPr="00DD662E">
        <w:rPr>
          <w:rFonts w:ascii="黑体" w:hAnsi="黑体" w:cs="宋体" w:hint="eastAsia"/>
          <w:b w:val="0"/>
          <w:sz w:val="24"/>
          <w:szCs w:val="24"/>
        </w:rPr>
        <w:t>一般规定</w:t>
      </w:r>
      <w:bookmarkEnd w:id="117"/>
      <w:bookmarkEnd w:id="118"/>
    </w:p>
    <w:p w:rsidR="001C775B" w:rsidRPr="001C775B" w:rsidRDefault="001C775B" w:rsidP="00256FF6">
      <w:pPr>
        <w:spacing w:line="400" w:lineRule="exact"/>
        <w:rPr>
          <w:rFonts w:ascii="宋体" w:hAnsi="宋体"/>
        </w:rPr>
      </w:pPr>
      <w:r w:rsidRPr="001C775B">
        <w:rPr>
          <w:rFonts w:hint="eastAsia"/>
          <w:b/>
        </w:rPr>
        <w:t>8.</w:t>
      </w:r>
      <w:r w:rsidRPr="001C775B">
        <w:rPr>
          <w:b/>
        </w:rPr>
        <w:t>1</w:t>
      </w:r>
      <w:r w:rsidRPr="001C775B">
        <w:rPr>
          <w:rFonts w:hint="eastAsia"/>
          <w:b/>
        </w:rPr>
        <w:t>.</w:t>
      </w:r>
      <w:r w:rsidRPr="001C775B">
        <w:rPr>
          <w:b/>
        </w:rPr>
        <w:t>3</w:t>
      </w:r>
      <w:r>
        <w:rPr>
          <w:b/>
        </w:rPr>
        <w:t xml:space="preserve"> </w:t>
      </w:r>
      <w:r w:rsidRPr="001C775B">
        <w:rPr>
          <w:rFonts w:ascii="宋体" w:hAnsi="宋体" w:hint="eastAsia"/>
        </w:rPr>
        <w:t>数据</w:t>
      </w:r>
      <w:r>
        <w:rPr>
          <w:rFonts w:ascii="宋体" w:hAnsi="宋体" w:hint="eastAsia"/>
        </w:rPr>
        <w:t>处理与解释部分工作应视现场检测情况和数据采集质量而定，如水平距离均衡、调整测量方向、数字滤波等。</w:t>
      </w:r>
    </w:p>
    <w:p w:rsidR="00761F20" w:rsidRPr="005B4601" w:rsidRDefault="00761F20" w:rsidP="000B5F50">
      <w:pPr>
        <w:pStyle w:val="2"/>
        <w:spacing w:beforeLines="50" w:afterLines="50"/>
        <w:jc w:val="center"/>
        <w:rPr>
          <w:rFonts w:ascii="黑体" w:hAnsi="黑体" w:cs="宋体"/>
          <w:b w:val="0"/>
          <w:sz w:val="24"/>
          <w:szCs w:val="24"/>
        </w:rPr>
      </w:pPr>
      <w:bookmarkStart w:id="119" w:name="_Toc502656919"/>
      <w:bookmarkStart w:id="120" w:name="_Toc502657494"/>
      <w:r>
        <w:rPr>
          <w:rFonts w:ascii="Times New Roman" w:eastAsia="宋体" w:hAnsi="Times New Roman" w:hint="eastAsia"/>
          <w:b w:val="0"/>
          <w:kern w:val="44"/>
          <w:sz w:val="24"/>
          <w:szCs w:val="24"/>
        </w:rPr>
        <w:t>8</w:t>
      </w:r>
      <w:r w:rsidRPr="00663B52">
        <w:rPr>
          <w:rFonts w:ascii="Times New Roman" w:eastAsia="宋体" w:hAnsi="Times New Roman"/>
          <w:b w:val="0"/>
          <w:kern w:val="44"/>
          <w:sz w:val="24"/>
          <w:szCs w:val="24"/>
        </w:rPr>
        <w:t>.</w:t>
      </w:r>
      <w:r>
        <w:rPr>
          <w:rFonts w:ascii="Times New Roman" w:eastAsia="宋体" w:hAnsi="Times New Roman" w:hint="eastAsia"/>
          <w:b w:val="0"/>
          <w:kern w:val="44"/>
          <w:sz w:val="24"/>
          <w:szCs w:val="24"/>
        </w:rPr>
        <w:t>2</w:t>
      </w:r>
      <w:r>
        <w:rPr>
          <w:rFonts w:ascii="黑体" w:hAnsi="黑体" w:cs="宋体" w:hint="eastAsia"/>
          <w:b w:val="0"/>
          <w:sz w:val="24"/>
          <w:szCs w:val="24"/>
        </w:rPr>
        <w:t>数据处理</w:t>
      </w:r>
      <w:bookmarkEnd w:id="119"/>
      <w:bookmarkEnd w:id="120"/>
    </w:p>
    <w:p w:rsidR="00761F20" w:rsidRDefault="009316B6" w:rsidP="00256FF6">
      <w:pPr>
        <w:adjustRightInd w:val="0"/>
        <w:snapToGrid w:val="0"/>
        <w:spacing w:line="400" w:lineRule="exact"/>
        <w:rPr>
          <w:rFonts w:ascii="宋体" w:hAnsi="宋体"/>
        </w:rPr>
      </w:pPr>
      <w:r w:rsidRPr="001C775B">
        <w:rPr>
          <w:b/>
        </w:rPr>
        <w:t>8</w:t>
      </w:r>
      <w:r w:rsidRPr="001C775B">
        <w:rPr>
          <w:rFonts w:hint="eastAsia"/>
          <w:b/>
        </w:rPr>
        <w:t>.</w:t>
      </w:r>
      <w:r>
        <w:rPr>
          <w:rFonts w:hint="eastAsia"/>
          <w:b/>
        </w:rPr>
        <w:t>2</w:t>
      </w:r>
      <w:r w:rsidRPr="001C775B">
        <w:rPr>
          <w:rFonts w:hint="eastAsia"/>
          <w:b/>
        </w:rPr>
        <w:t>.</w:t>
      </w:r>
      <w:r>
        <w:rPr>
          <w:rFonts w:hint="eastAsia"/>
          <w:b/>
        </w:rPr>
        <w:t xml:space="preserve">2 </w:t>
      </w:r>
      <w:r w:rsidRPr="009316B6">
        <w:rPr>
          <w:rFonts w:ascii="宋体" w:hAnsi="宋体" w:hint="eastAsia"/>
        </w:rPr>
        <w:t>数字信号</w:t>
      </w:r>
      <w:r>
        <w:rPr>
          <w:rFonts w:ascii="宋体" w:hAnsi="宋体" w:hint="eastAsia"/>
        </w:rPr>
        <w:t>处理应选择合适的处理方法，方法选择不当或进行过度的处理均有可能造成数据失真，对资料解释时误判检测结果。</w:t>
      </w:r>
    </w:p>
    <w:p w:rsidR="009316B6" w:rsidRPr="005B4601" w:rsidRDefault="009316B6" w:rsidP="000B5F50">
      <w:pPr>
        <w:pStyle w:val="2"/>
        <w:spacing w:beforeLines="50" w:afterLines="50"/>
        <w:jc w:val="center"/>
        <w:rPr>
          <w:rFonts w:ascii="黑体" w:hAnsi="黑体" w:cs="宋体"/>
          <w:b w:val="0"/>
          <w:sz w:val="24"/>
          <w:szCs w:val="24"/>
        </w:rPr>
      </w:pPr>
      <w:bookmarkStart w:id="121" w:name="_Toc502656920"/>
      <w:bookmarkStart w:id="122" w:name="_Toc502657495"/>
      <w:r>
        <w:rPr>
          <w:rFonts w:ascii="Times New Roman" w:eastAsia="宋体" w:hAnsi="Times New Roman" w:hint="eastAsia"/>
          <w:b w:val="0"/>
          <w:kern w:val="44"/>
          <w:sz w:val="24"/>
          <w:szCs w:val="24"/>
        </w:rPr>
        <w:t>8</w:t>
      </w:r>
      <w:r w:rsidRPr="00663B52">
        <w:rPr>
          <w:rFonts w:ascii="Times New Roman" w:eastAsia="宋体" w:hAnsi="Times New Roman"/>
          <w:b w:val="0"/>
          <w:kern w:val="44"/>
          <w:sz w:val="24"/>
          <w:szCs w:val="24"/>
        </w:rPr>
        <w:t>.</w:t>
      </w:r>
      <w:r>
        <w:rPr>
          <w:rFonts w:ascii="Times New Roman" w:eastAsia="宋体" w:hAnsi="Times New Roman" w:hint="eastAsia"/>
          <w:b w:val="0"/>
          <w:kern w:val="44"/>
          <w:sz w:val="24"/>
          <w:szCs w:val="24"/>
        </w:rPr>
        <w:t>3</w:t>
      </w:r>
      <w:r>
        <w:rPr>
          <w:rFonts w:ascii="黑体" w:hAnsi="黑体" w:cs="宋体" w:hint="eastAsia"/>
          <w:b w:val="0"/>
          <w:sz w:val="24"/>
          <w:szCs w:val="24"/>
        </w:rPr>
        <w:t>数据解释</w:t>
      </w:r>
      <w:bookmarkEnd w:id="121"/>
      <w:bookmarkEnd w:id="122"/>
    </w:p>
    <w:p w:rsidR="00256FF6" w:rsidRDefault="001C775B" w:rsidP="00256FF6">
      <w:pPr>
        <w:adjustRightInd w:val="0"/>
        <w:snapToGrid w:val="0"/>
        <w:spacing w:line="400" w:lineRule="exact"/>
        <w:rPr>
          <w:rFonts w:ascii="宋体" w:hAnsi="宋体"/>
        </w:rPr>
      </w:pPr>
      <w:r w:rsidRPr="001C775B">
        <w:rPr>
          <w:b/>
        </w:rPr>
        <w:t>8</w:t>
      </w:r>
      <w:r w:rsidRPr="001C775B">
        <w:rPr>
          <w:rFonts w:hint="eastAsia"/>
          <w:b/>
        </w:rPr>
        <w:t>.</w:t>
      </w:r>
      <w:r w:rsidRPr="001C775B">
        <w:rPr>
          <w:b/>
        </w:rPr>
        <w:t>3</w:t>
      </w:r>
      <w:r w:rsidRPr="001C775B">
        <w:rPr>
          <w:rFonts w:hint="eastAsia"/>
          <w:b/>
        </w:rPr>
        <w:t>.</w:t>
      </w:r>
      <w:r w:rsidRPr="001C775B">
        <w:rPr>
          <w:b/>
        </w:rPr>
        <w:t>1</w:t>
      </w:r>
      <w:r w:rsidR="00256FF6" w:rsidRPr="00A21110">
        <w:rPr>
          <w:rFonts w:ascii="宋体" w:hAnsi="宋体" w:hint="eastAsia"/>
        </w:rPr>
        <w:t xml:space="preserve"> 数据处理与解释工作强调充分利用管片的已知尺寸</w:t>
      </w:r>
      <w:r w:rsidR="008F3B9C">
        <w:rPr>
          <w:rFonts w:ascii="宋体" w:hAnsi="宋体" w:hint="eastAsia"/>
        </w:rPr>
        <w:t>反算参数设置情况是否合理</w:t>
      </w:r>
      <w:r w:rsidR="00256FF6" w:rsidRPr="00A21110">
        <w:rPr>
          <w:rFonts w:ascii="宋体" w:hAnsi="宋体" w:hint="eastAsia"/>
        </w:rPr>
        <w:t>，遵循从已知到未知的解释原则。</w:t>
      </w:r>
    </w:p>
    <w:p w:rsidR="009316B6" w:rsidRDefault="005101A7" w:rsidP="00256FF6">
      <w:pPr>
        <w:adjustRightInd w:val="0"/>
        <w:snapToGrid w:val="0"/>
        <w:spacing w:line="400" w:lineRule="exact"/>
        <w:rPr>
          <w:rFonts w:ascii="宋体" w:hAnsi="宋体"/>
        </w:rPr>
      </w:pPr>
      <w:r w:rsidRPr="001C775B">
        <w:rPr>
          <w:b/>
        </w:rPr>
        <w:t>8</w:t>
      </w:r>
      <w:r w:rsidRPr="001C775B">
        <w:rPr>
          <w:rFonts w:hint="eastAsia"/>
          <w:b/>
        </w:rPr>
        <w:t>.</w:t>
      </w:r>
      <w:r w:rsidRPr="001C775B">
        <w:rPr>
          <w:b/>
        </w:rPr>
        <w:t>3</w:t>
      </w:r>
      <w:r w:rsidRPr="001C775B">
        <w:rPr>
          <w:rFonts w:hint="eastAsia"/>
          <w:b/>
        </w:rPr>
        <w:t>.</w:t>
      </w:r>
      <w:r>
        <w:rPr>
          <w:rFonts w:hint="eastAsia"/>
          <w:b/>
        </w:rPr>
        <w:t>8</w:t>
      </w:r>
      <w:r w:rsidRPr="00A21110">
        <w:rPr>
          <w:rFonts w:ascii="宋体" w:hAnsi="宋体" w:hint="eastAsia"/>
        </w:rPr>
        <w:t xml:space="preserve"> </w:t>
      </w:r>
      <w:r>
        <w:rPr>
          <w:rFonts w:ascii="宋体" w:hAnsi="宋体" w:hint="eastAsia"/>
        </w:rPr>
        <w:t>既有隧道发生病害有可能是围岩岩土性状发生变化，故应对其进行分析解释，但解释深度应当在合理范围内，不</w:t>
      </w:r>
      <w:r w:rsidR="003C08B1">
        <w:rPr>
          <w:rFonts w:ascii="宋体" w:hAnsi="宋体" w:hint="eastAsia"/>
        </w:rPr>
        <w:t>得</w:t>
      </w:r>
      <w:r>
        <w:rPr>
          <w:rFonts w:ascii="宋体" w:hAnsi="宋体" w:hint="eastAsia"/>
        </w:rPr>
        <w:t>超</w:t>
      </w:r>
      <w:r w:rsidR="003C08B1">
        <w:rPr>
          <w:rFonts w:ascii="宋体" w:hAnsi="宋体" w:hint="eastAsia"/>
        </w:rPr>
        <w:t>过仪器检测深度。</w:t>
      </w:r>
    </w:p>
    <w:p w:rsidR="003C08B1" w:rsidRPr="003C08B1" w:rsidRDefault="003C08B1" w:rsidP="00256FF6">
      <w:pPr>
        <w:adjustRightInd w:val="0"/>
        <w:snapToGrid w:val="0"/>
        <w:spacing w:line="400" w:lineRule="exact"/>
        <w:rPr>
          <w:rFonts w:ascii="宋体" w:hAnsi="宋体"/>
        </w:rPr>
      </w:pPr>
      <w:r w:rsidRPr="001C775B">
        <w:rPr>
          <w:b/>
        </w:rPr>
        <w:t>8</w:t>
      </w:r>
      <w:r w:rsidRPr="001C775B">
        <w:rPr>
          <w:rFonts w:hint="eastAsia"/>
          <w:b/>
        </w:rPr>
        <w:t>.</w:t>
      </w:r>
      <w:r w:rsidRPr="001C775B">
        <w:rPr>
          <w:b/>
        </w:rPr>
        <w:t>3</w:t>
      </w:r>
      <w:r w:rsidRPr="001C775B">
        <w:rPr>
          <w:rFonts w:hint="eastAsia"/>
          <w:b/>
        </w:rPr>
        <w:t>.</w:t>
      </w:r>
      <w:r>
        <w:rPr>
          <w:rFonts w:hint="eastAsia"/>
          <w:b/>
        </w:rPr>
        <w:t>9</w:t>
      </w:r>
      <w:r w:rsidRPr="00A21110">
        <w:rPr>
          <w:rFonts w:ascii="宋体" w:hAnsi="宋体" w:hint="eastAsia"/>
        </w:rPr>
        <w:t xml:space="preserve"> </w:t>
      </w:r>
      <w:r>
        <w:rPr>
          <w:rFonts w:ascii="宋体" w:hAnsi="宋体" w:hint="eastAsia"/>
        </w:rPr>
        <w:t>受仪器性能和电磁波原理的限制，当地质雷达法不足以全面评价管片壁后注浆情况时，应结合其它方法综合评价。</w:t>
      </w:r>
    </w:p>
    <w:sectPr w:rsidR="003C08B1" w:rsidRPr="003C08B1" w:rsidSect="000960F8">
      <w:footerReference w:type="default" r:id="rId45"/>
      <w:pgSz w:w="7938" w:h="11510"/>
      <w:pgMar w:top="1247" w:right="1021" w:bottom="907" w:left="1021" w:header="851" w:footer="90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B4" w:rsidRDefault="00A719B4">
      <w:r>
        <w:separator/>
      </w:r>
    </w:p>
  </w:endnote>
  <w:endnote w:type="continuationSeparator" w:id="0">
    <w:p w:rsidR="00A719B4" w:rsidRDefault="00A71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ail">
    <w:altName w:val="微软雅黑"/>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script"/>
    <w:pitch w:val="default"/>
    <w:sig w:usb0="00000000" w:usb1="080E0000" w:usb2="00000010" w:usb3="00000000" w:csb0="00040000" w:csb1="00000000"/>
  </w:font>
  <w:font w:name="方正宋黑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C8" w:rsidRDefault="00A63D8E">
    <w:pPr>
      <w:pStyle w:val="af2"/>
      <w:jc w:val="right"/>
    </w:pPr>
    <w:fldSimple w:instr=" PAGE   \* MERGEFORMAT ">
      <w:r w:rsidR="000B5F50" w:rsidRPr="000B5F50">
        <w:rPr>
          <w:noProof/>
          <w:lang w:val="zh-CN"/>
        </w:rPr>
        <w:t>3</w:t>
      </w:r>
    </w:fldSimple>
  </w:p>
  <w:p w:rsidR="00C965C8" w:rsidRDefault="00C965C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C8" w:rsidRDefault="00A63D8E">
    <w:pPr>
      <w:pStyle w:val="af2"/>
      <w:jc w:val="right"/>
    </w:pPr>
    <w:fldSimple w:instr=" PAGE   \* MERGEFORMAT ">
      <w:r w:rsidR="000B5F50" w:rsidRPr="000B5F50">
        <w:rPr>
          <w:noProof/>
          <w:lang w:val="zh-CN"/>
        </w:rPr>
        <w:t>5</w:t>
      </w:r>
    </w:fldSimple>
  </w:p>
  <w:p w:rsidR="00C965C8" w:rsidRDefault="00C965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C8" w:rsidRDefault="00A63D8E">
    <w:pPr>
      <w:pStyle w:val="af2"/>
      <w:jc w:val="right"/>
    </w:pPr>
    <w:fldSimple w:instr=" PAGE   \* MERGEFORMAT ">
      <w:r w:rsidR="000B5F50" w:rsidRPr="000B5F50">
        <w:rPr>
          <w:noProof/>
          <w:lang w:val="zh-CN"/>
        </w:rPr>
        <w:t>6</w:t>
      </w:r>
    </w:fldSimple>
  </w:p>
  <w:p w:rsidR="00C965C8" w:rsidRDefault="00C965C8">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C8" w:rsidRDefault="00A63D8E">
    <w:pPr>
      <w:pStyle w:val="af2"/>
      <w:ind w:right="360"/>
    </w:pPr>
    <w:r>
      <w:pict>
        <v:shapetype id="_x0000_t202" coordsize="21600,21600" o:spt="202" path="m,l,21600r21600,l21600,xe">
          <v:stroke joinstyle="miter"/>
          <v:path gradientshapeok="t" o:connecttype="rect"/>
        </v:shapetype>
        <v:shape id="文本框 22" o:spid="_x0000_s2070"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C965C8" w:rsidRDefault="00A63D8E">
                <w:pPr>
                  <w:snapToGrid w:val="0"/>
                  <w:rPr>
                    <w:sz w:val="18"/>
                  </w:rPr>
                </w:pPr>
                <w:r>
                  <w:rPr>
                    <w:rFonts w:hint="eastAsia"/>
                    <w:sz w:val="18"/>
                  </w:rPr>
                  <w:fldChar w:fldCharType="begin"/>
                </w:r>
                <w:r w:rsidR="00C965C8">
                  <w:rPr>
                    <w:rFonts w:hint="eastAsia"/>
                    <w:sz w:val="18"/>
                  </w:rPr>
                  <w:instrText xml:space="preserve"> PAGE  \* MERGEFORMAT </w:instrText>
                </w:r>
                <w:r>
                  <w:rPr>
                    <w:rFonts w:hint="eastAsia"/>
                    <w:sz w:val="18"/>
                  </w:rPr>
                  <w:fldChar w:fldCharType="separate"/>
                </w:r>
                <w:r w:rsidR="00471F4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B4" w:rsidRDefault="00A719B4">
      <w:r>
        <w:separator/>
      </w:r>
    </w:p>
  </w:footnote>
  <w:footnote w:type="continuationSeparator" w:id="0">
    <w:p w:rsidR="00A719B4" w:rsidRDefault="00A7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AAA"/>
    <w:multiLevelType w:val="multilevel"/>
    <w:tmpl w:val="D29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90C27"/>
    <w:multiLevelType w:val="hybridMultilevel"/>
    <w:tmpl w:val="0D1AE30E"/>
    <w:lvl w:ilvl="0" w:tplc="18EA309A">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281D0CA4"/>
    <w:multiLevelType w:val="hybridMultilevel"/>
    <w:tmpl w:val="51D4B906"/>
    <w:lvl w:ilvl="0" w:tplc="BEA40C28">
      <w:start w:val="1"/>
      <w:numFmt w:val="decimal"/>
      <w:lvlText w:val="%1"/>
      <w:lvlJc w:val="left"/>
      <w:pPr>
        <w:tabs>
          <w:tab w:val="num" w:pos="680"/>
        </w:tabs>
        <w:ind w:left="0" w:firstLine="40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420"/>
  <w:drawingGridHorizontalSpacing w:val="0"/>
  <w:drawingGridVerticalSpacing w:val="2"/>
  <w:noPunctuationKerning/>
  <w:characterSpacingControl w:val="compressPunctuation"/>
  <w:doNotValidateAgainstSchema/>
  <w:doNotDemarcateInvalidXml/>
  <w:hdrShapeDefaults>
    <o:shapedefaults v:ext="edit" spidmax="2355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081"/>
    <w:rsid w:val="00003279"/>
    <w:rsid w:val="00005F52"/>
    <w:rsid w:val="00007B59"/>
    <w:rsid w:val="00011952"/>
    <w:rsid w:val="00012D77"/>
    <w:rsid w:val="00014068"/>
    <w:rsid w:val="0001578F"/>
    <w:rsid w:val="000163AB"/>
    <w:rsid w:val="00017457"/>
    <w:rsid w:val="00021622"/>
    <w:rsid w:val="00022003"/>
    <w:rsid w:val="000231BC"/>
    <w:rsid w:val="000245EE"/>
    <w:rsid w:val="00024F54"/>
    <w:rsid w:val="00025107"/>
    <w:rsid w:val="00027CD6"/>
    <w:rsid w:val="0003009F"/>
    <w:rsid w:val="0003049D"/>
    <w:rsid w:val="00030EA1"/>
    <w:rsid w:val="00031043"/>
    <w:rsid w:val="00032FF3"/>
    <w:rsid w:val="00033D53"/>
    <w:rsid w:val="0003429D"/>
    <w:rsid w:val="000345A9"/>
    <w:rsid w:val="000347E1"/>
    <w:rsid w:val="00034FE3"/>
    <w:rsid w:val="000374BE"/>
    <w:rsid w:val="00037D96"/>
    <w:rsid w:val="00041283"/>
    <w:rsid w:val="000423AA"/>
    <w:rsid w:val="00044BA1"/>
    <w:rsid w:val="00046DC7"/>
    <w:rsid w:val="00051320"/>
    <w:rsid w:val="0005215D"/>
    <w:rsid w:val="00052428"/>
    <w:rsid w:val="00052436"/>
    <w:rsid w:val="00054A0F"/>
    <w:rsid w:val="00056E37"/>
    <w:rsid w:val="00060078"/>
    <w:rsid w:val="000600CC"/>
    <w:rsid w:val="00061D63"/>
    <w:rsid w:val="00063C23"/>
    <w:rsid w:val="00064FD9"/>
    <w:rsid w:val="00065E77"/>
    <w:rsid w:val="00066047"/>
    <w:rsid w:val="00066CA4"/>
    <w:rsid w:val="00066E75"/>
    <w:rsid w:val="00072D8E"/>
    <w:rsid w:val="00074C2E"/>
    <w:rsid w:val="00075F81"/>
    <w:rsid w:val="00075FFD"/>
    <w:rsid w:val="0007732F"/>
    <w:rsid w:val="00080355"/>
    <w:rsid w:val="00081FF7"/>
    <w:rsid w:val="000846A4"/>
    <w:rsid w:val="000849AD"/>
    <w:rsid w:val="0009264D"/>
    <w:rsid w:val="00092E03"/>
    <w:rsid w:val="000960F8"/>
    <w:rsid w:val="0009645C"/>
    <w:rsid w:val="00097698"/>
    <w:rsid w:val="000A0AC8"/>
    <w:rsid w:val="000A289E"/>
    <w:rsid w:val="000A2F58"/>
    <w:rsid w:val="000A34BF"/>
    <w:rsid w:val="000A4596"/>
    <w:rsid w:val="000A57AD"/>
    <w:rsid w:val="000A5D53"/>
    <w:rsid w:val="000A6C43"/>
    <w:rsid w:val="000B0156"/>
    <w:rsid w:val="000B0F3C"/>
    <w:rsid w:val="000B221A"/>
    <w:rsid w:val="000B2BB8"/>
    <w:rsid w:val="000B2F28"/>
    <w:rsid w:val="000B35ED"/>
    <w:rsid w:val="000B3CA2"/>
    <w:rsid w:val="000B5F50"/>
    <w:rsid w:val="000C0CF3"/>
    <w:rsid w:val="000C23A2"/>
    <w:rsid w:val="000C290B"/>
    <w:rsid w:val="000C4785"/>
    <w:rsid w:val="000D169E"/>
    <w:rsid w:val="000D1EA0"/>
    <w:rsid w:val="000D50F0"/>
    <w:rsid w:val="000D7B3D"/>
    <w:rsid w:val="000E4F95"/>
    <w:rsid w:val="000F03BC"/>
    <w:rsid w:val="000F1926"/>
    <w:rsid w:val="000F2E0F"/>
    <w:rsid w:val="000F3947"/>
    <w:rsid w:val="000F3EC2"/>
    <w:rsid w:val="000F45C4"/>
    <w:rsid w:val="000F56F4"/>
    <w:rsid w:val="000F6C72"/>
    <w:rsid w:val="00102BF4"/>
    <w:rsid w:val="0010458D"/>
    <w:rsid w:val="00104D14"/>
    <w:rsid w:val="001102F4"/>
    <w:rsid w:val="00110FA7"/>
    <w:rsid w:val="00114555"/>
    <w:rsid w:val="0011498A"/>
    <w:rsid w:val="0011640A"/>
    <w:rsid w:val="00117D1C"/>
    <w:rsid w:val="0012216A"/>
    <w:rsid w:val="00122E21"/>
    <w:rsid w:val="00123B46"/>
    <w:rsid w:val="00124CFC"/>
    <w:rsid w:val="0012784A"/>
    <w:rsid w:val="00127AF3"/>
    <w:rsid w:val="001314A8"/>
    <w:rsid w:val="001334DA"/>
    <w:rsid w:val="001372C4"/>
    <w:rsid w:val="00140189"/>
    <w:rsid w:val="00140402"/>
    <w:rsid w:val="00141CA4"/>
    <w:rsid w:val="00142853"/>
    <w:rsid w:val="0014581C"/>
    <w:rsid w:val="00150106"/>
    <w:rsid w:val="00150440"/>
    <w:rsid w:val="0015190A"/>
    <w:rsid w:val="00151E57"/>
    <w:rsid w:val="00153178"/>
    <w:rsid w:val="00153830"/>
    <w:rsid w:val="001559D5"/>
    <w:rsid w:val="00162E46"/>
    <w:rsid w:val="00170259"/>
    <w:rsid w:val="00172A27"/>
    <w:rsid w:val="001738F6"/>
    <w:rsid w:val="00174D11"/>
    <w:rsid w:val="001759A5"/>
    <w:rsid w:val="001901D9"/>
    <w:rsid w:val="00190E6B"/>
    <w:rsid w:val="00192A36"/>
    <w:rsid w:val="001955B7"/>
    <w:rsid w:val="00196C91"/>
    <w:rsid w:val="00196C9F"/>
    <w:rsid w:val="001A0B7B"/>
    <w:rsid w:val="001A2587"/>
    <w:rsid w:val="001A2BB6"/>
    <w:rsid w:val="001A39FA"/>
    <w:rsid w:val="001A4252"/>
    <w:rsid w:val="001A4741"/>
    <w:rsid w:val="001A4D8E"/>
    <w:rsid w:val="001A7CBB"/>
    <w:rsid w:val="001B1C1C"/>
    <w:rsid w:val="001B2005"/>
    <w:rsid w:val="001B2B4B"/>
    <w:rsid w:val="001B6740"/>
    <w:rsid w:val="001C0849"/>
    <w:rsid w:val="001C0F0B"/>
    <w:rsid w:val="001C1D78"/>
    <w:rsid w:val="001C27B0"/>
    <w:rsid w:val="001C404C"/>
    <w:rsid w:val="001C6298"/>
    <w:rsid w:val="001C775B"/>
    <w:rsid w:val="001D06CB"/>
    <w:rsid w:val="001D5D6F"/>
    <w:rsid w:val="001D601E"/>
    <w:rsid w:val="001E1CED"/>
    <w:rsid w:val="001E2685"/>
    <w:rsid w:val="001E2F6F"/>
    <w:rsid w:val="001E4B64"/>
    <w:rsid w:val="001E5DC1"/>
    <w:rsid w:val="001E6D89"/>
    <w:rsid w:val="001F149E"/>
    <w:rsid w:val="001F419B"/>
    <w:rsid w:val="001F5444"/>
    <w:rsid w:val="002010D5"/>
    <w:rsid w:val="002011D4"/>
    <w:rsid w:val="0020169B"/>
    <w:rsid w:val="00203947"/>
    <w:rsid w:val="00210693"/>
    <w:rsid w:val="002108AE"/>
    <w:rsid w:val="00211D15"/>
    <w:rsid w:val="00212997"/>
    <w:rsid w:val="00220C9C"/>
    <w:rsid w:val="00222C00"/>
    <w:rsid w:val="0022344E"/>
    <w:rsid w:val="002238BE"/>
    <w:rsid w:val="00223FE0"/>
    <w:rsid w:val="0022586E"/>
    <w:rsid w:val="002267B0"/>
    <w:rsid w:val="00227621"/>
    <w:rsid w:val="00232CA8"/>
    <w:rsid w:val="00233CC5"/>
    <w:rsid w:val="002340C0"/>
    <w:rsid w:val="0023466A"/>
    <w:rsid w:val="0023539F"/>
    <w:rsid w:val="00236662"/>
    <w:rsid w:val="00240D70"/>
    <w:rsid w:val="00242848"/>
    <w:rsid w:val="00244679"/>
    <w:rsid w:val="00246220"/>
    <w:rsid w:val="00246AA4"/>
    <w:rsid w:val="00250BE2"/>
    <w:rsid w:val="00252C67"/>
    <w:rsid w:val="0025407A"/>
    <w:rsid w:val="00255946"/>
    <w:rsid w:val="00256C81"/>
    <w:rsid w:val="00256FF6"/>
    <w:rsid w:val="002578DA"/>
    <w:rsid w:val="00257FE6"/>
    <w:rsid w:val="00261A41"/>
    <w:rsid w:val="00262AAF"/>
    <w:rsid w:val="00262D32"/>
    <w:rsid w:val="00263FA9"/>
    <w:rsid w:val="0026625D"/>
    <w:rsid w:val="00266524"/>
    <w:rsid w:val="00271BF3"/>
    <w:rsid w:val="00273465"/>
    <w:rsid w:val="00274CAB"/>
    <w:rsid w:val="00275682"/>
    <w:rsid w:val="00277D77"/>
    <w:rsid w:val="00280FF1"/>
    <w:rsid w:val="00281BDC"/>
    <w:rsid w:val="00285374"/>
    <w:rsid w:val="00286B4F"/>
    <w:rsid w:val="00286F4B"/>
    <w:rsid w:val="002871C4"/>
    <w:rsid w:val="0029014A"/>
    <w:rsid w:val="0029234B"/>
    <w:rsid w:val="00294998"/>
    <w:rsid w:val="00294ABC"/>
    <w:rsid w:val="00297A11"/>
    <w:rsid w:val="002A0273"/>
    <w:rsid w:val="002A0A7A"/>
    <w:rsid w:val="002A202A"/>
    <w:rsid w:val="002A3BEB"/>
    <w:rsid w:val="002A4F71"/>
    <w:rsid w:val="002A5F98"/>
    <w:rsid w:val="002A650A"/>
    <w:rsid w:val="002B1A63"/>
    <w:rsid w:val="002B3010"/>
    <w:rsid w:val="002B4EF4"/>
    <w:rsid w:val="002B535A"/>
    <w:rsid w:val="002B645C"/>
    <w:rsid w:val="002B647B"/>
    <w:rsid w:val="002B6682"/>
    <w:rsid w:val="002B7309"/>
    <w:rsid w:val="002B7DAC"/>
    <w:rsid w:val="002C0C04"/>
    <w:rsid w:val="002C4770"/>
    <w:rsid w:val="002C6760"/>
    <w:rsid w:val="002D0199"/>
    <w:rsid w:val="002D11F1"/>
    <w:rsid w:val="002D1CD5"/>
    <w:rsid w:val="002D1D0B"/>
    <w:rsid w:val="002D317D"/>
    <w:rsid w:val="002D333D"/>
    <w:rsid w:val="002D3AA3"/>
    <w:rsid w:val="002D475A"/>
    <w:rsid w:val="002D6697"/>
    <w:rsid w:val="002D68B8"/>
    <w:rsid w:val="002D7817"/>
    <w:rsid w:val="002E048A"/>
    <w:rsid w:val="002E05BB"/>
    <w:rsid w:val="002E0852"/>
    <w:rsid w:val="002E14B1"/>
    <w:rsid w:val="002E257A"/>
    <w:rsid w:val="002E43DA"/>
    <w:rsid w:val="002F1E5B"/>
    <w:rsid w:val="002F25D0"/>
    <w:rsid w:val="002F45CD"/>
    <w:rsid w:val="002F5DC2"/>
    <w:rsid w:val="002F66FF"/>
    <w:rsid w:val="002F7128"/>
    <w:rsid w:val="002F7C5D"/>
    <w:rsid w:val="003001AE"/>
    <w:rsid w:val="003001E4"/>
    <w:rsid w:val="003001F0"/>
    <w:rsid w:val="00301169"/>
    <w:rsid w:val="00302389"/>
    <w:rsid w:val="00304156"/>
    <w:rsid w:val="00306BDF"/>
    <w:rsid w:val="0031153D"/>
    <w:rsid w:val="00313E96"/>
    <w:rsid w:val="00315ABD"/>
    <w:rsid w:val="00316092"/>
    <w:rsid w:val="0031618B"/>
    <w:rsid w:val="00316ADC"/>
    <w:rsid w:val="0031798C"/>
    <w:rsid w:val="00322380"/>
    <w:rsid w:val="00326761"/>
    <w:rsid w:val="00330B5C"/>
    <w:rsid w:val="003318CB"/>
    <w:rsid w:val="00332CDB"/>
    <w:rsid w:val="00334645"/>
    <w:rsid w:val="00335BBF"/>
    <w:rsid w:val="00337144"/>
    <w:rsid w:val="00340CAF"/>
    <w:rsid w:val="00344597"/>
    <w:rsid w:val="00344768"/>
    <w:rsid w:val="00347C04"/>
    <w:rsid w:val="00347F4F"/>
    <w:rsid w:val="00350B73"/>
    <w:rsid w:val="003511A7"/>
    <w:rsid w:val="0035247A"/>
    <w:rsid w:val="00355C6F"/>
    <w:rsid w:val="00356C0E"/>
    <w:rsid w:val="00363135"/>
    <w:rsid w:val="00366760"/>
    <w:rsid w:val="003672B2"/>
    <w:rsid w:val="00370AAA"/>
    <w:rsid w:val="003710E8"/>
    <w:rsid w:val="003727F2"/>
    <w:rsid w:val="00372AEB"/>
    <w:rsid w:val="003730F9"/>
    <w:rsid w:val="00373951"/>
    <w:rsid w:val="00374BFF"/>
    <w:rsid w:val="003766F6"/>
    <w:rsid w:val="00377E25"/>
    <w:rsid w:val="0038045C"/>
    <w:rsid w:val="00382C6B"/>
    <w:rsid w:val="0038303E"/>
    <w:rsid w:val="003836D4"/>
    <w:rsid w:val="003839C8"/>
    <w:rsid w:val="00387517"/>
    <w:rsid w:val="00387606"/>
    <w:rsid w:val="003925DB"/>
    <w:rsid w:val="00392E6D"/>
    <w:rsid w:val="00397441"/>
    <w:rsid w:val="00397881"/>
    <w:rsid w:val="003A1B00"/>
    <w:rsid w:val="003A44D6"/>
    <w:rsid w:val="003A453E"/>
    <w:rsid w:val="003A60A6"/>
    <w:rsid w:val="003A651F"/>
    <w:rsid w:val="003A68A8"/>
    <w:rsid w:val="003B2E2F"/>
    <w:rsid w:val="003B330A"/>
    <w:rsid w:val="003B3BF7"/>
    <w:rsid w:val="003B44CC"/>
    <w:rsid w:val="003B4687"/>
    <w:rsid w:val="003B5958"/>
    <w:rsid w:val="003B5AD1"/>
    <w:rsid w:val="003B5C6E"/>
    <w:rsid w:val="003C08B1"/>
    <w:rsid w:val="003C0ADA"/>
    <w:rsid w:val="003C301B"/>
    <w:rsid w:val="003C4B8E"/>
    <w:rsid w:val="003C5BC1"/>
    <w:rsid w:val="003C6E15"/>
    <w:rsid w:val="003D063F"/>
    <w:rsid w:val="003D105E"/>
    <w:rsid w:val="003D66B8"/>
    <w:rsid w:val="003E2912"/>
    <w:rsid w:val="003E5D6E"/>
    <w:rsid w:val="003E69A3"/>
    <w:rsid w:val="003F16E5"/>
    <w:rsid w:val="003F18CD"/>
    <w:rsid w:val="003F1D83"/>
    <w:rsid w:val="003F3126"/>
    <w:rsid w:val="003F35A5"/>
    <w:rsid w:val="003F673C"/>
    <w:rsid w:val="003F7FAD"/>
    <w:rsid w:val="00400E0A"/>
    <w:rsid w:val="004013C2"/>
    <w:rsid w:val="004020F6"/>
    <w:rsid w:val="00402C51"/>
    <w:rsid w:val="0040371A"/>
    <w:rsid w:val="00405727"/>
    <w:rsid w:val="00407620"/>
    <w:rsid w:val="00413422"/>
    <w:rsid w:val="00414E9F"/>
    <w:rsid w:val="0041541C"/>
    <w:rsid w:val="004208BF"/>
    <w:rsid w:val="0042115B"/>
    <w:rsid w:val="00423F5C"/>
    <w:rsid w:val="00424B4B"/>
    <w:rsid w:val="0042574B"/>
    <w:rsid w:val="004335DA"/>
    <w:rsid w:val="00435906"/>
    <w:rsid w:val="004359FB"/>
    <w:rsid w:val="00437F28"/>
    <w:rsid w:val="00441DCC"/>
    <w:rsid w:val="00442805"/>
    <w:rsid w:val="00443050"/>
    <w:rsid w:val="0045011A"/>
    <w:rsid w:val="0045429B"/>
    <w:rsid w:val="004544C1"/>
    <w:rsid w:val="00454AA8"/>
    <w:rsid w:val="00456449"/>
    <w:rsid w:val="0045794D"/>
    <w:rsid w:val="00461CF3"/>
    <w:rsid w:val="00466BD1"/>
    <w:rsid w:val="00467D50"/>
    <w:rsid w:val="00470F03"/>
    <w:rsid w:val="00471F4A"/>
    <w:rsid w:val="004724EB"/>
    <w:rsid w:val="00472A36"/>
    <w:rsid w:val="0047656C"/>
    <w:rsid w:val="004765CC"/>
    <w:rsid w:val="004767A1"/>
    <w:rsid w:val="00477A94"/>
    <w:rsid w:val="0048719B"/>
    <w:rsid w:val="00495FBE"/>
    <w:rsid w:val="00496316"/>
    <w:rsid w:val="00496F9B"/>
    <w:rsid w:val="004A3524"/>
    <w:rsid w:val="004A55D8"/>
    <w:rsid w:val="004A7283"/>
    <w:rsid w:val="004B2A35"/>
    <w:rsid w:val="004B5645"/>
    <w:rsid w:val="004C2C2B"/>
    <w:rsid w:val="004D09D0"/>
    <w:rsid w:val="004D0F2D"/>
    <w:rsid w:val="004D184C"/>
    <w:rsid w:val="004D2BC3"/>
    <w:rsid w:val="004D2D05"/>
    <w:rsid w:val="004D43E4"/>
    <w:rsid w:val="004D7F1D"/>
    <w:rsid w:val="004E14A8"/>
    <w:rsid w:val="004E1C34"/>
    <w:rsid w:val="004E331F"/>
    <w:rsid w:val="004E436F"/>
    <w:rsid w:val="004E4C8E"/>
    <w:rsid w:val="004E71E2"/>
    <w:rsid w:val="004E7A63"/>
    <w:rsid w:val="004E7D16"/>
    <w:rsid w:val="004F150A"/>
    <w:rsid w:val="004F2128"/>
    <w:rsid w:val="004F582F"/>
    <w:rsid w:val="004F70F7"/>
    <w:rsid w:val="004F7CD0"/>
    <w:rsid w:val="00502272"/>
    <w:rsid w:val="005101A7"/>
    <w:rsid w:val="00511721"/>
    <w:rsid w:val="0051301C"/>
    <w:rsid w:val="0051347B"/>
    <w:rsid w:val="0051656C"/>
    <w:rsid w:val="00516D60"/>
    <w:rsid w:val="00522B8C"/>
    <w:rsid w:val="00522F60"/>
    <w:rsid w:val="0052353F"/>
    <w:rsid w:val="0052364E"/>
    <w:rsid w:val="005237FE"/>
    <w:rsid w:val="00525893"/>
    <w:rsid w:val="00530D47"/>
    <w:rsid w:val="00530D8B"/>
    <w:rsid w:val="0053144D"/>
    <w:rsid w:val="0053501D"/>
    <w:rsid w:val="005354A7"/>
    <w:rsid w:val="005378CE"/>
    <w:rsid w:val="00537EB6"/>
    <w:rsid w:val="005404A9"/>
    <w:rsid w:val="00546279"/>
    <w:rsid w:val="00547F15"/>
    <w:rsid w:val="00550AE6"/>
    <w:rsid w:val="00553C09"/>
    <w:rsid w:val="0055464C"/>
    <w:rsid w:val="00554B93"/>
    <w:rsid w:val="00557772"/>
    <w:rsid w:val="005603C1"/>
    <w:rsid w:val="005615F2"/>
    <w:rsid w:val="00561972"/>
    <w:rsid w:val="00562368"/>
    <w:rsid w:val="00564123"/>
    <w:rsid w:val="005647B3"/>
    <w:rsid w:val="00564991"/>
    <w:rsid w:val="005664FA"/>
    <w:rsid w:val="00567925"/>
    <w:rsid w:val="005715B2"/>
    <w:rsid w:val="00571AAC"/>
    <w:rsid w:val="005720A5"/>
    <w:rsid w:val="00573889"/>
    <w:rsid w:val="005739C6"/>
    <w:rsid w:val="005764D7"/>
    <w:rsid w:val="00576918"/>
    <w:rsid w:val="00580C8A"/>
    <w:rsid w:val="005817A7"/>
    <w:rsid w:val="00581B06"/>
    <w:rsid w:val="00582ABB"/>
    <w:rsid w:val="00582C23"/>
    <w:rsid w:val="0058327F"/>
    <w:rsid w:val="00584454"/>
    <w:rsid w:val="0058454F"/>
    <w:rsid w:val="00587219"/>
    <w:rsid w:val="00593CA5"/>
    <w:rsid w:val="00594B98"/>
    <w:rsid w:val="00596507"/>
    <w:rsid w:val="005A0BF0"/>
    <w:rsid w:val="005A5866"/>
    <w:rsid w:val="005A5940"/>
    <w:rsid w:val="005A5BC5"/>
    <w:rsid w:val="005A5FD1"/>
    <w:rsid w:val="005B043C"/>
    <w:rsid w:val="005B2503"/>
    <w:rsid w:val="005B4240"/>
    <w:rsid w:val="005B4601"/>
    <w:rsid w:val="005B4DB3"/>
    <w:rsid w:val="005B562A"/>
    <w:rsid w:val="005B6FF8"/>
    <w:rsid w:val="005B73D1"/>
    <w:rsid w:val="005B782A"/>
    <w:rsid w:val="005C2A7C"/>
    <w:rsid w:val="005C31BF"/>
    <w:rsid w:val="005C5784"/>
    <w:rsid w:val="005C6B4A"/>
    <w:rsid w:val="005D3C36"/>
    <w:rsid w:val="005D4738"/>
    <w:rsid w:val="005D4D8D"/>
    <w:rsid w:val="005D746C"/>
    <w:rsid w:val="005E0537"/>
    <w:rsid w:val="005E360A"/>
    <w:rsid w:val="005E472F"/>
    <w:rsid w:val="005E5708"/>
    <w:rsid w:val="005E6D92"/>
    <w:rsid w:val="005E6D9E"/>
    <w:rsid w:val="005F0EC2"/>
    <w:rsid w:val="005F3E52"/>
    <w:rsid w:val="005F46F3"/>
    <w:rsid w:val="005F481C"/>
    <w:rsid w:val="005F5FD6"/>
    <w:rsid w:val="005F6EAD"/>
    <w:rsid w:val="005F7832"/>
    <w:rsid w:val="00600236"/>
    <w:rsid w:val="006010DA"/>
    <w:rsid w:val="0060183D"/>
    <w:rsid w:val="0060262A"/>
    <w:rsid w:val="00602675"/>
    <w:rsid w:val="00603690"/>
    <w:rsid w:val="00606190"/>
    <w:rsid w:val="00607FFD"/>
    <w:rsid w:val="00610541"/>
    <w:rsid w:val="00612568"/>
    <w:rsid w:val="00612708"/>
    <w:rsid w:val="0061277E"/>
    <w:rsid w:val="00615499"/>
    <w:rsid w:val="0061771E"/>
    <w:rsid w:val="00623793"/>
    <w:rsid w:val="00626C3A"/>
    <w:rsid w:val="00632920"/>
    <w:rsid w:val="006334D3"/>
    <w:rsid w:val="0063576C"/>
    <w:rsid w:val="00640863"/>
    <w:rsid w:val="006416A2"/>
    <w:rsid w:val="0064414F"/>
    <w:rsid w:val="0064416A"/>
    <w:rsid w:val="00647C95"/>
    <w:rsid w:val="00650496"/>
    <w:rsid w:val="00650877"/>
    <w:rsid w:val="006513D6"/>
    <w:rsid w:val="006534F5"/>
    <w:rsid w:val="006537E4"/>
    <w:rsid w:val="00655BFE"/>
    <w:rsid w:val="00656447"/>
    <w:rsid w:val="006566DE"/>
    <w:rsid w:val="00656EF0"/>
    <w:rsid w:val="006618CE"/>
    <w:rsid w:val="006637A0"/>
    <w:rsid w:val="00663B52"/>
    <w:rsid w:val="00664F88"/>
    <w:rsid w:val="00666ACD"/>
    <w:rsid w:val="00666E54"/>
    <w:rsid w:val="00671298"/>
    <w:rsid w:val="00673871"/>
    <w:rsid w:val="0067448B"/>
    <w:rsid w:val="00675411"/>
    <w:rsid w:val="00675ED3"/>
    <w:rsid w:val="006762E1"/>
    <w:rsid w:val="006764D7"/>
    <w:rsid w:val="00676E2C"/>
    <w:rsid w:val="00680F97"/>
    <w:rsid w:val="006830EE"/>
    <w:rsid w:val="00684617"/>
    <w:rsid w:val="00691EC3"/>
    <w:rsid w:val="00692012"/>
    <w:rsid w:val="00692755"/>
    <w:rsid w:val="00692D1E"/>
    <w:rsid w:val="006939D5"/>
    <w:rsid w:val="006950CF"/>
    <w:rsid w:val="0069575A"/>
    <w:rsid w:val="00695A94"/>
    <w:rsid w:val="00696A96"/>
    <w:rsid w:val="006977AB"/>
    <w:rsid w:val="006A0036"/>
    <w:rsid w:val="006A13EA"/>
    <w:rsid w:val="006A3408"/>
    <w:rsid w:val="006A4B9E"/>
    <w:rsid w:val="006A585D"/>
    <w:rsid w:val="006A6F76"/>
    <w:rsid w:val="006B0BCA"/>
    <w:rsid w:val="006B1B49"/>
    <w:rsid w:val="006B42E5"/>
    <w:rsid w:val="006B4741"/>
    <w:rsid w:val="006B49A4"/>
    <w:rsid w:val="006B610A"/>
    <w:rsid w:val="006B7F9A"/>
    <w:rsid w:val="006C1437"/>
    <w:rsid w:val="006C1686"/>
    <w:rsid w:val="006C1CFE"/>
    <w:rsid w:val="006C258D"/>
    <w:rsid w:val="006C3FE1"/>
    <w:rsid w:val="006C4A03"/>
    <w:rsid w:val="006C4AC6"/>
    <w:rsid w:val="006C6A42"/>
    <w:rsid w:val="006D142F"/>
    <w:rsid w:val="006D21A6"/>
    <w:rsid w:val="006D3BF6"/>
    <w:rsid w:val="006D49C0"/>
    <w:rsid w:val="006D53D6"/>
    <w:rsid w:val="006D5437"/>
    <w:rsid w:val="006D546C"/>
    <w:rsid w:val="006D5FE6"/>
    <w:rsid w:val="006D7361"/>
    <w:rsid w:val="006E0D3D"/>
    <w:rsid w:val="006E1315"/>
    <w:rsid w:val="006E248E"/>
    <w:rsid w:val="006E3E9A"/>
    <w:rsid w:val="006E41D2"/>
    <w:rsid w:val="006E5B24"/>
    <w:rsid w:val="006E6090"/>
    <w:rsid w:val="006F2D13"/>
    <w:rsid w:val="006F45C6"/>
    <w:rsid w:val="006F4937"/>
    <w:rsid w:val="006F6578"/>
    <w:rsid w:val="006F69F7"/>
    <w:rsid w:val="00700A0E"/>
    <w:rsid w:val="00702DA7"/>
    <w:rsid w:val="00711D9F"/>
    <w:rsid w:val="00713F07"/>
    <w:rsid w:val="00720EA1"/>
    <w:rsid w:val="0072288E"/>
    <w:rsid w:val="00724001"/>
    <w:rsid w:val="00724FE9"/>
    <w:rsid w:val="007251CE"/>
    <w:rsid w:val="00725F5C"/>
    <w:rsid w:val="00727F4B"/>
    <w:rsid w:val="00730B69"/>
    <w:rsid w:val="00733E96"/>
    <w:rsid w:val="00734547"/>
    <w:rsid w:val="00736377"/>
    <w:rsid w:val="007400EA"/>
    <w:rsid w:val="0074056B"/>
    <w:rsid w:val="00743EAB"/>
    <w:rsid w:val="007444E8"/>
    <w:rsid w:val="00746471"/>
    <w:rsid w:val="00752353"/>
    <w:rsid w:val="0075503A"/>
    <w:rsid w:val="007562FB"/>
    <w:rsid w:val="00756612"/>
    <w:rsid w:val="00761F20"/>
    <w:rsid w:val="007629A0"/>
    <w:rsid w:val="007644DD"/>
    <w:rsid w:val="0076605D"/>
    <w:rsid w:val="00766E11"/>
    <w:rsid w:val="00767899"/>
    <w:rsid w:val="007714B0"/>
    <w:rsid w:val="0077217E"/>
    <w:rsid w:val="00774BCF"/>
    <w:rsid w:val="00774D81"/>
    <w:rsid w:val="007751CC"/>
    <w:rsid w:val="007769BE"/>
    <w:rsid w:val="0077712B"/>
    <w:rsid w:val="007800B9"/>
    <w:rsid w:val="00780D23"/>
    <w:rsid w:val="00780D9E"/>
    <w:rsid w:val="00781F03"/>
    <w:rsid w:val="00786D31"/>
    <w:rsid w:val="00787726"/>
    <w:rsid w:val="007914DA"/>
    <w:rsid w:val="00792482"/>
    <w:rsid w:val="007938D0"/>
    <w:rsid w:val="00793991"/>
    <w:rsid w:val="00794738"/>
    <w:rsid w:val="007949E8"/>
    <w:rsid w:val="00794E8B"/>
    <w:rsid w:val="00796A79"/>
    <w:rsid w:val="007A2028"/>
    <w:rsid w:val="007A2E61"/>
    <w:rsid w:val="007A5421"/>
    <w:rsid w:val="007A5992"/>
    <w:rsid w:val="007A5C28"/>
    <w:rsid w:val="007A61CF"/>
    <w:rsid w:val="007A7033"/>
    <w:rsid w:val="007A77D5"/>
    <w:rsid w:val="007B010A"/>
    <w:rsid w:val="007B1294"/>
    <w:rsid w:val="007B12A1"/>
    <w:rsid w:val="007B708E"/>
    <w:rsid w:val="007B7E0A"/>
    <w:rsid w:val="007C0844"/>
    <w:rsid w:val="007C111D"/>
    <w:rsid w:val="007C1124"/>
    <w:rsid w:val="007C18FB"/>
    <w:rsid w:val="007C2FA6"/>
    <w:rsid w:val="007C406A"/>
    <w:rsid w:val="007C52DA"/>
    <w:rsid w:val="007C576B"/>
    <w:rsid w:val="007D1D26"/>
    <w:rsid w:val="007D3CCB"/>
    <w:rsid w:val="007D3F2D"/>
    <w:rsid w:val="007D75D0"/>
    <w:rsid w:val="007D7713"/>
    <w:rsid w:val="007E11B9"/>
    <w:rsid w:val="007E1EAA"/>
    <w:rsid w:val="007E1EEF"/>
    <w:rsid w:val="007E2553"/>
    <w:rsid w:val="007E605E"/>
    <w:rsid w:val="007E6477"/>
    <w:rsid w:val="007E74B9"/>
    <w:rsid w:val="007F0525"/>
    <w:rsid w:val="007F096C"/>
    <w:rsid w:val="007F0A81"/>
    <w:rsid w:val="007F353F"/>
    <w:rsid w:val="007F3A47"/>
    <w:rsid w:val="007F51A8"/>
    <w:rsid w:val="007F5C52"/>
    <w:rsid w:val="0080305B"/>
    <w:rsid w:val="008074E2"/>
    <w:rsid w:val="00807D03"/>
    <w:rsid w:val="00810293"/>
    <w:rsid w:val="00811EAE"/>
    <w:rsid w:val="00814983"/>
    <w:rsid w:val="00817C1B"/>
    <w:rsid w:val="008204C5"/>
    <w:rsid w:val="00822698"/>
    <w:rsid w:val="008244FD"/>
    <w:rsid w:val="00824683"/>
    <w:rsid w:val="00824A2F"/>
    <w:rsid w:val="00825612"/>
    <w:rsid w:val="00826162"/>
    <w:rsid w:val="008261FB"/>
    <w:rsid w:val="00827FE5"/>
    <w:rsid w:val="0083152D"/>
    <w:rsid w:val="0083369E"/>
    <w:rsid w:val="00833F76"/>
    <w:rsid w:val="00836567"/>
    <w:rsid w:val="00840DE3"/>
    <w:rsid w:val="00841A19"/>
    <w:rsid w:val="00841A51"/>
    <w:rsid w:val="00843569"/>
    <w:rsid w:val="008436DC"/>
    <w:rsid w:val="008445FF"/>
    <w:rsid w:val="00845B70"/>
    <w:rsid w:val="0084770F"/>
    <w:rsid w:val="00847874"/>
    <w:rsid w:val="008511BF"/>
    <w:rsid w:val="00852C7B"/>
    <w:rsid w:val="00853A82"/>
    <w:rsid w:val="00857C1C"/>
    <w:rsid w:val="008604C7"/>
    <w:rsid w:val="0086078C"/>
    <w:rsid w:val="008617AF"/>
    <w:rsid w:val="00862012"/>
    <w:rsid w:val="00862140"/>
    <w:rsid w:val="008621F1"/>
    <w:rsid w:val="0086274B"/>
    <w:rsid w:val="008638B8"/>
    <w:rsid w:val="00864B09"/>
    <w:rsid w:val="00864B9D"/>
    <w:rsid w:val="00867116"/>
    <w:rsid w:val="008706FE"/>
    <w:rsid w:val="00870BEE"/>
    <w:rsid w:val="00873708"/>
    <w:rsid w:val="00874E36"/>
    <w:rsid w:val="00875274"/>
    <w:rsid w:val="00883A49"/>
    <w:rsid w:val="00883FB1"/>
    <w:rsid w:val="00885A09"/>
    <w:rsid w:val="00886AB5"/>
    <w:rsid w:val="00892EE5"/>
    <w:rsid w:val="00894331"/>
    <w:rsid w:val="00896807"/>
    <w:rsid w:val="008A0860"/>
    <w:rsid w:val="008A182E"/>
    <w:rsid w:val="008A19BA"/>
    <w:rsid w:val="008A397F"/>
    <w:rsid w:val="008A41D4"/>
    <w:rsid w:val="008A5D7B"/>
    <w:rsid w:val="008B0C7B"/>
    <w:rsid w:val="008B0DAA"/>
    <w:rsid w:val="008C0210"/>
    <w:rsid w:val="008C114D"/>
    <w:rsid w:val="008C2293"/>
    <w:rsid w:val="008C2624"/>
    <w:rsid w:val="008C3936"/>
    <w:rsid w:val="008C3D4B"/>
    <w:rsid w:val="008C566E"/>
    <w:rsid w:val="008C64F8"/>
    <w:rsid w:val="008C6841"/>
    <w:rsid w:val="008D19FF"/>
    <w:rsid w:val="008D2097"/>
    <w:rsid w:val="008D54E8"/>
    <w:rsid w:val="008D691E"/>
    <w:rsid w:val="008E17AB"/>
    <w:rsid w:val="008E293A"/>
    <w:rsid w:val="008E2BAB"/>
    <w:rsid w:val="008E3496"/>
    <w:rsid w:val="008E3A07"/>
    <w:rsid w:val="008E3B19"/>
    <w:rsid w:val="008E3F19"/>
    <w:rsid w:val="008E44F8"/>
    <w:rsid w:val="008E5A70"/>
    <w:rsid w:val="008E5B5D"/>
    <w:rsid w:val="008E633A"/>
    <w:rsid w:val="008E6880"/>
    <w:rsid w:val="008F3B9C"/>
    <w:rsid w:val="008F5CF2"/>
    <w:rsid w:val="008F5DCF"/>
    <w:rsid w:val="00903289"/>
    <w:rsid w:val="00903EFD"/>
    <w:rsid w:val="009061E5"/>
    <w:rsid w:val="0091110F"/>
    <w:rsid w:val="00912018"/>
    <w:rsid w:val="0091352D"/>
    <w:rsid w:val="00914D05"/>
    <w:rsid w:val="00915319"/>
    <w:rsid w:val="00917997"/>
    <w:rsid w:val="00926E04"/>
    <w:rsid w:val="00930916"/>
    <w:rsid w:val="009316B6"/>
    <w:rsid w:val="0093513A"/>
    <w:rsid w:val="009351AC"/>
    <w:rsid w:val="00935320"/>
    <w:rsid w:val="00935AA4"/>
    <w:rsid w:val="00940E66"/>
    <w:rsid w:val="00941246"/>
    <w:rsid w:val="0094508D"/>
    <w:rsid w:val="009478AE"/>
    <w:rsid w:val="00951386"/>
    <w:rsid w:val="0095185B"/>
    <w:rsid w:val="00953511"/>
    <w:rsid w:val="009541AA"/>
    <w:rsid w:val="00954794"/>
    <w:rsid w:val="00956115"/>
    <w:rsid w:val="00957828"/>
    <w:rsid w:val="00960370"/>
    <w:rsid w:val="009617E2"/>
    <w:rsid w:val="00962FE8"/>
    <w:rsid w:val="00965921"/>
    <w:rsid w:val="00967404"/>
    <w:rsid w:val="00967537"/>
    <w:rsid w:val="00970825"/>
    <w:rsid w:val="00970A4D"/>
    <w:rsid w:val="00972E73"/>
    <w:rsid w:val="00975C12"/>
    <w:rsid w:val="009769D0"/>
    <w:rsid w:val="00976C12"/>
    <w:rsid w:val="00981593"/>
    <w:rsid w:val="00981939"/>
    <w:rsid w:val="00981FA3"/>
    <w:rsid w:val="00982239"/>
    <w:rsid w:val="00982634"/>
    <w:rsid w:val="00982D8D"/>
    <w:rsid w:val="00984C06"/>
    <w:rsid w:val="0098506C"/>
    <w:rsid w:val="00985477"/>
    <w:rsid w:val="00986FB1"/>
    <w:rsid w:val="009917C5"/>
    <w:rsid w:val="00993570"/>
    <w:rsid w:val="00994CFB"/>
    <w:rsid w:val="009976F9"/>
    <w:rsid w:val="009A00B3"/>
    <w:rsid w:val="009A152A"/>
    <w:rsid w:val="009A3D0A"/>
    <w:rsid w:val="009A4C38"/>
    <w:rsid w:val="009A558C"/>
    <w:rsid w:val="009A6A66"/>
    <w:rsid w:val="009B0196"/>
    <w:rsid w:val="009B08D2"/>
    <w:rsid w:val="009B0FD8"/>
    <w:rsid w:val="009B2873"/>
    <w:rsid w:val="009B51E9"/>
    <w:rsid w:val="009B54BA"/>
    <w:rsid w:val="009B72E8"/>
    <w:rsid w:val="009C0740"/>
    <w:rsid w:val="009C1C93"/>
    <w:rsid w:val="009C2482"/>
    <w:rsid w:val="009C3D4F"/>
    <w:rsid w:val="009C420E"/>
    <w:rsid w:val="009C45B1"/>
    <w:rsid w:val="009C4DCE"/>
    <w:rsid w:val="009C56B4"/>
    <w:rsid w:val="009C5F61"/>
    <w:rsid w:val="009C6AB8"/>
    <w:rsid w:val="009D03F5"/>
    <w:rsid w:val="009D0686"/>
    <w:rsid w:val="009D07B7"/>
    <w:rsid w:val="009D2C2E"/>
    <w:rsid w:val="009D362C"/>
    <w:rsid w:val="009D54F6"/>
    <w:rsid w:val="009D5ECE"/>
    <w:rsid w:val="009D6389"/>
    <w:rsid w:val="009D66B6"/>
    <w:rsid w:val="009D6A77"/>
    <w:rsid w:val="009E00D2"/>
    <w:rsid w:val="009E100F"/>
    <w:rsid w:val="009E1A66"/>
    <w:rsid w:val="009E2E11"/>
    <w:rsid w:val="009E3F52"/>
    <w:rsid w:val="009E4855"/>
    <w:rsid w:val="009F2367"/>
    <w:rsid w:val="009F23CA"/>
    <w:rsid w:val="009F2D2E"/>
    <w:rsid w:val="009F505F"/>
    <w:rsid w:val="009F649A"/>
    <w:rsid w:val="00A0003C"/>
    <w:rsid w:val="00A003B2"/>
    <w:rsid w:val="00A00593"/>
    <w:rsid w:val="00A13337"/>
    <w:rsid w:val="00A13D15"/>
    <w:rsid w:val="00A2027E"/>
    <w:rsid w:val="00A21110"/>
    <w:rsid w:val="00A23155"/>
    <w:rsid w:val="00A25258"/>
    <w:rsid w:val="00A261DE"/>
    <w:rsid w:val="00A270A7"/>
    <w:rsid w:val="00A27DDD"/>
    <w:rsid w:val="00A30E73"/>
    <w:rsid w:val="00A312A6"/>
    <w:rsid w:val="00A34A6E"/>
    <w:rsid w:val="00A34BD4"/>
    <w:rsid w:val="00A36C86"/>
    <w:rsid w:val="00A40CAB"/>
    <w:rsid w:val="00A41AF9"/>
    <w:rsid w:val="00A45FEB"/>
    <w:rsid w:val="00A463D7"/>
    <w:rsid w:val="00A51C5C"/>
    <w:rsid w:val="00A530A7"/>
    <w:rsid w:val="00A54AB0"/>
    <w:rsid w:val="00A569F5"/>
    <w:rsid w:val="00A56B42"/>
    <w:rsid w:val="00A57BEC"/>
    <w:rsid w:val="00A57C77"/>
    <w:rsid w:val="00A57D20"/>
    <w:rsid w:val="00A60337"/>
    <w:rsid w:val="00A62078"/>
    <w:rsid w:val="00A634EB"/>
    <w:rsid w:val="00A6384F"/>
    <w:rsid w:val="00A63A31"/>
    <w:rsid w:val="00A63CFD"/>
    <w:rsid w:val="00A63D8E"/>
    <w:rsid w:val="00A640A0"/>
    <w:rsid w:val="00A64547"/>
    <w:rsid w:val="00A6483C"/>
    <w:rsid w:val="00A6489F"/>
    <w:rsid w:val="00A64DD4"/>
    <w:rsid w:val="00A653FA"/>
    <w:rsid w:val="00A66926"/>
    <w:rsid w:val="00A6726B"/>
    <w:rsid w:val="00A67E01"/>
    <w:rsid w:val="00A71382"/>
    <w:rsid w:val="00A719B4"/>
    <w:rsid w:val="00A73310"/>
    <w:rsid w:val="00A7344A"/>
    <w:rsid w:val="00A73FAA"/>
    <w:rsid w:val="00A76153"/>
    <w:rsid w:val="00A77918"/>
    <w:rsid w:val="00A811FD"/>
    <w:rsid w:val="00A82450"/>
    <w:rsid w:val="00A8294C"/>
    <w:rsid w:val="00A82DD8"/>
    <w:rsid w:val="00A86443"/>
    <w:rsid w:val="00A87A91"/>
    <w:rsid w:val="00A928D9"/>
    <w:rsid w:val="00A935E0"/>
    <w:rsid w:val="00A9573C"/>
    <w:rsid w:val="00A975CA"/>
    <w:rsid w:val="00A976FC"/>
    <w:rsid w:val="00AA203B"/>
    <w:rsid w:val="00AA658E"/>
    <w:rsid w:val="00AA707B"/>
    <w:rsid w:val="00AA72F5"/>
    <w:rsid w:val="00AA79BE"/>
    <w:rsid w:val="00AB0969"/>
    <w:rsid w:val="00AB09DF"/>
    <w:rsid w:val="00AB23CE"/>
    <w:rsid w:val="00AC2617"/>
    <w:rsid w:val="00AC756E"/>
    <w:rsid w:val="00AD08A4"/>
    <w:rsid w:val="00AD19B3"/>
    <w:rsid w:val="00AD30DC"/>
    <w:rsid w:val="00AD410D"/>
    <w:rsid w:val="00AD4245"/>
    <w:rsid w:val="00AD4DB5"/>
    <w:rsid w:val="00AD5EE6"/>
    <w:rsid w:val="00AD7609"/>
    <w:rsid w:val="00AD7AF0"/>
    <w:rsid w:val="00AE024B"/>
    <w:rsid w:val="00AE2F60"/>
    <w:rsid w:val="00AE3FD2"/>
    <w:rsid w:val="00AE4955"/>
    <w:rsid w:val="00AE523E"/>
    <w:rsid w:val="00AE5772"/>
    <w:rsid w:val="00AE7379"/>
    <w:rsid w:val="00AF4B32"/>
    <w:rsid w:val="00AF5EAB"/>
    <w:rsid w:val="00B00FFD"/>
    <w:rsid w:val="00B0155A"/>
    <w:rsid w:val="00B01B18"/>
    <w:rsid w:val="00B03213"/>
    <w:rsid w:val="00B036AE"/>
    <w:rsid w:val="00B044E3"/>
    <w:rsid w:val="00B0592B"/>
    <w:rsid w:val="00B073F5"/>
    <w:rsid w:val="00B10D4D"/>
    <w:rsid w:val="00B11130"/>
    <w:rsid w:val="00B11BA0"/>
    <w:rsid w:val="00B131F6"/>
    <w:rsid w:val="00B144D8"/>
    <w:rsid w:val="00B14A40"/>
    <w:rsid w:val="00B15BD8"/>
    <w:rsid w:val="00B17DBF"/>
    <w:rsid w:val="00B21B02"/>
    <w:rsid w:val="00B21E08"/>
    <w:rsid w:val="00B23A30"/>
    <w:rsid w:val="00B23DB5"/>
    <w:rsid w:val="00B26BB1"/>
    <w:rsid w:val="00B27F24"/>
    <w:rsid w:val="00B321AF"/>
    <w:rsid w:val="00B331AB"/>
    <w:rsid w:val="00B343B0"/>
    <w:rsid w:val="00B343E2"/>
    <w:rsid w:val="00B35604"/>
    <w:rsid w:val="00B4097A"/>
    <w:rsid w:val="00B4102A"/>
    <w:rsid w:val="00B412A6"/>
    <w:rsid w:val="00B426AA"/>
    <w:rsid w:val="00B4471C"/>
    <w:rsid w:val="00B46C69"/>
    <w:rsid w:val="00B50513"/>
    <w:rsid w:val="00B50B82"/>
    <w:rsid w:val="00B51FED"/>
    <w:rsid w:val="00B541C0"/>
    <w:rsid w:val="00B548F6"/>
    <w:rsid w:val="00B57AFF"/>
    <w:rsid w:val="00B623AD"/>
    <w:rsid w:val="00B643BB"/>
    <w:rsid w:val="00B64C3E"/>
    <w:rsid w:val="00B709A7"/>
    <w:rsid w:val="00B70D51"/>
    <w:rsid w:val="00B7191D"/>
    <w:rsid w:val="00B727E9"/>
    <w:rsid w:val="00B73808"/>
    <w:rsid w:val="00B75D64"/>
    <w:rsid w:val="00B7627A"/>
    <w:rsid w:val="00B766B2"/>
    <w:rsid w:val="00B77F77"/>
    <w:rsid w:val="00B8005C"/>
    <w:rsid w:val="00B813E2"/>
    <w:rsid w:val="00B862D0"/>
    <w:rsid w:val="00B87180"/>
    <w:rsid w:val="00B87CC5"/>
    <w:rsid w:val="00B903F0"/>
    <w:rsid w:val="00B91004"/>
    <w:rsid w:val="00B93F0A"/>
    <w:rsid w:val="00B94179"/>
    <w:rsid w:val="00B942FF"/>
    <w:rsid w:val="00B96C63"/>
    <w:rsid w:val="00B9794B"/>
    <w:rsid w:val="00BA05C2"/>
    <w:rsid w:val="00BA4460"/>
    <w:rsid w:val="00BA6BB8"/>
    <w:rsid w:val="00BA6EAD"/>
    <w:rsid w:val="00BB187D"/>
    <w:rsid w:val="00BB59AE"/>
    <w:rsid w:val="00BB5D9D"/>
    <w:rsid w:val="00BC0525"/>
    <w:rsid w:val="00BC1B69"/>
    <w:rsid w:val="00BC3B4A"/>
    <w:rsid w:val="00BC3BF9"/>
    <w:rsid w:val="00BD032C"/>
    <w:rsid w:val="00BD1B30"/>
    <w:rsid w:val="00BD219B"/>
    <w:rsid w:val="00BD4351"/>
    <w:rsid w:val="00BE0933"/>
    <w:rsid w:val="00BE0A16"/>
    <w:rsid w:val="00BE4025"/>
    <w:rsid w:val="00BE4F49"/>
    <w:rsid w:val="00BE71AC"/>
    <w:rsid w:val="00BE72D7"/>
    <w:rsid w:val="00BF072C"/>
    <w:rsid w:val="00BF10B8"/>
    <w:rsid w:val="00BF4E5D"/>
    <w:rsid w:val="00BF5D12"/>
    <w:rsid w:val="00C01D0E"/>
    <w:rsid w:val="00C039DC"/>
    <w:rsid w:val="00C04666"/>
    <w:rsid w:val="00C0741E"/>
    <w:rsid w:val="00C10097"/>
    <w:rsid w:val="00C12F97"/>
    <w:rsid w:val="00C140DE"/>
    <w:rsid w:val="00C14C8E"/>
    <w:rsid w:val="00C153F1"/>
    <w:rsid w:val="00C15D25"/>
    <w:rsid w:val="00C1615F"/>
    <w:rsid w:val="00C17ADA"/>
    <w:rsid w:val="00C20B3D"/>
    <w:rsid w:val="00C2183B"/>
    <w:rsid w:val="00C21A44"/>
    <w:rsid w:val="00C246C6"/>
    <w:rsid w:val="00C262A7"/>
    <w:rsid w:val="00C26F93"/>
    <w:rsid w:val="00C300E1"/>
    <w:rsid w:val="00C310B1"/>
    <w:rsid w:val="00C35E34"/>
    <w:rsid w:val="00C3712C"/>
    <w:rsid w:val="00C40150"/>
    <w:rsid w:val="00C40E7D"/>
    <w:rsid w:val="00C423C2"/>
    <w:rsid w:val="00C45CF1"/>
    <w:rsid w:val="00C511A2"/>
    <w:rsid w:val="00C51508"/>
    <w:rsid w:val="00C535CB"/>
    <w:rsid w:val="00C55BD2"/>
    <w:rsid w:val="00C610A6"/>
    <w:rsid w:val="00C61574"/>
    <w:rsid w:val="00C6278A"/>
    <w:rsid w:val="00C62C8F"/>
    <w:rsid w:val="00C62ED5"/>
    <w:rsid w:val="00C65771"/>
    <w:rsid w:val="00C657FE"/>
    <w:rsid w:val="00C65B93"/>
    <w:rsid w:val="00C678E1"/>
    <w:rsid w:val="00C74D80"/>
    <w:rsid w:val="00C7526A"/>
    <w:rsid w:val="00C75924"/>
    <w:rsid w:val="00C806B8"/>
    <w:rsid w:val="00C81812"/>
    <w:rsid w:val="00C82CB0"/>
    <w:rsid w:val="00C847A9"/>
    <w:rsid w:val="00C8566B"/>
    <w:rsid w:val="00C86B40"/>
    <w:rsid w:val="00C90620"/>
    <w:rsid w:val="00C954CC"/>
    <w:rsid w:val="00C95B56"/>
    <w:rsid w:val="00C95EC2"/>
    <w:rsid w:val="00C965C8"/>
    <w:rsid w:val="00C96C51"/>
    <w:rsid w:val="00CA1F7F"/>
    <w:rsid w:val="00CB18C5"/>
    <w:rsid w:val="00CB1A2A"/>
    <w:rsid w:val="00CB1B03"/>
    <w:rsid w:val="00CB59DA"/>
    <w:rsid w:val="00CB642B"/>
    <w:rsid w:val="00CC0250"/>
    <w:rsid w:val="00CC1958"/>
    <w:rsid w:val="00CC21D1"/>
    <w:rsid w:val="00CC297B"/>
    <w:rsid w:val="00CC2D02"/>
    <w:rsid w:val="00CC5DA0"/>
    <w:rsid w:val="00CD0F81"/>
    <w:rsid w:val="00CD351B"/>
    <w:rsid w:val="00CD3FCE"/>
    <w:rsid w:val="00CD4339"/>
    <w:rsid w:val="00CD4920"/>
    <w:rsid w:val="00CD59AB"/>
    <w:rsid w:val="00CD5A03"/>
    <w:rsid w:val="00CD5CEC"/>
    <w:rsid w:val="00CD5FBC"/>
    <w:rsid w:val="00CD65B9"/>
    <w:rsid w:val="00CE2010"/>
    <w:rsid w:val="00CE3F01"/>
    <w:rsid w:val="00CF1DA2"/>
    <w:rsid w:val="00CF2543"/>
    <w:rsid w:val="00CF39D0"/>
    <w:rsid w:val="00CF42A5"/>
    <w:rsid w:val="00CF5E31"/>
    <w:rsid w:val="00CF625F"/>
    <w:rsid w:val="00CF6C50"/>
    <w:rsid w:val="00CF6E2F"/>
    <w:rsid w:val="00D00767"/>
    <w:rsid w:val="00D02D78"/>
    <w:rsid w:val="00D05603"/>
    <w:rsid w:val="00D062B9"/>
    <w:rsid w:val="00D07C5F"/>
    <w:rsid w:val="00D07FD5"/>
    <w:rsid w:val="00D10EC5"/>
    <w:rsid w:val="00D114F1"/>
    <w:rsid w:val="00D12A61"/>
    <w:rsid w:val="00D1444C"/>
    <w:rsid w:val="00D2352A"/>
    <w:rsid w:val="00D23822"/>
    <w:rsid w:val="00D23DE1"/>
    <w:rsid w:val="00D2636A"/>
    <w:rsid w:val="00D2771D"/>
    <w:rsid w:val="00D31E5C"/>
    <w:rsid w:val="00D33540"/>
    <w:rsid w:val="00D349B9"/>
    <w:rsid w:val="00D35729"/>
    <w:rsid w:val="00D36CDD"/>
    <w:rsid w:val="00D37A9C"/>
    <w:rsid w:val="00D414C3"/>
    <w:rsid w:val="00D41B4E"/>
    <w:rsid w:val="00D44804"/>
    <w:rsid w:val="00D464A1"/>
    <w:rsid w:val="00D46E67"/>
    <w:rsid w:val="00D52DCF"/>
    <w:rsid w:val="00D539DE"/>
    <w:rsid w:val="00D54699"/>
    <w:rsid w:val="00D5682C"/>
    <w:rsid w:val="00D57D9E"/>
    <w:rsid w:val="00D613C4"/>
    <w:rsid w:val="00D61894"/>
    <w:rsid w:val="00D6248B"/>
    <w:rsid w:val="00D71F20"/>
    <w:rsid w:val="00D72683"/>
    <w:rsid w:val="00D73B51"/>
    <w:rsid w:val="00D7428B"/>
    <w:rsid w:val="00D77BDE"/>
    <w:rsid w:val="00D77C63"/>
    <w:rsid w:val="00D82799"/>
    <w:rsid w:val="00D82AAB"/>
    <w:rsid w:val="00D832A5"/>
    <w:rsid w:val="00D9013F"/>
    <w:rsid w:val="00D928AB"/>
    <w:rsid w:val="00D92BE3"/>
    <w:rsid w:val="00D94B0F"/>
    <w:rsid w:val="00D97E4E"/>
    <w:rsid w:val="00DA20D4"/>
    <w:rsid w:val="00DA2A87"/>
    <w:rsid w:val="00DA6B98"/>
    <w:rsid w:val="00DA720A"/>
    <w:rsid w:val="00DA72D6"/>
    <w:rsid w:val="00DB17DC"/>
    <w:rsid w:val="00DB22A0"/>
    <w:rsid w:val="00DB28C4"/>
    <w:rsid w:val="00DB5216"/>
    <w:rsid w:val="00DB651D"/>
    <w:rsid w:val="00DB6E89"/>
    <w:rsid w:val="00DC29F4"/>
    <w:rsid w:val="00DC51B1"/>
    <w:rsid w:val="00DC75ED"/>
    <w:rsid w:val="00DD0A7A"/>
    <w:rsid w:val="00DD3957"/>
    <w:rsid w:val="00DD631B"/>
    <w:rsid w:val="00DD662E"/>
    <w:rsid w:val="00DD7DC9"/>
    <w:rsid w:val="00DE043F"/>
    <w:rsid w:val="00DE52B2"/>
    <w:rsid w:val="00DE5E34"/>
    <w:rsid w:val="00DE6C72"/>
    <w:rsid w:val="00DE7D83"/>
    <w:rsid w:val="00DF1AD1"/>
    <w:rsid w:val="00DF58D1"/>
    <w:rsid w:val="00DF677C"/>
    <w:rsid w:val="00E0203C"/>
    <w:rsid w:val="00E031E1"/>
    <w:rsid w:val="00E0460E"/>
    <w:rsid w:val="00E05E8E"/>
    <w:rsid w:val="00E05EC3"/>
    <w:rsid w:val="00E06AB7"/>
    <w:rsid w:val="00E06EAB"/>
    <w:rsid w:val="00E06F97"/>
    <w:rsid w:val="00E079A2"/>
    <w:rsid w:val="00E103F0"/>
    <w:rsid w:val="00E11A26"/>
    <w:rsid w:val="00E1377F"/>
    <w:rsid w:val="00E2087C"/>
    <w:rsid w:val="00E21FED"/>
    <w:rsid w:val="00E22AC2"/>
    <w:rsid w:val="00E22BE8"/>
    <w:rsid w:val="00E25962"/>
    <w:rsid w:val="00E26B1C"/>
    <w:rsid w:val="00E27FD1"/>
    <w:rsid w:val="00E361DA"/>
    <w:rsid w:val="00E36247"/>
    <w:rsid w:val="00E3674E"/>
    <w:rsid w:val="00E40433"/>
    <w:rsid w:val="00E437AD"/>
    <w:rsid w:val="00E45000"/>
    <w:rsid w:val="00E4529D"/>
    <w:rsid w:val="00E460A8"/>
    <w:rsid w:val="00E46C4E"/>
    <w:rsid w:val="00E511DB"/>
    <w:rsid w:val="00E54EAB"/>
    <w:rsid w:val="00E562ED"/>
    <w:rsid w:val="00E63B02"/>
    <w:rsid w:val="00E63F9E"/>
    <w:rsid w:val="00E641BA"/>
    <w:rsid w:val="00E648CA"/>
    <w:rsid w:val="00E652FC"/>
    <w:rsid w:val="00E66F87"/>
    <w:rsid w:val="00E67075"/>
    <w:rsid w:val="00E6766B"/>
    <w:rsid w:val="00E67F95"/>
    <w:rsid w:val="00E70483"/>
    <w:rsid w:val="00E70D21"/>
    <w:rsid w:val="00E715B5"/>
    <w:rsid w:val="00E71862"/>
    <w:rsid w:val="00E718A6"/>
    <w:rsid w:val="00E71DC6"/>
    <w:rsid w:val="00E72D80"/>
    <w:rsid w:val="00E75193"/>
    <w:rsid w:val="00E7550B"/>
    <w:rsid w:val="00E8083F"/>
    <w:rsid w:val="00E80BD9"/>
    <w:rsid w:val="00E82B5D"/>
    <w:rsid w:val="00E83442"/>
    <w:rsid w:val="00E84140"/>
    <w:rsid w:val="00E84A93"/>
    <w:rsid w:val="00E85862"/>
    <w:rsid w:val="00E861CC"/>
    <w:rsid w:val="00E86639"/>
    <w:rsid w:val="00E8699C"/>
    <w:rsid w:val="00E94244"/>
    <w:rsid w:val="00E945B3"/>
    <w:rsid w:val="00E9465F"/>
    <w:rsid w:val="00E950AC"/>
    <w:rsid w:val="00E9679D"/>
    <w:rsid w:val="00E97D3E"/>
    <w:rsid w:val="00E97DFC"/>
    <w:rsid w:val="00EA039C"/>
    <w:rsid w:val="00EA0641"/>
    <w:rsid w:val="00EA0CC9"/>
    <w:rsid w:val="00EA1388"/>
    <w:rsid w:val="00EA3D63"/>
    <w:rsid w:val="00EA6E7A"/>
    <w:rsid w:val="00EA7A53"/>
    <w:rsid w:val="00EB038D"/>
    <w:rsid w:val="00EB0900"/>
    <w:rsid w:val="00EB286A"/>
    <w:rsid w:val="00EB3232"/>
    <w:rsid w:val="00EB3C3D"/>
    <w:rsid w:val="00EB5EF8"/>
    <w:rsid w:val="00EB5EFD"/>
    <w:rsid w:val="00EB6601"/>
    <w:rsid w:val="00EB73D5"/>
    <w:rsid w:val="00EB7D1E"/>
    <w:rsid w:val="00EC27B3"/>
    <w:rsid w:val="00EC29BC"/>
    <w:rsid w:val="00EC2DA9"/>
    <w:rsid w:val="00EC67B3"/>
    <w:rsid w:val="00ED4D39"/>
    <w:rsid w:val="00ED5942"/>
    <w:rsid w:val="00ED5A17"/>
    <w:rsid w:val="00ED62AF"/>
    <w:rsid w:val="00ED658D"/>
    <w:rsid w:val="00EE333B"/>
    <w:rsid w:val="00EE3767"/>
    <w:rsid w:val="00EF0F29"/>
    <w:rsid w:val="00EF38E9"/>
    <w:rsid w:val="00EF4CBA"/>
    <w:rsid w:val="00EF640E"/>
    <w:rsid w:val="00EF7E8F"/>
    <w:rsid w:val="00F03A0E"/>
    <w:rsid w:val="00F04BAE"/>
    <w:rsid w:val="00F05431"/>
    <w:rsid w:val="00F05CDA"/>
    <w:rsid w:val="00F06670"/>
    <w:rsid w:val="00F078B9"/>
    <w:rsid w:val="00F1036B"/>
    <w:rsid w:val="00F11E02"/>
    <w:rsid w:val="00F12A6F"/>
    <w:rsid w:val="00F14E6B"/>
    <w:rsid w:val="00F1579C"/>
    <w:rsid w:val="00F15B0F"/>
    <w:rsid w:val="00F15D84"/>
    <w:rsid w:val="00F1787F"/>
    <w:rsid w:val="00F17A7E"/>
    <w:rsid w:val="00F2002B"/>
    <w:rsid w:val="00F2381D"/>
    <w:rsid w:val="00F23E5F"/>
    <w:rsid w:val="00F2457A"/>
    <w:rsid w:val="00F30856"/>
    <w:rsid w:val="00F318C4"/>
    <w:rsid w:val="00F3465A"/>
    <w:rsid w:val="00F348E9"/>
    <w:rsid w:val="00F35B61"/>
    <w:rsid w:val="00F40730"/>
    <w:rsid w:val="00F411AC"/>
    <w:rsid w:val="00F412D6"/>
    <w:rsid w:val="00F42E9E"/>
    <w:rsid w:val="00F43AB0"/>
    <w:rsid w:val="00F44414"/>
    <w:rsid w:val="00F46351"/>
    <w:rsid w:val="00F46528"/>
    <w:rsid w:val="00F46F14"/>
    <w:rsid w:val="00F47A67"/>
    <w:rsid w:val="00F51141"/>
    <w:rsid w:val="00F53F40"/>
    <w:rsid w:val="00F54740"/>
    <w:rsid w:val="00F551F3"/>
    <w:rsid w:val="00F5565E"/>
    <w:rsid w:val="00F56C16"/>
    <w:rsid w:val="00F56F3D"/>
    <w:rsid w:val="00F57475"/>
    <w:rsid w:val="00F609DE"/>
    <w:rsid w:val="00F62C73"/>
    <w:rsid w:val="00F64E29"/>
    <w:rsid w:val="00F67C8F"/>
    <w:rsid w:val="00F71834"/>
    <w:rsid w:val="00F80599"/>
    <w:rsid w:val="00F80AA9"/>
    <w:rsid w:val="00F812A3"/>
    <w:rsid w:val="00F815AA"/>
    <w:rsid w:val="00F84874"/>
    <w:rsid w:val="00F85E17"/>
    <w:rsid w:val="00F876B6"/>
    <w:rsid w:val="00F90732"/>
    <w:rsid w:val="00F95970"/>
    <w:rsid w:val="00F97B89"/>
    <w:rsid w:val="00FA2873"/>
    <w:rsid w:val="00FB1891"/>
    <w:rsid w:val="00FB45B9"/>
    <w:rsid w:val="00FB4983"/>
    <w:rsid w:val="00FB562C"/>
    <w:rsid w:val="00FB564A"/>
    <w:rsid w:val="00FB5A3D"/>
    <w:rsid w:val="00FB5BB7"/>
    <w:rsid w:val="00FB7308"/>
    <w:rsid w:val="00FC14A9"/>
    <w:rsid w:val="00FC51C5"/>
    <w:rsid w:val="00FC71E3"/>
    <w:rsid w:val="00FC75C1"/>
    <w:rsid w:val="00FD02B5"/>
    <w:rsid w:val="00FD1309"/>
    <w:rsid w:val="00FD1D42"/>
    <w:rsid w:val="00FD2BC7"/>
    <w:rsid w:val="00FD3BE9"/>
    <w:rsid w:val="00FD4616"/>
    <w:rsid w:val="00FD49B0"/>
    <w:rsid w:val="00FD621C"/>
    <w:rsid w:val="00FD743A"/>
    <w:rsid w:val="00FE1173"/>
    <w:rsid w:val="00FE3404"/>
    <w:rsid w:val="00FE356A"/>
    <w:rsid w:val="00FE62B5"/>
    <w:rsid w:val="00FE7C12"/>
    <w:rsid w:val="00FF0E96"/>
    <w:rsid w:val="00FF1B23"/>
    <w:rsid w:val="00FF34DD"/>
    <w:rsid w:val="00FF532C"/>
    <w:rsid w:val="00FF5D58"/>
    <w:rsid w:val="00FF623E"/>
    <w:rsid w:val="00FF7D0A"/>
    <w:rsid w:val="010334B8"/>
    <w:rsid w:val="01081B3E"/>
    <w:rsid w:val="011646D7"/>
    <w:rsid w:val="011B0B5F"/>
    <w:rsid w:val="012F3F7C"/>
    <w:rsid w:val="01376E0A"/>
    <w:rsid w:val="014E4831"/>
    <w:rsid w:val="01507D34"/>
    <w:rsid w:val="0153453C"/>
    <w:rsid w:val="015E3DB1"/>
    <w:rsid w:val="01630F53"/>
    <w:rsid w:val="0167795A"/>
    <w:rsid w:val="016908DE"/>
    <w:rsid w:val="018B6894"/>
    <w:rsid w:val="01AE307D"/>
    <w:rsid w:val="01BA73E4"/>
    <w:rsid w:val="01C14B70"/>
    <w:rsid w:val="01C66A79"/>
    <w:rsid w:val="01C744FB"/>
    <w:rsid w:val="01CC50FF"/>
    <w:rsid w:val="01D3250C"/>
    <w:rsid w:val="01E34D25"/>
    <w:rsid w:val="01EA213A"/>
    <w:rsid w:val="02094F64"/>
    <w:rsid w:val="020D13EC"/>
    <w:rsid w:val="021951FF"/>
    <w:rsid w:val="021E1686"/>
    <w:rsid w:val="021E6A2E"/>
    <w:rsid w:val="02254895"/>
    <w:rsid w:val="022903DA"/>
    <w:rsid w:val="0229329B"/>
    <w:rsid w:val="022F73A2"/>
    <w:rsid w:val="02395E6D"/>
    <w:rsid w:val="023F543E"/>
    <w:rsid w:val="02436043"/>
    <w:rsid w:val="02443AC4"/>
    <w:rsid w:val="02522DDA"/>
    <w:rsid w:val="025340DF"/>
    <w:rsid w:val="025362DD"/>
    <w:rsid w:val="025C116B"/>
    <w:rsid w:val="02641DFB"/>
    <w:rsid w:val="026F018C"/>
    <w:rsid w:val="02890D36"/>
    <w:rsid w:val="02975ACD"/>
    <w:rsid w:val="02993CDB"/>
    <w:rsid w:val="02A11C60"/>
    <w:rsid w:val="02AC21EF"/>
    <w:rsid w:val="02B50900"/>
    <w:rsid w:val="02B73E03"/>
    <w:rsid w:val="02BD59BE"/>
    <w:rsid w:val="02BE378E"/>
    <w:rsid w:val="02BF5FBD"/>
    <w:rsid w:val="02C50B9B"/>
    <w:rsid w:val="02C8629C"/>
    <w:rsid w:val="02E12376"/>
    <w:rsid w:val="02F24EE2"/>
    <w:rsid w:val="02F516EA"/>
    <w:rsid w:val="02FC1075"/>
    <w:rsid w:val="030E4812"/>
    <w:rsid w:val="03117995"/>
    <w:rsid w:val="03151C1F"/>
    <w:rsid w:val="031676A0"/>
    <w:rsid w:val="0330024A"/>
    <w:rsid w:val="03312448"/>
    <w:rsid w:val="03327ECA"/>
    <w:rsid w:val="03377BD5"/>
    <w:rsid w:val="033F4FE1"/>
    <w:rsid w:val="03402A63"/>
    <w:rsid w:val="03493372"/>
    <w:rsid w:val="034F527C"/>
    <w:rsid w:val="03537505"/>
    <w:rsid w:val="03544F87"/>
    <w:rsid w:val="035A360D"/>
    <w:rsid w:val="035D7E14"/>
    <w:rsid w:val="036D00AF"/>
    <w:rsid w:val="036E5B30"/>
    <w:rsid w:val="03736735"/>
    <w:rsid w:val="0378063E"/>
    <w:rsid w:val="037847D9"/>
    <w:rsid w:val="03903AE7"/>
    <w:rsid w:val="039211E8"/>
    <w:rsid w:val="039659F0"/>
    <w:rsid w:val="03A323C4"/>
    <w:rsid w:val="03BA492B"/>
    <w:rsid w:val="03C63FC1"/>
    <w:rsid w:val="03CF48D0"/>
    <w:rsid w:val="03D22227"/>
    <w:rsid w:val="03D47983"/>
    <w:rsid w:val="03D9195C"/>
    <w:rsid w:val="03DB06E3"/>
    <w:rsid w:val="03E32FDD"/>
    <w:rsid w:val="03E42CC3"/>
    <w:rsid w:val="03EE1902"/>
    <w:rsid w:val="03F74790"/>
    <w:rsid w:val="03F91E91"/>
    <w:rsid w:val="04012B21"/>
    <w:rsid w:val="040F1E36"/>
    <w:rsid w:val="041668AF"/>
    <w:rsid w:val="0416744C"/>
    <w:rsid w:val="041C6F4E"/>
    <w:rsid w:val="042F236B"/>
    <w:rsid w:val="043B617E"/>
    <w:rsid w:val="043E2986"/>
    <w:rsid w:val="0442138C"/>
    <w:rsid w:val="044E739D"/>
    <w:rsid w:val="045412A6"/>
    <w:rsid w:val="0457222B"/>
    <w:rsid w:val="045F2EBA"/>
    <w:rsid w:val="0462237D"/>
    <w:rsid w:val="0462603D"/>
    <w:rsid w:val="04826322"/>
    <w:rsid w:val="04903689"/>
    <w:rsid w:val="04922410"/>
    <w:rsid w:val="04942090"/>
    <w:rsid w:val="04B34B43"/>
    <w:rsid w:val="04B7134B"/>
    <w:rsid w:val="04BE6757"/>
    <w:rsid w:val="04C3735B"/>
    <w:rsid w:val="04C40660"/>
    <w:rsid w:val="04C5285F"/>
    <w:rsid w:val="04CA256A"/>
    <w:rsid w:val="04D253F8"/>
    <w:rsid w:val="04D32E79"/>
    <w:rsid w:val="04DB0285"/>
    <w:rsid w:val="04DC5D07"/>
    <w:rsid w:val="04E50B95"/>
    <w:rsid w:val="04E81B1A"/>
    <w:rsid w:val="04F97836"/>
    <w:rsid w:val="04FF173F"/>
    <w:rsid w:val="05002D34"/>
    <w:rsid w:val="05097AD0"/>
    <w:rsid w:val="051538E2"/>
    <w:rsid w:val="051B326D"/>
    <w:rsid w:val="051C0CEF"/>
    <w:rsid w:val="0521388A"/>
    <w:rsid w:val="054F27C3"/>
    <w:rsid w:val="055659D1"/>
    <w:rsid w:val="056117E3"/>
    <w:rsid w:val="056239E2"/>
    <w:rsid w:val="0569336D"/>
    <w:rsid w:val="056D55F6"/>
    <w:rsid w:val="057274FF"/>
    <w:rsid w:val="057B238D"/>
    <w:rsid w:val="05831998"/>
    <w:rsid w:val="058E35AC"/>
    <w:rsid w:val="058F102E"/>
    <w:rsid w:val="059454B6"/>
    <w:rsid w:val="05B66CEF"/>
    <w:rsid w:val="05C27D52"/>
    <w:rsid w:val="05C63706"/>
    <w:rsid w:val="05DA23A7"/>
    <w:rsid w:val="05F77758"/>
    <w:rsid w:val="05FE70E3"/>
    <w:rsid w:val="0620509A"/>
    <w:rsid w:val="06233AA0"/>
    <w:rsid w:val="062C21B1"/>
    <w:rsid w:val="06316639"/>
    <w:rsid w:val="063F7B4D"/>
    <w:rsid w:val="06410E51"/>
    <w:rsid w:val="064119C3"/>
    <w:rsid w:val="06462D5B"/>
    <w:rsid w:val="064C0896"/>
    <w:rsid w:val="064F2365"/>
    <w:rsid w:val="065A2C40"/>
    <w:rsid w:val="06734318"/>
    <w:rsid w:val="0679140A"/>
    <w:rsid w:val="068B4749"/>
    <w:rsid w:val="06B6300F"/>
    <w:rsid w:val="06BC2999"/>
    <w:rsid w:val="06C16E21"/>
    <w:rsid w:val="06C64239"/>
    <w:rsid w:val="06CD64B7"/>
    <w:rsid w:val="06D0743C"/>
    <w:rsid w:val="06EC6D6C"/>
    <w:rsid w:val="06EF446D"/>
    <w:rsid w:val="06F20C75"/>
    <w:rsid w:val="07020F0F"/>
    <w:rsid w:val="07056611"/>
    <w:rsid w:val="07231444"/>
    <w:rsid w:val="07235BC1"/>
    <w:rsid w:val="072645C7"/>
    <w:rsid w:val="07323C5D"/>
    <w:rsid w:val="07331BDD"/>
    <w:rsid w:val="074573FA"/>
    <w:rsid w:val="07485E01"/>
    <w:rsid w:val="07495019"/>
    <w:rsid w:val="07497FC9"/>
    <w:rsid w:val="074E7D0A"/>
    <w:rsid w:val="07524B99"/>
    <w:rsid w:val="0754683D"/>
    <w:rsid w:val="07691BB9"/>
    <w:rsid w:val="077730CD"/>
    <w:rsid w:val="077E0859"/>
    <w:rsid w:val="07855C66"/>
    <w:rsid w:val="07890DE8"/>
    <w:rsid w:val="078B5593"/>
    <w:rsid w:val="07932454"/>
    <w:rsid w:val="07934F7B"/>
    <w:rsid w:val="07965F00"/>
    <w:rsid w:val="07B42F31"/>
    <w:rsid w:val="07B66435"/>
    <w:rsid w:val="07D956F0"/>
    <w:rsid w:val="07DD40F6"/>
    <w:rsid w:val="07E35FFF"/>
    <w:rsid w:val="07E53700"/>
    <w:rsid w:val="07E72011"/>
    <w:rsid w:val="07E757DD"/>
    <w:rsid w:val="07F76E9E"/>
    <w:rsid w:val="081467CE"/>
    <w:rsid w:val="08200062"/>
    <w:rsid w:val="08292EF0"/>
    <w:rsid w:val="082C3E75"/>
    <w:rsid w:val="082F6091"/>
    <w:rsid w:val="08377C87"/>
    <w:rsid w:val="084F532E"/>
    <w:rsid w:val="08556685"/>
    <w:rsid w:val="085F7B47"/>
    <w:rsid w:val="08600E4C"/>
    <w:rsid w:val="086055C9"/>
    <w:rsid w:val="08641A50"/>
    <w:rsid w:val="086A71DD"/>
    <w:rsid w:val="088244DB"/>
    <w:rsid w:val="088A5513"/>
    <w:rsid w:val="088F6118"/>
    <w:rsid w:val="0891161B"/>
    <w:rsid w:val="08940EC5"/>
    <w:rsid w:val="08A03E34"/>
    <w:rsid w:val="08A3063C"/>
    <w:rsid w:val="08A737BE"/>
    <w:rsid w:val="08A77042"/>
    <w:rsid w:val="08AB21C5"/>
    <w:rsid w:val="08AD56C8"/>
    <w:rsid w:val="08C64073"/>
    <w:rsid w:val="08C71A16"/>
    <w:rsid w:val="08C76272"/>
    <w:rsid w:val="08D6430E"/>
    <w:rsid w:val="08DB0795"/>
    <w:rsid w:val="08EE19B4"/>
    <w:rsid w:val="08EF5361"/>
    <w:rsid w:val="08F02CB9"/>
    <w:rsid w:val="08FB3249"/>
    <w:rsid w:val="090109D5"/>
    <w:rsid w:val="090573DB"/>
    <w:rsid w:val="090E4468"/>
    <w:rsid w:val="0910796B"/>
    <w:rsid w:val="091927F9"/>
    <w:rsid w:val="09241E8E"/>
    <w:rsid w:val="092469AB"/>
    <w:rsid w:val="092B1819"/>
    <w:rsid w:val="092D1499"/>
    <w:rsid w:val="092E6F1B"/>
    <w:rsid w:val="093830AD"/>
    <w:rsid w:val="093F04BA"/>
    <w:rsid w:val="09444942"/>
    <w:rsid w:val="094758C6"/>
    <w:rsid w:val="09481B9B"/>
    <w:rsid w:val="094A20CE"/>
    <w:rsid w:val="0953715A"/>
    <w:rsid w:val="09591064"/>
    <w:rsid w:val="095E0D6F"/>
    <w:rsid w:val="096D7D04"/>
    <w:rsid w:val="0974768F"/>
    <w:rsid w:val="09770726"/>
    <w:rsid w:val="09793B17"/>
    <w:rsid w:val="097A1598"/>
    <w:rsid w:val="0984572B"/>
    <w:rsid w:val="09965645"/>
    <w:rsid w:val="099843CC"/>
    <w:rsid w:val="09A16910"/>
    <w:rsid w:val="09A536E1"/>
    <w:rsid w:val="09A63380"/>
    <w:rsid w:val="09C1778E"/>
    <w:rsid w:val="09C25210"/>
    <w:rsid w:val="09DD70BF"/>
    <w:rsid w:val="09DE4B40"/>
    <w:rsid w:val="09E544CB"/>
    <w:rsid w:val="09E9764E"/>
    <w:rsid w:val="09F04A5A"/>
    <w:rsid w:val="09F124DC"/>
    <w:rsid w:val="09F743E5"/>
    <w:rsid w:val="09F856EA"/>
    <w:rsid w:val="0A0D1E0C"/>
    <w:rsid w:val="0A0F530F"/>
    <w:rsid w:val="0A17271C"/>
    <w:rsid w:val="0A1B1122"/>
    <w:rsid w:val="0A1C7C74"/>
    <w:rsid w:val="0A1F7F92"/>
    <w:rsid w:val="0A200E2D"/>
    <w:rsid w:val="0A3367C8"/>
    <w:rsid w:val="0A3F005D"/>
    <w:rsid w:val="0A451F66"/>
    <w:rsid w:val="0A4C18F1"/>
    <w:rsid w:val="0A520FD7"/>
    <w:rsid w:val="0A546CFD"/>
    <w:rsid w:val="0A5C1B8B"/>
    <w:rsid w:val="0A5F2B10"/>
    <w:rsid w:val="0A647B4D"/>
    <w:rsid w:val="0A654A36"/>
    <w:rsid w:val="0A8452CE"/>
    <w:rsid w:val="0A85208B"/>
    <w:rsid w:val="0A864054"/>
    <w:rsid w:val="0A883CD4"/>
    <w:rsid w:val="0A8F6EE2"/>
    <w:rsid w:val="0A940DEC"/>
    <w:rsid w:val="0A971D70"/>
    <w:rsid w:val="0A9764ED"/>
    <w:rsid w:val="0A9877F2"/>
    <w:rsid w:val="0A9B0776"/>
    <w:rsid w:val="0A9E5E78"/>
    <w:rsid w:val="0AA76787"/>
    <w:rsid w:val="0AAD0691"/>
    <w:rsid w:val="0AAD6492"/>
    <w:rsid w:val="0AB4001B"/>
    <w:rsid w:val="0ACA5A42"/>
    <w:rsid w:val="0ACB34C4"/>
    <w:rsid w:val="0AD0794C"/>
    <w:rsid w:val="0ADC375E"/>
    <w:rsid w:val="0AE0737A"/>
    <w:rsid w:val="0AF82FB0"/>
    <w:rsid w:val="0AFC1A95"/>
    <w:rsid w:val="0B14133A"/>
    <w:rsid w:val="0B16483D"/>
    <w:rsid w:val="0B1904B8"/>
    <w:rsid w:val="0B1A6AC6"/>
    <w:rsid w:val="0B1F76CB"/>
    <w:rsid w:val="0B295A5C"/>
    <w:rsid w:val="0B4A7615"/>
    <w:rsid w:val="0B4C4D17"/>
    <w:rsid w:val="0B51119F"/>
    <w:rsid w:val="0B626EBA"/>
    <w:rsid w:val="0B694FD3"/>
    <w:rsid w:val="0B76395D"/>
    <w:rsid w:val="0B765B5B"/>
    <w:rsid w:val="0B7B7DE4"/>
    <w:rsid w:val="0B887FE1"/>
    <w:rsid w:val="0B937689"/>
    <w:rsid w:val="0BAE3AB7"/>
    <w:rsid w:val="0BAF592D"/>
    <w:rsid w:val="0BB0283D"/>
    <w:rsid w:val="0BB721C8"/>
    <w:rsid w:val="0BBB2DCC"/>
    <w:rsid w:val="0BC10559"/>
    <w:rsid w:val="0BC22757"/>
    <w:rsid w:val="0BC45C5A"/>
    <w:rsid w:val="0BD613F8"/>
    <w:rsid w:val="0BDA7DFE"/>
    <w:rsid w:val="0BDD4606"/>
    <w:rsid w:val="0BE1300C"/>
    <w:rsid w:val="0BE1520A"/>
    <w:rsid w:val="0BE47795"/>
    <w:rsid w:val="0BE725C6"/>
    <w:rsid w:val="0BE80418"/>
    <w:rsid w:val="0BF63EAB"/>
    <w:rsid w:val="0BF82C31"/>
    <w:rsid w:val="0BFA0631"/>
    <w:rsid w:val="0C0444C5"/>
    <w:rsid w:val="0C154760"/>
    <w:rsid w:val="0C233289"/>
    <w:rsid w:val="0C2E7888"/>
    <w:rsid w:val="0C483CB5"/>
    <w:rsid w:val="0C4D013D"/>
    <w:rsid w:val="0C522046"/>
    <w:rsid w:val="0C5267C3"/>
    <w:rsid w:val="0C560A4C"/>
    <w:rsid w:val="0C5E25D5"/>
    <w:rsid w:val="0C6322E0"/>
    <w:rsid w:val="0C6C724A"/>
    <w:rsid w:val="0C717078"/>
    <w:rsid w:val="0C9A023C"/>
    <w:rsid w:val="0C9A243A"/>
    <w:rsid w:val="0C9D33BF"/>
    <w:rsid w:val="0CA002E5"/>
    <w:rsid w:val="0CA42D4A"/>
    <w:rsid w:val="0CA77552"/>
    <w:rsid w:val="0CB73F69"/>
    <w:rsid w:val="0CBB61F2"/>
    <w:rsid w:val="0CC14878"/>
    <w:rsid w:val="0CC335FF"/>
    <w:rsid w:val="0CC457FD"/>
    <w:rsid w:val="0CD04E93"/>
    <w:rsid w:val="0CDE1C2A"/>
    <w:rsid w:val="0CE12BAF"/>
    <w:rsid w:val="0CE20630"/>
    <w:rsid w:val="0CE473B7"/>
    <w:rsid w:val="0CE628BA"/>
    <w:rsid w:val="0D0A3D73"/>
    <w:rsid w:val="0D0A5F71"/>
    <w:rsid w:val="0D0C1474"/>
    <w:rsid w:val="0D0C4CF8"/>
    <w:rsid w:val="0D25459D"/>
    <w:rsid w:val="0D2E2CAE"/>
    <w:rsid w:val="0D3600BA"/>
    <w:rsid w:val="0D3B1FC4"/>
    <w:rsid w:val="0D435D76"/>
    <w:rsid w:val="0D4B2175"/>
    <w:rsid w:val="0D5A4DF7"/>
    <w:rsid w:val="0D6F1519"/>
    <w:rsid w:val="0D781E29"/>
    <w:rsid w:val="0D7A515E"/>
    <w:rsid w:val="0D7D62B0"/>
    <w:rsid w:val="0D845C3B"/>
    <w:rsid w:val="0D886840"/>
    <w:rsid w:val="0D8942C1"/>
    <w:rsid w:val="0D8A7B44"/>
    <w:rsid w:val="0D9074CF"/>
    <w:rsid w:val="0D9229D2"/>
    <w:rsid w:val="0D953957"/>
    <w:rsid w:val="0D9E67E5"/>
    <w:rsid w:val="0DB5640A"/>
    <w:rsid w:val="0DBB3B97"/>
    <w:rsid w:val="0DC0001E"/>
    <w:rsid w:val="0DC23522"/>
    <w:rsid w:val="0DD643C0"/>
    <w:rsid w:val="0DDB0848"/>
    <w:rsid w:val="0DEA0E63"/>
    <w:rsid w:val="0DF33CF1"/>
    <w:rsid w:val="0E033F8B"/>
    <w:rsid w:val="0E134225"/>
    <w:rsid w:val="0E272EC6"/>
    <w:rsid w:val="0E290A20"/>
    <w:rsid w:val="0E2941CB"/>
    <w:rsid w:val="0E2B76CE"/>
    <w:rsid w:val="0E302C4E"/>
    <w:rsid w:val="0E3D2E6B"/>
    <w:rsid w:val="0E4F6609"/>
    <w:rsid w:val="0E516288"/>
    <w:rsid w:val="0E554C8F"/>
    <w:rsid w:val="0E5F26B2"/>
    <w:rsid w:val="0E642D2B"/>
    <w:rsid w:val="0E6E363A"/>
    <w:rsid w:val="0E7A4ECE"/>
    <w:rsid w:val="0E7F4BD9"/>
    <w:rsid w:val="0E80265B"/>
    <w:rsid w:val="0E880950"/>
    <w:rsid w:val="0E8841E4"/>
    <w:rsid w:val="0E8B5169"/>
    <w:rsid w:val="0E9B5403"/>
    <w:rsid w:val="0E9E6388"/>
    <w:rsid w:val="0EB01B25"/>
    <w:rsid w:val="0EB208AB"/>
    <w:rsid w:val="0EB4052B"/>
    <w:rsid w:val="0EB47CC2"/>
    <w:rsid w:val="0EB51830"/>
    <w:rsid w:val="0EB949B3"/>
    <w:rsid w:val="0EBD33B9"/>
    <w:rsid w:val="0ECC1455"/>
    <w:rsid w:val="0EDA076B"/>
    <w:rsid w:val="0EFB4523"/>
    <w:rsid w:val="0EFB6721"/>
    <w:rsid w:val="0EFC1FA5"/>
    <w:rsid w:val="0EFD7A26"/>
    <w:rsid w:val="0F013EAE"/>
    <w:rsid w:val="0F02192F"/>
    <w:rsid w:val="0F0B47BD"/>
    <w:rsid w:val="0F102E43"/>
    <w:rsid w:val="0F14764B"/>
    <w:rsid w:val="0F180250"/>
    <w:rsid w:val="0F1F600F"/>
    <w:rsid w:val="0F1F7BDB"/>
    <w:rsid w:val="0F200EDF"/>
    <w:rsid w:val="0F272A69"/>
    <w:rsid w:val="0F2C35CD"/>
    <w:rsid w:val="0F2C4CF2"/>
    <w:rsid w:val="0F2E5C77"/>
    <w:rsid w:val="0F30117A"/>
    <w:rsid w:val="0F363083"/>
    <w:rsid w:val="0F3A3A36"/>
    <w:rsid w:val="0F3C4F8C"/>
    <w:rsid w:val="0F4C5227"/>
    <w:rsid w:val="0F527130"/>
    <w:rsid w:val="0F5613B9"/>
    <w:rsid w:val="0F603959"/>
    <w:rsid w:val="0F725466"/>
    <w:rsid w:val="0F825701"/>
    <w:rsid w:val="0F904A16"/>
    <w:rsid w:val="0F912498"/>
    <w:rsid w:val="0FA436B7"/>
    <w:rsid w:val="0FB33CD1"/>
    <w:rsid w:val="0FB35ED0"/>
    <w:rsid w:val="0FB41753"/>
    <w:rsid w:val="0FB9365C"/>
    <w:rsid w:val="0FC40E64"/>
    <w:rsid w:val="0FC53BEC"/>
    <w:rsid w:val="0FE36A1F"/>
    <w:rsid w:val="0FED152D"/>
    <w:rsid w:val="0FF05D35"/>
    <w:rsid w:val="0FF21238"/>
    <w:rsid w:val="0FF71D05"/>
    <w:rsid w:val="0FFC2087"/>
    <w:rsid w:val="10067ED8"/>
    <w:rsid w:val="1012756E"/>
    <w:rsid w:val="101626F1"/>
    <w:rsid w:val="101C7E7E"/>
    <w:rsid w:val="101D58FF"/>
    <w:rsid w:val="103A4EAF"/>
    <w:rsid w:val="10493E45"/>
    <w:rsid w:val="10537FD8"/>
    <w:rsid w:val="105C74AB"/>
    <w:rsid w:val="108465A8"/>
    <w:rsid w:val="1085402A"/>
    <w:rsid w:val="10A43CE3"/>
    <w:rsid w:val="10A92F65"/>
    <w:rsid w:val="10B25DF3"/>
    <w:rsid w:val="10B434F4"/>
    <w:rsid w:val="10B7227A"/>
    <w:rsid w:val="10CC699D"/>
    <w:rsid w:val="10E44043"/>
    <w:rsid w:val="10EE01D6"/>
    <w:rsid w:val="10F26BDC"/>
    <w:rsid w:val="10F86567"/>
    <w:rsid w:val="10FE4BED"/>
    <w:rsid w:val="10FF266F"/>
    <w:rsid w:val="11003973"/>
    <w:rsid w:val="11036AF6"/>
    <w:rsid w:val="1111168F"/>
    <w:rsid w:val="11124A42"/>
    <w:rsid w:val="111A671C"/>
    <w:rsid w:val="11352B49"/>
    <w:rsid w:val="113605CA"/>
    <w:rsid w:val="114875EB"/>
    <w:rsid w:val="114C5FF1"/>
    <w:rsid w:val="11524677"/>
    <w:rsid w:val="115A5307"/>
    <w:rsid w:val="115D048A"/>
    <w:rsid w:val="115E5F0B"/>
    <w:rsid w:val="117400AF"/>
    <w:rsid w:val="11855DCB"/>
    <w:rsid w:val="11984DEC"/>
    <w:rsid w:val="11A021F8"/>
    <w:rsid w:val="11A54101"/>
    <w:rsid w:val="11AB3E0C"/>
    <w:rsid w:val="11AF0294"/>
    <w:rsid w:val="11B21219"/>
    <w:rsid w:val="11B36C9A"/>
    <w:rsid w:val="11BB0823"/>
    <w:rsid w:val="11BC1B28"/>
    <w:rsid w:val="11C56BB4"/>
    <w:rsid w:val="11C9307C"/>
    <w:rsid w:val="11DE1CDD"/>
    <w:rsid w:val="11E54EEB"/>
    <w:rsid w:val="11EF5A16"/>
    <w:rsid w:val="11F10CFD"/>
    <w:rsid w:val="11F34201"/>
    <w:rsid w:val="12072EA1"/>
    <w:rsid w:val="120963A4"/>
    <w:rsid w:val="120C7329"/>
    <w:rsid w:val="121A40C0"/>
    <w:rsid w:val="122C565F"/>
    <w:rsid w:val="12301AE7"/>
    <w:rsid w:val="12321767"/>
    <w:rsid w:val="12421A01"/>
    <w:rsid w:val="12494C0F"/>
    <w:rsid w:val="12576123"/>
    <w:rsid w:val="125F6DB3"/>
    <w:rsid w:val="128D0B7C"/>
    <w:rsid w:val="128E1E81"/>
    <w:rsid w:val="128F1B00"/>
    <w:rsid w:val="12905B2C"/>
    <w:rsid w:val="1295728D"/>
    <w:rsid w:val="1296148B"/>
    <w:rsid w:val="12964D0E"/>
    <w:rsid w:val="129C366A"/>
    <w:rsid w:val="129D4699"/>
    <w:rsid w:val="129E211B"/>
    <w:rsid w:val="12B058B8"/>
    <w:rsid w:val="12B17AB7"/>
    <w:rsid w:val="12B94EC3"/>
    <w:rsid w:val="12BF484E"/>
    <w:rsid w:val="12CD4F14"/>
    <w:rsid w:val="12D1640E"/>
    <w:rsid w:val="12D82C44"/>
    <w:rsid w:val="12DC417E"/>
    <w:rsid w:val="12E23B09"/>
    <w:rsid w:val="12EB4A3C"/>
    <w:rsid w:val="130804C5"/>
    <w:rsid w:val="131B0B4E"/>
    <w:rsid w:val="131F396E"/>
    <w:rsid w:val="132006D3"/>
    <w:rsid w:val="132754DC"/>
    <w:rsid w:val="1329427D"/>
    <w:rsid w:val="13422C29"/>
    <w:rsid w:val="134306AA"/>
    <w:rsid w:val="13434E27"/>
    <w:rsid w:val="13474541"/>
    <w:rsid w:val="13480CC3"/>
    <w:rsid w:val="1357734B"/>
    <w:rsid w:val="13584DCD"/>
    <w:rsid w:val="13611E59"/>
    <w:rsid w:val="1363535C"/>
    <w:rsid w:val="13692AE8"/>
    <w:rsid w:val="136E5E0F"/>
    <w:rsid w:val="136F49F2"/>
    <w:rsid w:val="13740E79"/>
    <w:rsid w:val="1377657B"/>
    <w:rsid w:val="137A4F81"/>
    <w:rsid w:val="137D5F06"/>
    <w:rsid w:val="13845891"/>
    <w:rsid w:val="139F773F"/>
    <w:rsid w:val="13A40A57"/>
    <w:rsid w:val="13B43E61"/>
    <w:rsid w:val="13CD6F8A"/>
    <w:rsid w:val="13CE4A0B"/>
    <w:rsid w:val="13D23411"/>
    <w:rsid w:val="13E001A9"/>
    <w:rsid w:val="13E3112D"/>
    <w:rsid w:val="13E67EB4"/>
    <w:rsid w:val="13E77B33"/>
    <w:rsid w:val="13E80E38"/>
    <w:rsid w:val="13ED1A3D"/>
    <w:rsid w:val="13EE74BE"/>
    <w:rsid w:val="13F162EA"/>
    <w:rsid w:val="13F21748"/>
    <w:rsid w:val="13F44C4B"/>
    <w:rsid w:val="1410457B"/>
    <w:rsid w:val="14142F81"/>
    <w:rsid w:val="14193B86"/>
    <w:rsid w:val="142D7B14"/>
    <w:rsid w:val="14363DC9"/>
    <w:rsid w:val="143769B9"/>
    <w:rsid w:val="144B7858"/>
    <w:rsid w:val="145A4D0F"/>
    <w:rsid w:val="145F42FA"/>
    <w:rsid w:val="146B5B8E"/>
    <w:rsid w:val="147808EC"/>
    <w:rsid w:val="14974454"/>
    <w:rsid w:val="149C415F"/>
    <w:rsid w:val="14A04168"/>
    <w:rsid w:val="14A46FED"/>
    <w:rsid w:val="14A65CCD"/>
    <w:rsid w:val="14AA5673"/>
    <w:rsid w:val="14B35F82"/>
    <w:rsid w:val="14B97E8C"/>
    <w:rsid w:val="14C241DA"/>
    <w:rsid w:val="14C3401F"/>
    <w:rsid w:val="14CA0618"/>
    <w:rsid w:val="14D26837"/>
    <w:rsid w:val="14D7152E"/>
    <w:rsid w:val="14DA74C7"/>
    <w:rsid w:val="14E632DA"/>
    <w:rsid w:val="14E70D5B"/>
    <w:rsid w:val="14EB1960"/>
    <w:rsid w:val="15065D8D"/>
    <w:rsid w:val="150B0417"/>
    <w:rsid w:val="150D2E4D"/>
    <w:rsid w:val="152B2749"/>
    <w:rsid w:val="154419AF"/>
    <w:rsid w:val="154767F6"/>
    <w:rsid w:val="15484278"/>
    <w:rsid w:val="154F3C02"/>
    <w:rsid w:val="15524B87"/>
    <w:rsid w:val="155D5602"/>
    <w:rsid w:val="15612C23"/>
    <w:rsid w:val="15B13CA7"/>
    <w:rsid w:val="15B56E2A"/>
    <w:rsid w:val="15D95D65"/>
    <w:rsid w:val="15DD476B"/>
    <w:rsid w:val="15F3690F"/>
    <w:rsid w:val="160A4336"/>
    <w:rsid w:val="160F623F"/>
    <w:rsid w:val="16155F4A"/>
    <w:rsid w:val="161C7AD3"/>
    <w:rsid w:val="16252961"/>
    <w:rsid w:val="162A4334"/>
    <w:rsid w:val="162D1072"/>
    <w:rsid w:val="163409FD"/>
    <w:rsid w:val="16387403"/>
    <w:rsid w:val="163B0388"/>
    <w:rsid w:val="163F56E9"/>
    <w:rsid w:val="164F37A5"/>
    <w:rsid w:val="164F7029"/>
    <w:rsid w:val="16501227"/>
    <w:rsid w:val="1652472A"/>
    <w:rsid w:val="16547C2D"/>
    <w:rsid w:val="16635CC9"/>
    <w:rsid w:val="166746CF"/>
    <w:rsid w:val="1677276B"/>
    <w:rsid w:val="167801ED"/>
    <w:rsid w:val="1688213D"/>
    <w:rsid w:val="168A0107"/>
    <w:rsid w:val="169C38A4"/>
    <w:rsid w:val="16A909BC"/>
    <w:rsid w:val="16B829EB"/>
    <w:rsid w:val="16B831D5"/>
    <w:rsid w:val="16B90C56"/>
    <w:rsid w:val="16C67F6C"/>
    <w:rsid w:val="16C8346F"/>
    <w:rsid w:val="16DA118B"/>
    <w:rsid w:val="16DF0E96"/>
    <w:rsid w:val="16E62A1F"/>
    <w:rsid w:val="16FC6A7F"/>
    <w:rsid w:val="170035C9"/>
    <w:rsid w:val="17072F54"/>
    <w:rsid w:val="170C73DC"/>
    <w:rsid w:val="172018FF"/>
    <w:rsid w:val="17356021"/>
    <w:rsid w:val="173F21B4"/>
    <w:rsid w:val="1750464D"/>
    <w:rsid w:val="17581A59"/>
    <w:rsid w:val="176128B4"/>
    <w:rsid w:val="176B64FB"/>
    <w:rsid w:val="176E7480"/>
    <w:rsid w:val="17725E86"/>
    <w:rsid w:val="17795811"/>
    <w:rsid w:val="17797A0F"/>
    <w:rsid w:val="1780519C"/>
    <w:rsid w:val="179C407B"/>
    <w:rsid w:val="17A440D7"/>
    <w:rsid w:val="17A93DE2"/>
    <w:rsid w:val="17AA1863"/>
    <w:rsid w:val="17AD27E8"/>
    <w:rsid w:val="17B0376D"/>
    <w:rsid w:val="17BA627B"/>
    <w:rsid w:val="17C4240D"/>
    <w:rsid w:val="17C80E13"/>
    <w:rsid w:val="17D26FC5"/>
    <w:rsid w:val="17D271A5"/>
    <w:rsid w:val="17D50129"/>
    <w:rsid w:val="17ED1F4D"/>
    <w:rsid w:val="17F33DB1"/>
    <w:rsid w:val="17F915E3"/>
    <w:rsid w:val="17F96592"/>
    <w:rsid w:val="18052067"/>
    <w:rsid w:val="18052E77"/>
    <w:rsid w:val="18083DFB"/>
    <w:rsid w:val="180875A3"/>
    <w:rsid w:val="182072A4"/>
    <w:rsid w:val="18220228"/>
    <w:rsid w:val="182525FC"/>
    <w:rsid w:val="182868AE"/>
    <w:rsid w:val="18397E4E"/>
    <w:rsid w:val="18492666"/>
    <w:rsid w:val="184B5B6A"/>
    <w:rsid w:val="184C57E9"/>
    <w:rsid w:val="185D55BA"/>
    <w:rsid w:val="186A061D"/>
    <w:rsid w:val="18714D14"/>
    <w:rsid w:val="18752231"/>
    <w:rsid w:val="187A2E35"/>
    <w:rsid w:val="188411C6"/>
    <w:rsid w:val="188D4054"/>
    <w:rsid w:val="18AB6E88"/>
    <w:rsid w:val="18AD238B"/>
    <w:rsid w:val="18AF6CEE"/>
    <w:rsid w:val="18BF5B28"/>
    <w:rsid w:val="18D731CF"/>
    <w:rsid w:val="18E55D68"/>
    <w:rsid w:val="18E67F66"/>
    <w:rsid w:val="18E759E8"/>
    <w:rsid w:val="18F3727C"/>
    <w:rsid w:val="19031A95"/>
    <w:rsid w:val="1906629D"/>
    <w:rsid w:val="190B4923"/>
    <w:rsid w:val="190D7E26"/>
    <w:rsid w:val="191355B2"/>
    <w:rsid w:val="191A461D"/>
    <w:rsid w:val="19237DCB"/>
    <w:rsid w:val="19430300"/>
    <w:rsid w:val="19650618"/>
    <w:rsid w:val="19690540"/>
    <w:rsid w:val="19694CBC"/>
    <w:rsid w:val="196C5C41"/>
    <w:rsid w:val="19812363"/>
    <w:rsid w:val="19877AF0"/>
    <w:rsid w:val="19915E81"/>
    <w:rsid w:val="199A0D0F"/>
    <w:rsid w:val="19A63211"/>
    <w:rsid w:val="19AD57B1"/>
    <w:rsid w:val="19B6063F"/>
    <w:rsid w:val="19B915C3"/>
    <w:rsid w:val="19BA7045"/>
    <w:rsid w:val="19BD7FCA"/>
    <w:rsid w:val="19C85E79"/>
    <w:rsid w:val="19DD4C7B"/>
    <w:rsid w:val="19EA5161"/>
    <w:rsid w:val="19FB7AAE"/>
    <w:rsid w:val="1A0458A9"/>
    <w:rsid w:val="1A0B22C7"/>
    <w:rsid w:val="1A153EDB"/>
    <w:rsid w:val="1A19705E"/>
    <w:rsid w:val="1A1B2562"/>
    <w:rsid w:val="1A1E6D69"/>
    <w:rsid w:val="1A1F47EB"/>
    <w:rsid w:val="1A2F4A85"/>
    <w:rsid w:val="1A3C3108"/>
    <w:rsid w:val="1A4228C4"/>
    <w:rsid w:val="1A443726"/>
    <w:rsid w:val="1A4C2D31"/>
    <w:rsid w:val="1A512A3C"/>
    <w:rsid w:val="1A5204BD"/>
    <w:rsid w:val="1A564757"/>
    <w:rsid w:val="1A734275"/>
    <w:rsid w:val="1A774E7A"/>
    <w:rsid w:val="1A79037D"/>
    <w:rsid w:val="1A8E28A0"/>
    <w:rsid w:val="1AA56C42"/>
    <w:rsid w:val="1AA90ECC"/>
    <w:rsid w:val="1AC91401"/>
    <w:rsid w:val="1AD62C95"/>
    <w:rsid w:val="1AE709B1"/>
    <w:rsid w:val="1AEA1935"/>
    <w:rsid w:val="1AEF5DBD"/>
    <w:rsid w:val="1AF112C0"/>
    <w:rsid w:val="1AF65748"/>
    <w:rsid w:val="1AF70C4B"/>
    <w:rsid w:val="1AF866CC"/>
    <w:rsid w:val="1B076CE7"/>
    <w:rsid w:val="1B0A43E8"/>
    <w:rsid w:val="1B127276"/>
    <w:rsid w:val="1B142779"/>
    <w:rsid w:val="1B163A7E"/>
    <w:rsid w:val="1B165C7C"/>
    <w:rsid w:val="1B1A65A0"/>
    <w:rsid w:val="1B2F6BA7"/>
    <w:rsid w:val="1B3B506B"/>
    <w:rsid w:val="1B423649"/>
    <w:rsid w:val="1B554868"/>
    <w:rsid w:val="1B577D6B"/>
    <w:rsid w:val="1B6D1F0E"/>
    <w:rsid w:val="1B6D5E3D"/>
    <w:rsid w:val="1B7802A0"/>
    <w:rsid w:val="1B8340B2"/>
    <w:rsid w:val="1B967850"/>
    <w:rsid w:val="1BA426AA"/>
    <w:rsid w:val="1BA82FED"/>
    <w:rsid w:val="1BA90A6F"/>
    <w:rsid w:val="1BB36E25"/>
    <w:rsid w:val="1BC03F17"/>
    <w:rsid w:val="1BC4709A"/>
    <w:rsid w:val="1BCF2EAD"/>
    <w:rsid w:val="1BD73B3C"/>
    <w:rsid w:val="1BD85D3B"/>
    <w:rsid w:val="1BE03147"/>
    <w:rsid w:val="1BE107B4"/>
    <w:rsid w:val="1BE83DD7"/>
    <w:rsid w:val="1BE972DA"/>
    <w:rsid w:val="1BF37BE9"/>
    <w:rsid w:val="1C0E1A98"/>
    <w:rsid w:val="1C151423"/>
    <w:rsid w:val="1C1D682F"/>
    <w:rsid w:val="1C1E42B1"/>
    <w:rsid w:val="1C255E3A"/>
    <w:rsid w:val="1C2E0CC8"/>
    <w:rsid w:val="1C3D681C"/>
    <w:rsid w:val="1C3E0F62"/>
    <w:rsid w:val="1C404623"/>
    <w:rsid w:val="1C4972F3"/>
    <w:rsid w:val="1C4C3AFB"/>
    <w:rsid w:val="1C535684"/>
    <w:rsid w:val="1C58538F"/>
    <w:rsid w:val="1C7359D4"/>
    <w:rsid w:val="1C7C20CC"/>
    <w:rsid w:val="1C7C6848"/>
    <w:rsid w:val="1C7D7B4D"/>
    <w:rsid w:val="1C9167EE"/>
    <w:rsid w:val="1C9209EC"/>
    <w:rsid w:val="1C92426F"/>
    <w:rsid w:val="1CA03585"/>
    <w:rsid w:val="1CAF5D9E"/>
    <w:rsid w:val="1CB369A2"/>
    <w:rsid w:val="1CC73445"/>
    <w:rsid w:val="1CCA43C9"/>
    <w:rsid w:val="1CDB20E5"/>
    <w:rsid w:val="1CDC7B67"/>
    <w:rsid w:val="1CE60476"/>
    <w:rsid w:val="1CE84C1F"/>
    <w:rsid w:val="1CEB48FE"/>
    <w:rsid w:val="1D012325"/>
    <w:rsid w:val="1D035828"/>
    <w:rsid w:val="1D081CB0"/>
    <w:rsid w:val="1D194148"/>
    <w:rsid w:val="1D1B2ECF"/>
    <w:rsid w:val="1D315072"/>
    <w:rsid w:val="1D3C6C87"/>
    <w:rsid w:val="1D41310E"/>
    <w:rsid w:val="1D484C98"/>
    <w:rsid w:val="1D5C71BB"/>
    <w:rsid w:val="1D640D44"/>
    <w:rsid w:val="1D90090F"/>
    <w:rsid w:val="1D923321"/>
    <w:rsid w:val="1D980811"/>
    <w:rsid w:val="1D985D1B"/>
    <w:rsid w:val="1DA575B0"/>
    <w:rsid w:val="1DAA0564"/>
    <w:rsid w:val="1DAF5941"/>
    <w:rsid w:val="1DB530CD"/>
    <w:rsid w:val="1DB6315F"/>
    <w:rsid w:val="1DBC2A58"/>
    <w:rsid w:val="1DDD2F8D"/>
    <w:rsid w:val="1DDF068E"/>
    <w:rsid w:val="1DE17414"/>
    <w:rsid w:val="1DE40399"/>
    <w:rsid w:val="1DE55E1B"/>
    <w:rsid w:val="1E0D5CDA"/>
    <w:rsid w:val="1E1860D5"/>
    <w:rsid w:val="1E272107"/>
    <w:rsid w:val="1E302A17"/>
    <w:rsid w:val="1E322697"/>
    <w:rsid w:val="1E3B0DA8"/>
    <w:rsid w:val="1E420733"/>
    <w:rsid w:val="1E422931"/>
    <w:rsid w:val="1E474734"/>
    <w:rsid w:val="1E4A7D3D"/>
    <w:rsid w:val="1E4B57BF"/>
    <w:rsid w:val="1E543ED0"/>
    <w:rsid w:val="1E567848"/>
    <w:rsid w:val="1E624670"/>
    <w:rsid w:val="1E6C1577"/>
    <w:rsid w:val="1E6C7F25"/>
    <w:rsid w:val="1E6D6FF8"/>
    <w:rsid w:val="1E77318B"/>
    <w:rsid w:val="1E81151C"/>
    <w:rsid w:val="1E857F22"/>
    <w:rsid w:val="1E9623BB"/>
    <w:rsid w:val="1E975C3E"/>
    <w:rsid w:val="1EAF32E5"/>
    <w:rsid w:val="1EB64E6E"/>
    <w:rsid w:val="1ECB4E14"/>
    <w:rsid w:val="1ED32220"/>
    <w:rsid w:val="1ED47CA2"/>
    <w:rsid w:val="1ED81F2B"/>
    <w:rsid w:val="1EDB762C"/>
    <w:rsid w:val="1EE16FB7"/>
    <w:rsid w:val="1EE97C47"/>
    <w:rsid w:val="1EEB78C7"/>
    <w:rsid w:val="1EF34CD3"/>
    <w:rsid w:val="1EFD0E66"/>
    <w:rsid w:val="1EFE68E7"/>
    <w:rsid w:val="1F084C78"/>
    <w:rsid w:val="1F163F8E"/>
    <w:rsid w:val="1F1B2614"/>
    <w:rsid w:val="1F3A674C"/>
    <w:rsid w:val="1F3D76D1"/>
    <w:rsid w:val="1F4A3169"/>
    <w:rsid w:val="1F523DF3"/>
    <w:rsid w:val="1F5E7C06"/>
    <w:rsid w:val="1F65178F"/>
    <w:rsid w:val="1F680515"/>
    <w:rsid w:val="1F682713"/>
    <w:rsid w:val="1F6A5C17"/>
    <w:rsid w:val="1F723023"/>
    <w:rsid w:val="1F7268A6"/>
    <w:rsid w:val="1F784F2C"/>
    <w:rsid w:val="1F7D4C37"/>
    <w:rsid w:val="1F84546B"/>
    <w:rsid w:val="1FA834FD"/>
    <w:rsid w:val="1FA96A2B"/>
    <w:rsid w:val="1FAB4482"/>
    <w:rsid w:val="1FAC2B8F"/>
    <w:rsid w:val="1FB94A9C"/>
    <w:rsid w:val="1FBD34A2"/>
    <w:rsid w:val="1FC42E2D"/>
    <w:rsid w:val="1FCA14B3"/>
    <w:rsid w:val="1FD37214"/>
    <w:rsid w:val="1FDF1459"/>
    <w:rsid w:val="1FE06EDA"/>
    <w:rsid w:val="1FFF3F0C"/>
    <w:rsid w:val="200B1023"/>
    <w:rsid w:val="201B4CE7"/>
    <w:rsid w:val="201D0F3D"/>
    <w:rsid w:val="201D6D3F"/>
    <w:rsid w:val="20215745"/>
    <w:rsid w:val="202253C5"/>
    <w:rsid w:val="202750D0"/>
    <w:rsid w:val="20294D50"/>
    <w:rsid w:val="202A6055"/>
    <w:rsid w:val="203046DB"/>
    <w:rsid w:val="20323461"/>
    <w:rsid w:val="203B3D71"/>
    <w:rsid w:val="204123F7"/>
    <w:rsid w:val="20497803"/>
    <w:rsid w:val="204B2D06"/>
    <w:rsid w:val="205401AB"/>
    <w:rsid w:val="205B4C7C"/>
    <w:rsid w:val="2061072D"/>
    <w:rsid w:val="206E5844"/>
    <w:rsid w:val="20700D48"/>
    <w:rsid w:val="207109C7"/>
    <w:rsid w:val="20752C51"/>
    <w:rsid w:val="207728D1"/>
    <w:rsid w:val="2085546A"/>
    <w:rsid w:val="20872B6B"/>
    <w:rsid w:val="2092477F"/>
    <w:rsid w:val="20947C82"/>
    <w:rsid w:val="209B3D8A"/>
    <w:rsid w:val="20AE082C"/>
    <w:rsid w:val="20B15460"/>
    <w:rsid w:val="20B42736"/>
    <w:rsid w:val="20C03FCA"/>
    <w:rsid w:val="20C13D53"/>
    <w:rsid w:val="20C73955"/>
    <w:rsid w:val="20CE32DF"/>
    <w:rsid w:val="20D970F2"/>
    <w:rsid w:val="20DA6955"/>
    <w:rsid w:val="20DC5E78"/>
    <w:rsid w:val="20DD5AF8"/>
    <w:rsid w:val="20E02300"/>
    <w:rsid w:val="20ED5D93"/>
    <w:rsid w:val="20F37C9C"/>
    <w:rsid w:val="20FA2EAA"/>
    <w:rsid w:val="21047F36"/>
    <w:rsid w:val="2105123B"/>
    <w:rsid w:val="2113274F"/>
    <w:rsid w:val="211A595D"/>
    <w:rsid w:val="212671F1"/>
    <w:rsid w:val="212725D3"/>
    <w:rsid w:val="2141581D"/>
    <w:rsid w:val="2154483D"/>
    <w:rsid w:val="215757C2"/>
    <w:rsid w:val="21690F5F"/>
    <w:rsid w:val="216956DC"/>
    <w:rsid w:val="216E53E7"/>
    <w:rsid w:val="21711D47"/>
    <w:rsid w:val="2171636C"/>
    <w:rsid w:val="217911FA"/>
    <w:rsid w:val="21962D28"/>
    <w:rsid w:val="21963245"/>
    <w:rsid w:val="219F5BB6"/>
    <w:rsid w:val="21A110B9"/>
    <w:rsid w:val="21A57AC0"/>
    <w:rsid w:val="21A70A44"/>
    <w:rsid w:val="21B03ADB"/>
    <w:rsid w:val="21B422D8"/>
    <w:rsid w:val="21BB1C63"/>
    <w:rsid w:val="21C173F0"/>
    <w:rsid w:val="21E06620"/>
    <w:rsid w:val="21E52AA7"/>
    <w:rsid w:val="21E83A2C"/>
    <w:rsid w:val="21F27BBF"/>
    <w:rsid w:val="21F64047"/>
    <w:rsid w:val="220123D8"/>
    <w:rsid w:val="221027A3"/>
    <w:rsid w:val="22122047"/>
    <w:rsid w:val="221D1D08"/>
    <w:rsid w:val="22257114"/>
    <w:rsid w:val="223D0F38"/>
    <w:rsid w:val="22405740"/>
    <w:rsid w:val="225047E7"/>
    <w:rsid w:val="225059DA"/>
    <w:rsid w:val="225E4CF0"/>
    <w:rsid w:val="226A1E07"/>
    <w:rsid w:val="22785C52"/>
    <w:rsid w:val="227F1250"/>
    <w:rsid w:val="2285391D"/>
    <w:rsid w:val="22896E39"/>
    <w:rsid w:val="228D1FBC"/>
    <w:rsid w:val="22A379E2"/>
    <w:rsid w:val="22A41BE1"/>
    <w:rsid w:val="22B343FA"/>
    <w:rsid w:val="22C91E20"/>
    <w:rsid w:val="22D22A93"/>
    <w:rsid w:val="22D43A35"/>
    <w:rsid w:val="22E24F49"/>
    <w:rsid w:val="22E6394F"/>
    <w:rsid w:val="22EA5BD8"/>
    <w:rsid w:val="22EB7DD7"/>
    <w:rsid w:val="22ED6B5D"/>
    <w:rsid w:val="22EF2060"/>
    <w:rsid w:val="22F902A8"/>
    <w:rsid w:val="23027955"/>
    <w:rsid w:val="230B288A"/>
    <w:rsid w:val="2316449E"/>
    <w:rsid w:val="23192EA4"/>
    <w:rsid w:val="23195423"/>
    <w:rsid w:val="231A50A3"/>
    <w:rsid w:val="232C6642"/>
    <w:rsid w:val="234207E5"/>
    <w:rsid w:val="23485F72"/>
    <w:rsid w:val="23495BF2"/>
    <w:rsid w:val="235F5B97"/>
    <w:rsid w:val="23665522"/>
    <w:rsid w:val="23757D3B"/>
    <w:rsid w:val="2377323E"/>
    <w:rsid w:val="238060CC"/>
    <w:rsid w:val="238969DB"/>
    <w:rsid w:val="23896D90"/>
    <w:rsid w:val="23913DE8"/>
    <w:rsid w:val="2394574D"/>
    <w:rsid w:val="23A32E08"/>
    <w:rsid w:val="23AC2413"/>
    <w:rsid w:val="23AD3718"/>
    <w:rsid w:val="23B04705"/>
    <w:rsid w:val="23B515AB"/>
    <w:rsid w:val="23C742C2"/>
    <w:rsid w:val="23C81D43"/>
    <w:rsid w:val="23CD61CB"/>
    <w:rsid w:val="23DC09E4"/>
    <w:rsid w:val="23DC5161"/>
    <w:rsid w:val="23E24AEB"/>
    <w:rsid w:val="23E3036F"/>
    <w:rsid w:val="23E847F6"/>
    <w:rsid w:val="23F30609"/>
    <w:rsid w:val="23F53B0C"/>
    <w:rsid w:val="23F7700F"/>
    <w:rsid w:val="23F92512"/>
    <w:rsid w:val="23FB5A15"/>
    <w:rsid w:val="23FD3ED1"/>
    <w:rsid w:val="2402306E"/>
    <w:rsid w:val="240905AE"/>
    <w:rsid w:val="240A6030"/>
    <w:rsid w:val="241330BC"/>
    <w:rsid w:val="24184BC1"/>
    <w:rsid w:val="242755E0"/>
    <w:rsid w:val="24364576"/>
    <w:rsid w:val="24377DF9"/>
    <w:rsid w:val="24502F21"/>
    <w:rsid w:val="24672B46"/>
    <w:rsid w:val="246918CD"/>
    <w:rsid w:val="246F59D4"/>
    <w:rsid w:val="247D5E17"/>
    <w:rsid w:val="248633FB"/>
    <w:rsid w:val="248B1A81"/>
    <w:rsid w:val="24932711"/>
    <w:rsid w:val="249A4987"/>
    <w:rsid w:val="24A5262B"/>
    <w:rsid w:val="24C279DD"/>
    <w:rsid w:val="24D6447F"/>
    <w:rsid w:val="24D97602"/>
    <w:rsid w:val="24E76918"/>
    <w:rsid w:val="24F12AAA"/>
    <w:rsid w:val="24F2052C"/>
    <w:rsid w:val="24FD433F"/>
    <w:rsid w:val="24FE653D"/>
    <w:rsid w:val="25036248"/>
    <w:rsid w:val="250613CB"/>
    <w:rsid w:val="25174EE8"/>
    <w:rsid w:val="2537799C"/>
    <w:rsid w:val="253A0920"/>
    <w:rsid w:val="25452535"/>
    <w:rsid w:val="254B663C"/>
    <w:rsid w:val="254D53C2"/>
    <w:rsid w:val="25556F4C"/>
    <w:rsid w:val="25614063"/>
    <w:rsid w:val="25633CE3"/>
    <w:rsid w:val="25700DFA"/>
    <w:rsid w:val="25762D04"/>
    <w:rsid w:val="257B138A"/>
    <w:rsid w:val="258D2929"/>
    <w:rsid w:val="259557B7"/>
    <w:rsid w:val="259B76C0"/>
    <w:rsid w:val="25AC31DE"/>
    <w:rsid w:val="25B533F8"/>
    <w:rsid w:val="25C84D0C"/>
    <w:rsid w:val="25CF4697"/>
    <w:rsid w:val="25D06895"/>
    <w:rsid w:val="25E33337"/>
    <w:rsid w:val="25E52FB7"/>
    <w:rsid w:val="25FB09DE"/>
    <w:rsid w:val="25FC3122"/>
    <w:rsid w:val="261D0995"/>
    <w:rsid w:val="263B17C8"/>
    <w:rsid w:val="263E6EC9"/>
    <w:rsid w:val="263F01CE"/>
    <w:rsid w:val="26430DD2"/>
    <w:rsid w:val="26444656"/>
    <w:rsid w:val="264777D9"/>
    <w:rsid w:val="2648525A"/>
    <w:rsid w:val="265E5200"/>
    <w:rsid w:val="266F2F1B"/>
    <w:rsid w:val="266F679F"/>
    <w:rsid w:val="26914755"/>
    <w:rsid w:val="2697085D"/>
    <w:rsid w:val="269E3A6B"/>
    <w:rsid w:val="26A1116C"/>
    <w:rsid w:val="26A3466F"/>
    <w:rsid w:val="26B3018D"/>
    <w:rsid w:val="26BF3F9F"/>
    <w:rsid w:val="26D61610"/>
    <w:rsid w:val="26ED37EA"/>
    <w:rsid w:val="26F61EFB"/>
    <w:rsid w:val="26FA11D1"/>
    <w:rsid w:val="26FB0581"/>
    <w:rsid w:val="26FC6002"/>
    <w:rsid w:val="26FF6F87"/>
    <w:rsid w:val="2702378F"/>
    <w:rsid w:val="27027F0C"/>
    <w:rsid w:val="270C081B"/>
    <w:rsid w:val="270D629D"/>
    <w:rsid w:val="27166BAC"/>
    <w:rsid w:val="273264DD"/>
    <w:rsid w:val="27372964"/>
    <w:rsid w:val="275A57A1"/>
    <w:rsid w:val="27665A32"/>
    <w:rsid w:val="27667C30"/>
    <w:rsid w:val="27723A43"/>
    <w:rsid w:val="277272C6"/>
    <w:rsid w:val="277B4352"/>
    <w:rsid w:val="277E52D7"/>
    <w:rsid w:val="279142F8"/>
    <w:rsid w:val="27962B40"/>
    <w:rsid w:val="279846A3"/>
    <w:rsid w:val="279936E3"/>
    <w:rsid w:val="279A2A09"/>
    <w:rsid w:val="279B2689"/>
    <w:rsid w:val="279C5F0C"/>
    <w:rsid w:val="279F6E91"/>
    <w:rsid w:val="27A16A01"/>
    <w:rsid w:val="27A7649B"/>
    <w:rsid w:val="27AD03A5"/>
    <w:rsid w:val="27B37D2F"/>
    <w:rsid w:val="27B43ACC"/>
    <w:rsid w:val="27C24AC7"/>
    <w:rsid w:val="27D24D61"/>
    <w:rsid w:val="27DB3472"/>
    <w:rsid w:val="27DD1DCA"/>
    <w:rsid w:val="27F07B94"/>
    <w:rsid w:val="27F100CB"/>
    <w:rsid w:val="27FA00D3"/>
    <w:rsid w:val="280136B2"/>
    <w:rsid w:val="280823A4"/>
    <w:rsid w:val="280F1559"/>
    <w:rsid w:val="281832D7"/>
    <w:rsid w:val="28223BE7"/>
    <w:rsid w:val="283050FB"/>
    <w:rsid w:val="2841669A"/>
    <w:rsid w:val="28474D20"/>
    <w:rsid w:val="2855533A"/>
    <w:rsid w:val="285D2747"/>
    <w:rsid w:val="286C74DE"/>
    <w:rsid w:val="28855E8A"/>
    <w:rsid w:val="28894890"/>
    <w:rsid w:val="2893739E"/>
    <w:rsid w:val="289D3530"/>
    <w:rsid w:val="28A83AC0"/>
    <w:rsid w:val="28A87343"/>
    <w:rsid w:val="28AF6CCE"/>
    <w:rsid w:val="28BF6F68"/>
    <w:rsid w:val="28C1246B"/>
    <w:rsid w:val="28C933F9"/>
    <w:rsid w:val="28C97878"/>
    <w:rsid w:val="28D14C84"/>
    <w:rsid w:val="28DD1D9B"/>
    <w:rsid w:val="28DE3F9A"/>
    <w:rsid w:val="28E8012C"/>
    <w:rsid w:val="28F05539"/>
    <w:rsid w:val="28F43F3F"/>
    <w:rsid w:val="28FC6DCD"/>
    <w:rsid w:val="29090661"/>
    <w:rsid w:val="290C37E4"/>
    <w:rsid w:val="291640F4"/>
    <w:rsid w:val="29303DA4"/>
    <w:rsid w:val="293427AA"/>
    <w:rsid w:val="29454C43"/>
    <w:rsid w:val="2948144B"/>
    <w:rsid w:val="294D58D2"/>
    <w:rsid w:val="29747D10"/>
    <w:rsid w:val="298B0CD5"/>
    <w:rsid w:val="2990183F"/>
    <w:rsid w:val="299C0ED5"/>
    <w:rsid w:val="299D6956"/>
    <w:rsid w:val="299F1E59"/>
    <w:rsid w:val="29A71464"/>
    <w:rsid w:val="29B11D74"/>
    <w:rsid w:val="29B661FB"/>
    <w:rsid w:val="29BD1409"/>
    <w:rsid w:val="29BF1089"/>
    <w:rsid w:val="29CD5E21"/>
    <w:rsid w:val="29E7224E"/>
    <w:rsid w:val="29E95751"/>
    <w:rsid w:val="2A070584"/>
    <w:rsid w:val="2A0C1188"/>
    <w:rsid w:val="2A1A5F20"/>
    <w:rsid w:val="2A1F5C2B"/>
    <w:rsid w:val="2A230DAE"/>
    <w:rsid w:val="2A2A61BA"/>
    <w:rsid w:val="2A2E29C2"/>
    <w:rsid w:val="2A2F792E"/>
    <w:rsid w:val="2A3A09D3"/>
    <w:rsid w:val="2A413BE1"/>
    <w:rsid w:val="2A444B66"/>
    <w:rsid w:val="2A6033D4"/>
    <w:rsid w:val="2A63608A"/>
    <w:rsid w:val="2A6B02A8"/>
    <w:rsid w:val="2A6F6CAF"/>
    <w:rsid w:val="2A7121B2"/>
    <w:rsid w:val="2A7862B9"/>
    <w:rsid w:val="2A870159"/>
    <w:rsid w:val="2A870AD2"/>
    <w:rsid w:val="2A897858"/>
    <w:rsid w:val="2A8A1A57"/>
    <w:rsid w:val="2A8C07DD"/>
    <w:rsid w:val="2A9610ED"/>
    <w:rsid w:val="2AA73585"/>
    <w:rsid w:val="2AB13FAA"/>
    <w:rsid w:val="2AB17718"/>
    <w:rsid w:val="2AB22C1B"/>
    <w:rsid w:val="2AB91F57"/>
    <w:rsid w:val="2AD134D0"/>
    <w:rsid w:val="2AD67958"/>
    <w:rsid w:val="2AE2376A"/>
    <w:rsid w:val="2AE40E6C"/>
    <w:rsid w:val="2AE930F5"/>
    <w:rsid w:val="2AF35C03"/>
    <w:rsid w:val="2AFA300F"/>
    <w:rsid w:val="2B04391F"/>
    <w:rsid w:val="2B0A10AB"/>
    <w:rsid w:val="2B110A36"/>
    <w:rsid w:val="2B1C2524"/>
    <w:rsid w:val="2B1D08F2"/>
    <w:rsid w:val="2B2A3B5F"/>
    <w:rsid w:val="2B3134E9"/>
    <w:rsid w:val="2B316D6D"/>
    <w:rsid w:val="2B48310F"/>
    <w:rsid w:val="2B486992"/>
    <w:rsid w:val="2B4C7596"/>
    <w:rsid w:val="2B6371BC"/>
    <w:rsid w:val="2B675BC2"/>
    <w:rsid w:val="2B6A23CA"/>
    <w:rsid w:val="2B7277D6"/>
    <w:rsid w:val="2B747456"/>
    <w:rsid w:val="2B762959"/>
    <w:rsid w:val="2B7816DF"/>
    <w:rsid w:val="2B8509F5"/>
    <w:rsid w:val="2B914808"/>
    <w:rsid w:val="2B9C061A"/>
    <w:rsid w:val="2BA91EAE"/>
    <w:rsid w:val="2BBC31C1"/>
    <w:rsid w:val="2BC2085A"/>
    <w:rsid w:val="2BC605F5"/>
    <w:rsid w:val="2BD74F7C"/>
    <w:rsid w:val="2BDA5F01"/>
    <w:rsid w:val="2BDE1084"/>
    <w:rsid w:val="2BDF6B05"/>
    <w:rsid w:val="2BE3102B"/>
    <w:rsid w:val="2BFA09B4"/>
    <w:rsid w:val="2BFC2575"/>
    <w:rsid w:val="2C0547C6"/>
    <w:rsid w:val="2C1063DB"/>
    <w:rsid w:val="2C14155E"/>
    <w:rsid w:val="2C187F64"/>
    <w:rsid w:val="2C252AFD"/>
    <w:rsid w:val="2C31308C"/>
    <w:rsid w:val="2C4320AD"/>
    <w:rsid w:val="2C443BF7"/>
    <w:rsid w:val="2C4F5EBF"/>
    <w:rsid w:val="2C5049D0"/>
    <w:rsid w:val="2C650063"/>
    <w:rsid w:val="2C6E6774"/>
    <w:rsid w:val="2C732BFC"/>
    <w:rsid w:val="2C845095"/>
    <w:rsid w:val="2C873A9B"/>
    <w:rsid w:val="2C8B6055"/>
    <w:rsid w:val="2C9426F3"/>
    <w:rsid w:val="2C9A2ABC"/>
    <w:rsid w:val="2C9D5C3F"/>
    <w:rsid w:val="2CBE19F6"/>
    <w:rsid w:val="2CC35E7E"/>
    <w:rsid w:val="2CCC458F"/>
    <w:rsid w:val="2CCF1C91"/>
    <w:rsid w:val="2CEA02BC"/>
    <w:rsid w:val="2CEB5D3E"/>
    <w:rsid w:val="2CED4AC4"/>
    <w:rsid w:val="2CFA0557"/>
    <w:rsid w:val="2CFC3A5A"/>
    <w:rsid w:val="2CFD14DB"/>
    <w:rsid w:val="2D040E66"/>
    <w:rsid w:val="2D1D7812"/>
    <w:rsid w:val="2D36293A"/>
    <w:rsid w:val="2D3661BD"/>
    <w:rsid w:val="2D3B2645"/>
    <w:rsid w:val="2D3E7B36"/>
    <w:rsid w:val="2D406ACD"/>
    <w:rsid w:val="2D41674C"/>
    <w:rsid w:val="2D462BD4"/>
    <w:rsid w:val="2D4D255F"/>
    <w:rsid w:val="2D506D67"/>
    <w:rsid w:val="2D586372"/>
    <w:rsid w:val="2D614A83"/>
    <w:rsid w:val="2D794CD9"/>
    <w:rsid w:val="2D7D0B30"/>
    <w:rsid w:val="2D817536"/>
    <w:rsid w:val="2D940755"/>
    <w:rsid w:val="2D961A5A"/>
    <w:rsid w:val="2D98220C"/>
    <w:rsid w:val="2DA92C79"/>
    <w:rsid w:val="2DB23588"/>
    <w:rsid w:val="2DC72229"/>
    <w:rsid w:val="2DD105BA"/>
    <w:rsid w:val="2DD3023A"/>
    <w:rsid w:val="2DD5150E"/>
    <w:rsid w:val="2DDC694B"/>
    <w:rsid w:val="2DF52733"/>
    <w:rsid w:val="2E086516"/>
    <w:rsid w:val="2E0E4B9C"/>
    <w:rsid w:val="2E1348A7"/>
    <w:rsid w:val="2E1732AD"/>
    <w:rsid w:val="2E203BBC"/>
    <w:rsid w:val="2E2C79CF"/>
    <w:rsid w:val="2E2E50D0"/>
    <w:rsid w:val="2E3E316C"/>
    <w:rsid w:val="2E3E78E9"/>
    <w:rsid w:val="2E51438B"/>
    <w:rsid w:val="2E591798"/>
    <w:rsid w:val="2E671B22"/>
    <w:rsid w:val="2E6B07B8"/>
    <w:rsid w:val="2E7A5550"/>
    <w:rsid w:val="2E7C0A53"/>
    <w:rsid w:val="2E7D64D4"/>
    <w:rsid w:val="2E7F65BF"/>
    <w:rsid w:val="2E874865"/>
    <w:rsid w:val="2E8A1F67"/>
    <w:rsid w:val="2E8A57EA"/>
    <w:rsid w:val="2E990003"/>
    <w:rsid w:val="2EA05B37"/>
    <w:rsid w:val="2EA0798E"/>
    <w:rsid w:val="2EA94A1A"/>
    <w:rsid w:val="2EAC37A0"/>
    <w:rsid w:val="2EAC599E"/>
    <w:rsid w:val="2EB85034"/>
    <w:rsid w:val="2EC467A4"/>
    <w:rsid w:val="2ECE71D8"/>
    <w:rsid w:val="2ED139E0"/>
    <w:rsid w:val="2ED44965"/>
    <w:rsid w:val="2ED97792"/>
    <w:rsid w:val="2EF16493"/>
    <w:rsid w:val="2EFA351F"/>
    <w:rsid w:val="2F1269C8"/>
    <w:rsid w:val="2F172E4F"/>
    <w:rsid w:val="2F1808D1"/>
    <w:rsid w:val="2F2526C3"/>
    <w:rsid w:val="2F3139F9"/>
    <w:rsid w:val="2F340201"/>
    <w:rsid w:val="2F3A4309"/>
    <w:rsid w:val="2F3B560E"/>
    <w:rsid w:val="2F4A23A5"/>
    <w:rsid w:val="2F4A6B22"/>
    <w:rsid w:val="2F544EB3"/>
    <w:rsid w:val="2F5A263F"/>
    <w:rsid w:val="2F5C5B42"/>
    <w:rsid w:val="2F5F3244"/>
    <w:rsid w:val="2F612FAF"/>
    <w:rsid w:val="2F616747"/>
    <w:rsid w:val="2F681955"/>
    <w:rsid w:val="2F6D7FDB"/>
    <w:rsid w:val="2F700F60"/>
    <w:rsid w:val="2F8E3D93"/>
    <w:rsid w:val="2F945C9C"/>
    <w:rsid w:val="2F97029E"/>
    <w:rsid w:val="2F9846A2"/>
    <w:rsid w:val="2F987F26"/>
    <w:rsid w:val="2F9971FD"/>
    <w:rsid w:val="2F9D43AD"/>
    <w:rsid w:val="2FA304B5"/>
    <w:rsid w:val="2FA539B8"/>
    <w:rsid w:val="2FA923BE"/>
    <w:rsid w:val="2FAE6846"/>
    <w:rsid w:val="2FB1304E"/>
    <w:rsid w:val="2FBC35DD"/>
    <w:rsid w:val="2FF96CC5"/>
    <w:rsid w:val="300140D2"/>
    <w:rsid w:val="3006055A"/>
    <w:rsid w:val="301452F1"/>
    <w:rsid w:val="301607F4"/>
    <w:rsid w:val="301C26FD"/>
    <w:rsid w:val="30260A8E"/>
    <w:rsid w:val="303B772F"/>
    <w:rsid w:val="303D06B3"/>
    <w:rsid w:val="30586CDF"/>
    <w:rsid w:val="30665FF5"/>
    <w:rsid w:val="306E0E83"/>
    <w:rsid w:val="307804D0"/>
    <w:rsid w:val="309B0A4D"/>
    <w:rsid w:val="30A070D3"/>
    <w:rsid w:val="30AC6769"/>
    <w:rsid w:val="30C4557A"/>
    <w:rsid w:val="30C65115"/>
    <w:rsid w:val="30C87B04"/>
    <w:rsid w:val="30EB197B"/>
    <w:rsid w:val="30F545DF"/>
    <w:rsid w:val="30FC01F6"/>
    <w:rsid w:val="31121990"/>
    <w:rsid w:val="311B0B52"/>
    <w:rsid w:val="312E383F"/>
    <w:rsid w:val="31312245"/>
    <w:rsid w:val="314459E3"/>
    <w:rsid w:val="315039F4"/>
    <w:rsid w:val="315B5608"/>
    <w:rsid w:val="315E658D"/>
    <w:rsid w:val="317503B0"/>
    <w:rsid w:val="319B05F0"/>
    <w:rsid w:val="31AD0520"/>
    <w:rsid w:val="31BF1AA9"/>
    <w:rsid w:val="31C70A58"/>
    <w:rsid w:val="31C97E3A"/>
    <w:rsid w:val="31CB333D"/>
    <w:rsid w:val="31D41A4F"/>
    <w:rsid w:val="31D77150"/>
    <w:rsid w:val="31EE25F8"/>
    <w:rsid w:val="31F00F90"/>
    <w:rsid w:val="31F70D0A"/>
    <w:rsid w:val="31F80989"/>
    <w:rsid w:val="32063522"/>
    <w:rsid w:val="32090C24"/>
    <w:rsid w:val="321E5346"/>
    <w:rsid w:val="322814D9"/>
    <w:rsid w:val="323922EC"/>
    <w:rsid w:val="325532A1"/>
    <w:rsid w:val="326E1C4D"/>
    <w:rsid w:val="326F76CF"/>
    <w:rsid w:val="3278255C"/>
    <w:rsid w:val="328672F4"/>
    <w:rsid w:val="32904380"/>
    <w:rsid w:val="32930B88"/>
    <w:rsid w:val="329353A2"/>
    <w:rsid w:val="32A50979"/>
    <w:rsid w:val="32A61DA7"/>
    <w:rsid w:val="32B10138"/>
    <w:rsid w:val="32B77AC3"/>
    <w:rsid w:val="32B92FC6"/>
    <w:rsid w:val="32BB64C9"/>
    <w:rsid w:val="32BE744E"/>
    <w:rsid w:val="32C914E9"/>
    <w:rsid w:val="32D21971"/>
    <w:rsid w:val="32D33B70"/>
    <w:rsid w:val="32D3449D"/>
    <w:rsid w:val="32DE5784"/>
    <w:rsid w:val="32E72810"/>
    <w:rsid w:val="32EB1216"/>
    <w:rsid w:val="32EF7C1D"/>
    <w:rsid w:val="32F0569E"/>
    <w:rsid w:val="32F51B26"/>
    <w:rsid w:val="32FD49B4"/>
    <w:rsid w:val="330133BA"/>
    <w:rsid w:val="330B754D"/>
    <w:rsid w:val="330E04D1"/>
    <w:rsid w:val="33196863"/>
    <w:rsid w:val="331C5269"/>
    <w:rsid w:val="33394B99"/>
    <w:rsid w:val="333B1ECA"/>
    <w:rsid w:val="333E6AA2"/>
    <w:rsid w:val="33406722"/>
    <w:rsid w:val="33432F2A"/>
    <w:rsid w:val="3345642D"/>
    <w:rsid w:val="334B4AB3"/>
    <w:rsid w:val="334E34B9"/>
    <w:rsid w:val="33583DC9"/>
    <w:rsid w:val="33584A7B"/>
    <w:rsid w:val="3359184A"/>
    <w:rsid w:val="335B4D4D"/>
    <w:rsid w:val="336011D5"/>
    <w:rsid w:val="336246D8"/>
    <w:rsid w:val="3366388F"/>
    <w:rsid w:val="336765E2"/>
    <w:rsid w:val="336F7271"/>
    <w:rsid w:val="33866E96"/>
    <w:rsid w:val="338D6821"/>
    <w:rsid w:val="33B54162"/>
    <w:rsid w:val="33B9096A"/>
    <w:rsid w:val="33BB3E6D"/>
    <w:rsid w:val="33BE6FF0"/>
    <w:rsid w:val="33C40EFA"/>
    <w:rsid w:val="33C87900"/>
    <w:rsid w:val="33CC3D88"/>
    <w:rsid w:val="33D0278E"/>
    <w:rsid w:val="33DA4E9C"/>
    <w:rsid w:val="33DF2DA8"/>
    <w:rsid w:val="33E4708C"/>
    <w:rsid w:val="33EC463C"/>
    <w:rsid w:val="33F474CA"/>
    <w:rsid w:val="33F54F4C"/>
    <w:rsid w:val="34165481"/>
    <w:rsid w:val="3420000D"/>
    <w:rsid w:val="3422217C"/>
    <w:rsid w:val="34232598"/>
    <w:rsid w:val="3425351D"/>
    <w:rsid w:val="342A4121"/>
    <w:rsid w:val="34324DB1"/>
    <w:rsid w:val="34386CBA"/>
    <w:rsid w:val="343F0843"/>
    <w:rsid w:val="34527864"/>
    <w:rsid w:val="345418EB"/>
    <w:rsid w:val="34563CEC"/>
    <w:rsid w:val="3468528B"/>
    <w:rsid w:val="34845AB5"/>
    <w:rsid w:val="34846483"/>
    <w:rsid w:val="348979BE"/>
    <w:rsid w:val="348E3E46"/>
    <w:rsid w:val="349415D2"/>
    <w:rsid w:val="34961252"/>
    <w:rsid w:val="349A34DB"/>
    <w:rsid w:val="34A36369"/>
    <w:rsid w:val="34A76F6E"/>
    <w:rsid w:val="34AB11F7"/>
    <w:rsid w:val="34C20E1D"/>
    <w:rsid w:val="34C3689E"/>
    <w:rsid w:val="34CD71AE"/>
    <w:rsid w:val="34D11437"/>
    <w:rsid w:val="34DB3F45"/>
    <w:rsid w:val="34DD7448"/>
    <w:rsid w:val="34DF61CE"/>
    <w:rsid w:val="34E1133D"/>
    <w:rsid w:val="34E15E4E"/>
    <w:rsid w:val="34E42656"/>
    <w:rsid w:val="34F60372"/>
    <w:rsid w:val="34F62570"/>
    <w:rsid w:val="35075447"/>
    <w:rsid w:val="351D0231"/>
    <w:rsid w:val="35220CFF"/>
    <w:rsid w:val="35247BBC"/>
    <w:rsid w:val="353942DE"/>
    <w:rsid w:val="35455B73"/>
    <w:rsid w:val="3552130F"/>
    <w:rsid w:val="3553070C"/>
    <w:rsid w:val="35534E88"/>
    <w:rsid w:val="355E08CA"/>
    <w:rsid w:val="355E6A9D"/>
    <w:rsid w:val="356154A3"/>
    <w:rsid w:val="356309A6"/>
    <w:rsid w:val="358259D7"/>
    <w:rsid w:val="358D178C"/>
    <w:rsid w:val="359549F8"/>
    <w:rsid w:val="35977EFB"/>
    <w:rsid w:val="359D7886"/>
    <w:rsid w:val="35A4398E"/>
    <w:rsid w:val="35AB06B9"/>
    <w:rsid w:val="35B16527"/>
    <w:rsid w:val="35B629AE"/>
    <w:rsid w:val="35B70430"/>
    <w:rsid w:val="35C12F3E"/>
    <w:rsid w:val="35C34243"/>
    <w:rsid w:val="35D87497"/>
    <w:rsid w:val="35DA3E68"/>
    <w:rsid w:val="35DB5F83"/>
    <w:rsid w:val="35DD4DEC"/>
    <w:rsid w:val="35E34207"/>
    <w:rsid w:val="35F2455B"/>
    <w:rsid w:val="360062A6"/>
    <w:rsid w:val="360D7B3A"/>
    <w:rsid w:val="360E55BB"/>
    <w:rsid w:val="361971D0"/>
    <w:rsid w:val="361D7DD4"/>
    <w:rsid w:val="362348A9"/>
    <w:rsid w:val="36386400"/>
    <w:rsid w:val="363E598F"/>
    <w:rsid w:val="366A5CD5"/>
    <w:rsid w:val="366D0E58"/>
    <w:rsid w:val="367407E3"/>
    <w:rsid w:val="367B39F1"/>
    <w:rsid w:val="367B728B"/>
    <w:rsid w:val="368564FF"/>
    <w:rsid w:val="368F6E0E"/>
    <w:rsid w:val="3696421B"/>
    <w:rsid w:val="369F70A9"/>
    <w:rsid w:val="36A04B2A"/>
    <w:rsid w:val="36A46DB4"/>
    <w:rsid w:val="36AA0CBD"/>
    <w:rsid w:val="36B54AD0"/>
    <w:rsid w:val="36C21BE7"/>
    <w:rsid w:val="36C26364"/>
    <w:rsid w:val="36CA3770"/>
    <w:rsid w:val="36D1697E"/>
    <w:rsid w:val="36D52706"/>
    <w:rsid w:val="36E3011C"/>
    <w:rsid w:val="36E36898"/>
    <w:rsid w:val="36E47B9D"/>
    <w:rsid w:val="36EE26AB"/>
    <w:rsid w:val="36F210B1"/>
    <w:rsid w:val="36F33B1E"/>
    <w:rsid w:val="36FE2945"/>
    <w:rsid w:val="370635D5"/>
    <w:rsid w:val="370F6463"/>
    <w:rsid w:val="37235104"/>
    <w:rsid w:val="372B5D93"/>
    <w:rsid w:val="3730221B"/>
    <w:rsid w:val="374F144B"/>
    <w:rsid w:val="37512750"/>
    <w:rsid w:val="375720DA"/>
    <w:rsid w:val="375B525D"/>
    <w:rsid w:val="376513F0"/>
    <w:rsid w:val="37666E72"/>
    <w:rsid w:val="376F7781"/>
    <w:rsid w:val="3775168B"/>
    <w:rsid w:val="37753CAD"/>
    <w:rsid w:val="37822F1F"/>
    <w:rsid w:val="378D25B5"/>
    <w:rsid w:val="37944679"/>
    <w:rsid w:val="37A14BF8"/>
    <w:rsid w:val="37A778DB"/>
    <w:rsid w:val="37AD1EEF"/>
    <w:rsid w:val="37B02769"/>
    <w:rsid w:val="37C06287"/>
    <w:rsid w:val="37C4140A"/>
    <w:rsid w:val="37CC6816"/>
    <w:rsid w:val="37CE779B"/>
    <w:rsid w:val="37D75EAC"/>
    <w:rsid w:val="37DE5837"/>
    <w:rsid w:val="37F13310"/>
    <w:rsid w:val="37F222D9"/>
    <w:rsid w:val="37FB7365"/>
    <w:rsid w:val="37FF15EF"/>
    <w:rsid w:val="38173412"/>
    <w:rsid w:val="381B1E18"/>
    <w:rsid w:val="38201B23"/>
    <w:rsid w:val="38265C2B"/>
    <w:rsid w:val="382D55B6"/>
    <w:rsid w:val="382E3037"/>
    <w:rsid w:val="382E68BB"/>
    <w:rsid w:val="383A48CB"/>
    <w:rsid w:val="383E32D2"/>
    <w:rsid w:val="38412ED0"/>
    <w:rsid w:val="384719E3"/>
    <w:rsid w:val="384A2968"/>
    <w:rsid w:val="3856677A"/>
    <w:rsid w:val="38654816"/>
    <w:rsid w:val="387821B2"/>
    <w:rsid w:val="387A0F38"/>
    <w:rsid w:val="389E23F2"/>
    <w:rsid w:val="389E4980"/>
    <w:rsid w:val="38C36DAE"/>
    <w:rsid w:val="38C71038"/>
    <w:rsid w:val="38CA6739"/>
    <w:rsid w:val="38CB7A3E"/>
    <w:rsid w:val="38E008DD"/>
    <w:rsid w:val="38E208CA"/>
    <w:rsid w:val="38E6379C"/>
    <w:rsid w:val="38E66069"/>
    <w:rsid w:val="38F81807"/>
    <w:rsid w:val="390B4FA4"/>
    <w:rsid w:val="390D04A7"/>
    <w:rsid w:val="391A77BD"/>
    <w:rsid w:val="392C2F5A"/>
    <w:rsid w:val="393C0FF6"/>
    <w:rsid w:val="39401BFB"/>
    <w:rsid w:val="39477387"/>
    <w:rsid w:val="394B7F8C"/>
    <w:rsid w:val="396046AE"/>
    <w:rsid w:val="39607F31"/>
    <w:rsid w:val="3961212F"/>
    <w:rsid w:val="39856E6C"/>
    <w:rsid w:val="398A32F4"/>
    <w:rsid w:val="39991390"/>
    <w:rsid w:val="399D4513"/>
    <w:rsid w:val="399E5818"/>
    <w:rsid w:val="39BE537F"/>
    <w:rsid w:val="39C01287"/>
    <w:rsid w:val="39C20ECF"/>
    <w:rsid w:val="39CB75E0"/>
    <w:rsid w:val="39D15C66"/>
    <w:rsid w:val="39E676B1"/>
    <w:rsid w:val="39ED5597"/>
    <w:rsid w:val="39F44F22"/>
    <w:rsid w:val="39F56226"/>
    <w:rsid w:val="39FB06F0"/>
    <w:rsid w:val="3A014237"/>
    <w:rsid w:val="3A02553C"/>
    <w:rsid w:val="3A032FBE"/>
    <w:rsid w:val="3A0451BC"/>
    <w:rsid w:val="3A063F42"/>
    <w:rsid w:val="3A1F706B"/>
    <w:rsid w:val="3A21256E"/>
    <w:rsid w:val="3A247C6F"/>
    <w:rsid w:val="3A355A30"/>
    <w:rsid w:val="3A382193"/>
    <w:rsid w:val="3A50783A"/>
    <w:rsid w:val="3A602052"/>
    <w:rsid w:val="3A6B6496"/>
    <w:rsid w:val="3A6F486B"/>
    <w:rsid w:val="3A715AEE"/>
    <w:rsid w:val="3A7B60FF"/>
    <w:rsid w:val="3A7F4B06"/>
    <w:rsid w:val="3A83350C"/>
    <w:rsid w:val="3A8655F3"/>
    <w:rsid w:val="3A871F12"/>
    <w:rsid w:val="3A9B4436"/>
    <w:rsid w:val="3AA40021"/>
    <w:rsid w:val="3AA627C7"/>
    <w:rsid w:val="3AB10B58"/>
    <w:rsid w:val="3ABE6841"/>
    <w:rsid w:val="3AE55B2F"/>
    <w:rsid w:val="3AE635B0"/>
    <w:rsid w:val="3AF01941"/>
    <w:rsid w:val="3AF55DC9"/>
    <w:rsid w:val="3AF814A2"/>
    <w:rsid w:val="3AFB7CD2"/>
    <w:rsid w:val="3B0D7AB5"/>
    <w:rsid w:val="3B206767"/>
    <w:rsid w:val="3B2D5F23"/>
    <w:rsid w:val="3B2F1426"/>
    <w:rsid w:val="3B366832"/>
    <w:rsid w:val="3B3977B7"/>
    <w:rsid w:val="3B3C073C"/>
    <w:rsid w:val="3B3D1A41"/>
    <w:rsid w:val="3B3E3C3F"/>
    <w:rsid w:val="3B46104B"/>
    <w:rsid w:val="3B4A32D5"/>
    <w:rsid w:val="3B58006C"/>
    <w:rsid w:val="3B5A69CA"/>
    <w:rsid w:val="3B5B576D"/>
    <w:rsid w:val="3B62097B"/>
    <w:rsid w:val="3B684A83"/>
    <w:rsid w:val="3B8159AD"/>
    <w:rsid w:val="3B903A49"/>
    <w:rsid w:val="3B943A2A"/>
    <w:rsid w:val="3B9968D7"/>
    <w:rsid w:val="3B9D1A5A"/>
    <w:rsid w:val="3BA23963"/>
    <w:rsid w:val="3BAD5578"/>
    <w:rsid w:val="3BC02F13"/>
    <w:rsid w:val="3BCC6D26"/>
    <w:rsid w:val="3BD6016E"/>
    <w:rsid w:val="3BF14D67"/>
    <w:rsid w:val="3BF249E7"/>
    <w:rsid w:val="3BF5376E"/>
    <w:rsid w:val="3C0F6516"/>
    <w:rsid w:val="3C1926A8"/>
    <w:rsid w:val="3C306A4A"/>
    <w:rsid w:val="3C3D382F"/>
    <w:rsid w:val="3C402568"/>
    <w:rsid w:val="3C535D05"/>
    <w:rsid w:val="3C585A10"/>
    <w:rsid w:val="3C5E1B18"/>
    <w:rsid w:val="3C60089E"/>
    <w:rsid w:val="3C611E5A"/>
    <w:rsid w:val="3C6A11AE"/>
    <w:rsid w:val="3C710B39"/>
    <w:rsid w:val="3C762A42"/>
    <w:rsid w:val="3C7671BF"/>
    <w:rsid w:val="3C7A1448"/>
    <w:rsid w:val="3C877459"/>
    <w:rsid w:val="3CA13886"/>
    <w:rsid w:val="3CA71B5E"/>
    <w:rsid w:val="3CA75790"/>
    <w:rsid w:val="3CAB1C17"/>
    <w:rsid w:val="3CAE2B9C"/>
    <w:rsid w:val="3CBF08B8"/>
    <w:rsid w:val="3CBF2E36"/>
    <w:rsid w:val="3CD97263"/>
    <w:rsid w:val="3CE629D7"/>
    <w:rsid w:val="3CF37F52"/>
    <w:rsid w:val="3CF47A8D"/>
    <w:rsid w:val="3CFB2C9B"/>
    <w:rsid w:val="3D0D09B7"/>
    <w:rsid w:val="3D19224B"/>
    <w:rsid w:val="3D1C31D0"/>
    <w:rsid w:val="3D2518E1"/>
    <w:rsid w:val="3D2A5D69"/>
    <w:rsid w:val="3D320BF7"/>
    <w:rsid w:val="3D3717FB"/>
    <w:rsid w:val="3D4024E9"/>
    <w:rsid w:val="3D430E91"/>
    <w:rsid w:val="3D446913"/>
    <w:rsid w:val="3D5358A8"/>
    <w:rsid w:val="3D5742AE"/>
    <w:rsid w:val="3D6029C0"/>
    <w:rsid w:val="3D6C4254"/>
    <w:rsid w:val="3D780066"/>
    <w:rsid w:val="3D8263F7"/>
    <w:rsid w:val="3D993E1E"/>
    <w:rsid w:val="3D9B1520"/>
    <w:rsid w:val="3DB249C8"/>
    <w:rsid w:val="3DB300A0"/>
    <w:rsid w:val="3DBB3FD3"/>
    <w:rsid w:val="3DBF625C"/>
    <w:rsid w:val="3DCC1CEF"/>
    <w:rsid w:val="3DD006F5"/>
    <w:rsid w:val="3DD65E81"/>
    <w:rsid w:val="3DD96E06"/>
    <w:rsid w:val="3DDB2309"/>
    <w:rsid w:val="3DDD0CF5"/>
    <w:rsid w:val="3DEB25A4"/>
    <w:rsid w:val="3DF379B0"/>
    <w:rsid w:val="3DF60935"/>
    <w:rsid w:val="3DFC6F07"/>
    <w:rsid w:val="3DFF7046"/>
    <w:rsid w:val="3E0221C9"/>
    <w:rsid w:val="3E0456CC"/>
    <w:rsid w:val="3E091B54"/>
    <w:rsid w:val="3E307815"/>
    <w:rsid w:val="3E3D6B2B"/>
    <w:rsid w:val="3E561C53"/>
    <w:rsid w:val="3E5C3B5C"/>
    <w:rsid w:val="3E5F4AE1"/>
    <w:rsid w:val="3E605DE6"/>
    <w:rsid w:val="3E6469EA"/>
    <w:rsid w:val="3E65226D"/>
    <w:rsid w:val="3E6D1878"/>
    <w:rsid w:val="3E823D9C"/>
    <w:rsid w:val="3E8338F9"/>
    <w:rsid w:val="3E887EA3"/>
    <w:rsid w:val="3E8B443E"/>
    <w:rsid w:val="3E9562DD"/>
    <w:rsid w:val="3E9939A4"/>
    <w:rsid w:val="3EA70758"/>
    <w:rsid w:val="3EA761D2"/>
    <w:rsid w:val="3EAA2EF9"/>
    <w:rsid w:val="3EB554EF"/>
    <w:rsid w:val="3EB62F71"/>
    <w:rsid w:val="3EB709F3"/>
    <w:rsid w:val="3EBB2C7C"/>
    <w:rsid w:val="3EC76A8F"/>
    <w:rsid w:val="3ED45A29"/>
    <w:rsid w:val="3ED9222C"/>
    <w:rsid w:val="3EDE2E31"/>
    <w:rsid w:val="3EED5649"/>
    <w:rsid w:val="3EEF43D0"/>
    <w:rsid w:val="3EF717DC"/>
    <w:rsid w:val="3EFC7E62"/>
    <w:rsid w:val="3F021605"/>
    <w:rsid w:val="3F1F4F1F"/>
    <w:rsid w:val="3F2413A7"/>
    <w:rsid w:val="3F2D6433"/>
    <w:rsid w:val="3F314E39"/>
    <w:rsid w:val="3F400B7D"/>
    <w:rsid w:val="3F4D6968"/>
    <w:rsid w:val="3F520BF1"/>
    <w:rsid w:val="3F574565"/>
    <w:rsid w:val="3F595FFD"/>
    <w:rsid w:val="3F6F1FDE"/>
    <w:rsid w:val="3F9119DB"/>
    <w:rsid w:val="3F934EDE"/>
    <w:rsid w:val="3F965E62"/>
    <w:rsid w:val="3FA62879"/>
    <w:rsid w:val="3FAC4783"/>
    <w:rsid w:val="3FBB7E56"/>
    <w:rsid w:val="3FC06CA7"/>
    <w:rsid w:val="3FC60BB0"/>
    <w:rsid w:val="3FCE5FBC"/>
    <w:rsid w:val="3FCF3A3E"/>
    <w:rsid w:val="3FD036BE"/>
    <w:rsid w:val="3FD47EC6"/>
    <w:rsid w:val="3FF15277"/>
    <w:rsid w:val="3FF53C7D"/>
    <w:rsid w:val="40094B1C"/>
    <w:rsid w:val="400A2D31"/>
    <w:rsid w:val="40107D2A"/>
    <w:rsid w:val="40197335"/>
    <w:rsid w:val="401C64CE"/>
    <w:rsid w:val="401D5D3B"/>
    <w:rsid w:val="401E37BD"/>
    <w:rsid w:val="40280961"/>
    <w:rsid w:val="402D1859"/>
    <w:rsid w:val="40425F7B"/>
    <w:rsid w:val="40612FAD"/>
    <w:rsid w:val="406364B0"/>
    <w:rsid w:val="40675C6E"/>
    <w:rsid w:val="406F5B46"/>
    <w:rsid w:val="40705645"/>
    <w:rsid w:val="40751C4D"/>
    <w:rsid w:val="407A1958"/>
    <w:rsid w:val="408D50F6"/>
    <w:rsid w:val="40985685"/>
    <w:rsid w:val="409D1B0D"/>
    <w:rsid w:val="40C60753"/>
    <w:rsid w:val="40D62F6B"/>
    <w:rsid w:val="40D709ED"/>
    <w:rsid w:val="40D8646E"/>
    <w:rsid w:val="40DA73F3"/>
    <w:rsid w:val="40DC06F8"/>
    <w:rsid w:val="40E04B80"/>
    <w:rsid w:val="40E63206"/>
    <w:rsid w:val="41046039"/>
    <w:rsid w:val="41080FBB"/>
    <w:rsid w:val="41101E4C"/>
    <w:rsid w:val="411078CD"/>
    <w:rsid w:val="412E4C7F"/>
    <w:rsid w:val="41456AA2"/>
    <w:rsid w:val="41535DB8"/>
    <w:rsid w:val="415A0FC6"/>
    <w:rsid w:val="417340EF"/>
    <w:rsid w:val="419C74B1"/>
    <w:rsid w:val="41A171BC"/>
    <w:rsid w:val="41A448BE"/>
    <w:rsid w:val="41AA4248"/>
    <w:rsid w:val="41B638DE"/>
    <w:rsid w:val="41B90FE0"/>
    <w:rsid w:val="41BB05FC"/>
    <w:rsid w:val="41BD79E6"/>
    <w:rsid w:val="41BF2EE9"/>
    <w:rsid w:val="41BF676C"/>
    <w:rsid w:val="41C23E6E"/>
    <w:rsid w:val="41C35172"/>
    <w:rsid w:val="41DA4D98"/>
    <w:rsid w:val="41EA2E34"/>
    <w:rsid w:val="41F149BD"/>
    <w:rsid w:val="41F56C46"/>
    <w:rsid w:val="41FF1754"/>
    <w:rsid w:val="42092064"/>
    <w:rsid w:val="420C2FE8"/>
    <w:rsid w:val="42287751"/>
    <w:rsid w:val="422A5E1B"/>
    <w:rsid w:val="42301F23"/>
    <w:rsid w:val="423C15B9"/>
    <w:rsid w:val="423D4570"/>
    <w:rsid w:val="424234C2"/>
    <w:rsid w:val="424A08CF"/>
    <w:rsid w:val="424C1853"/>
    <w:rsid w:val="425311DE"/>
    <w:rsid w:val="425546E1"/>
    <w:rsid w:val="425F1475"/>
    <w:rsid w:val="426217F9"/>
    <w:rsid w:val="42646EFA"/>
    <w:rsid w:val="427F5525"/>
    <w:rsid w:val="42833F2C"/>
    <w:rsid w:val="428377AF"/>
    <w:rsid w:val="428419AD"/>
    <w:rsid w:val="4285742F"/>
    <w:rsid w:val="42872932"/>
    <w:rsid w:val="428803B3"/>
    <w:rsid w:val="429441C6"/>
    <w:rsid w:val="42B86984"/>
    <w:rsid w:val="42BE4111"/>
    <w:rsid w:val="42CB7B53"/>
    <w:rsid w:val="42D462B4"/>
    <w:rsid w:val="42D504B3"/>
    <w:rsid w:val="42E40ACD"/>
    <w:rsid w:val="42E63FD0"/>
    <w:rsid w:val="42E874D3"/>
    <w:rsid w:val="42EA4BD5"/>
    <w:rsid w:val="42ED13DD"/>
    <w:rsid w:val="42EE6E5E"/>
    <w:rsid w:val="42F454E4"/>
    <w:rsid w:val="43064505"/>
    <w:rsid w:val="43210932"/>
    <w:rsid w:val="43263C09"/>
    <w:rsid w:val="43310BCC"/>
    <w:rsid w:val="4332664E"/>
    <w:rsid w:val="433575D3"/>
    <w:rsid w:val="433D2460"/>
    <w:rsid w:val="43484F6E"/>
    <w:rsid w:val="43557B07"/>
    <w:rsid w:val="437370B7"/>
    <w:rsid w:val="43790FC1"/>
    <w:rsid w:val="43973DF4"/>
    <w:rsid w:val="439A14F5"/>
    <w:rsid w:val="43A73EA8"/>
    <w:rsid w:val="43A97591"/>
    <w:rsid w:val="43AA5013"/>
    <w:rsid w:val="43B1499E"/>
    <w:rsid w:val="43BE1E32"/>
    <w:rsid w:val="43C52E38"/>
    <w:rsid w:val="43C5363E"/>
    <w:rsid w:val="43DA7D60"/>
    <w:rsid w:val="43E77F10"/>
    <w:rsid w:val="43E94AF8"/>
    <w:rsid w:val="43F75112"/>
    <w:rsid w:val="43F94D92"/>
    <w:rsid w:val="43FF53C7"/>
    <w:rsid w:val="4409502C"/>
    <w:rsid w:val="440B052F"/>
    <w:rsid w:val="44143703"/>
    <w:rsid w:val="441A1710"/>
    <w:rsid w:val="442104D5"/>
    <w:rsid w:val="44256EDB"/>
    <w:rsid w:val="44297ADF"/>
    <w:rsid w:val="442E77EA"/>
    <w:rsid w:val="443756CE"/>
    <w:rsid w:val="444800A4"/>
    <w:rsid w:val="44480394"/>
    <w:rsid w:val="444C5037"/>
    <w:rsid w:val="445F7FB9"/>
    <w:rsid w:val="44711559"/>
    <w:rsid w:val="447446DC"/>
    <w:rsid w:val="44754869"/>
    <w:rsid w:val="447A5982"/>
    <w:rsid w:val="447E086E"/>
    <w:rsid w:val="447F0527"/>
    <w:rsid w:val="448004EE"/>
    <w:rsid w:val="448F2D07"/>
    <w:rsid w:val="449B6B1A"/>
    <w:rsid w:val="449D218D"/>
    <w:rsid w:val="449E3321"/>
    <w:rsid w:val="44BC6155"/>
    <w:rsid w:val="44BD3BD6"/>
    <w:rsid w:val="44BE5DD5"/>
    <w:rsid w:val="44BF70D9"/>
    <w:rsid w:val="44C125DD"/>
    <w:rsid w:val="44CA3141"/>
    <w:rsid w:val="44D01572"/>
    <w:rsid w:val="44D04DF5"/>
    <w:rsid w:val="44F3082D"/>
    <w:rsid w:val="44F8415C"/>
    <w:rsid w:val="44F901B8"/>
    <w:rsid w:val="44FB7E38"/>
    <w:rsid w:val="44FE4640"/>
    <w:rsid w:val="450774CE"/>
    <w:rsid w:val="450D721B"/>
    <w:rsid w:val="451851EA"/>
    <w:rsid w:val="451B19F1"/>
    <w:rsid w:val="451D1671"/>
    <w:rsid w:val="45225AF9"/>
    <w:rsid w:val="45295484"/>
    <w:rsid w:val="45337098"/>
    <w:rsid w:val="453B0C21"/>
    <w:rsid w:val="454105AC"/>
    <w:rsid w:val="455C6BD8"/>
    <w:rsid w:val="456033DF"/>
    <w:rsid w:val="45620AE1"/>
    <w:rsid w:val="45657730"/>
    <w:rsid w:val="45757B02"/>
    <w:rsid w:val="457A3F89"/>
    <w:rsid w:val="45857D9C"/>
    <w:rsid w:val="459403B6"/>
    <w:rsid w:val="45973A4F"/>
    <w:rsid w:val="45A13E49"/>
    <w:rsid w:val="45A44DCD"/>
    <w:rsid w:val="45B27966"/>
    <w:rsid w:val="45D3591D"/>
    <w:rsid w:val="45EC0A45"/>
    <w:rsid w:val="45F800DB"/>
    <w:rsid w:val="460800BC"/>
    <w:rsid w:val="460C6D7B"/>
    <w:rsid w:val="460D0F7A"/>
    <w:rsid w:val="46161889"/>
    <w:rsid w:val="46184D8C"/>
    <w:rsid w:val="462369A1"/>
    <w:rsid w:val="46240B9F"/>
    <w:rsid w:val="46256620"/>
    <w:rsid w:val="462875A5"/>
    <w:rsid w:val="463C0A0D"/>
    <w:rsid w:val="464D55E6"/>
    <w:rsid w:val="465E7A7F"/>
    <w:rsid w:val="4664520C"/>
    <w:rsid w:val="4666070F"/>
    <w:rsid w:val="466F101E"/>
    <w:rsid w:val="467F3837"/>
    <w:rsid w:val="46816D3A"/>
    <w:rsid w:val="46847CBF"/>
    <w:rsid w:val="46884147"/>
    <w:rsid w:val="468D05CE"/>
    <w:rsid w:val="468E27CD"/>
    <w:rsid w:val="4696345C"/>
    <w:rsid w:val="4698695F"/>
    <w:rsid w:val="46AF6585"/>
    <w:rsid w:val="46B42A0C"/>
    <w:rsid w:val="46C42CA7"/>
    <w:rsid w:val="46D40D43"/>
    <w:rsid w:val="46D92C4C"/>
    <w:rsid w:val="46D973C9"/>
    <w:rsid w:val="46E50C5D"/>
    <w:rsid w:val="46E531DB"/>
    <w:rsid w:val="46EA50E5"/>
    <w:rsid w:val="46EF4D92"/>
    <w:rsid w:val="46F02871"/>
    <w:rsid w:val="46F56CF9"/>
    <w:rsid w:val="46FD0882"/>
    <w:rsid w:val="470E1E21"/>
    <w:rsid w:val="47105324"/>
    <w:rsid w:val="47112DA6"/>
    <w:rsid w:val="472F2356"/>
    <w:rsid w:val="47351118"/>
    <w:rsid w:val="473A3F6A"/>
    <w:rsid w:val="473B3BEA"/>
    <w:rsid w:val="47465212"/>
    <w:rsid w:val="47521611"/>
    <w:rsid w:val="47531291"/>
    <w:rsid w:val="475B669D"/>
    <w:rsid w:val="475C411F"/>
    <w:rsid w:val="475F50A3"/>
    <w:rsid w:val="47633AAA"/>
    <w:rsid w:val="476F0BC1"/>
    <w:rsid w:val="47881AEB"/>
    <w:rsid w:val="47947AFC"/>
    <w:rsid w:val="4795557D"/>
    <w:rsid w:val="47A9421E"/>
    <w:rsid w:val="47AB7721"/>
    <w:rsid w:val="47BA7D3C"/>
    <w:rsid w:val="47C22BCA"/>
    <w:rsid w:val="47CA4753"/>
    <w:rsid w:val="47D32E64"/>
    <w:rsid w:val="47FA4038"/>
    <w:rsid w:val="47FB4028"/>
    <w:rsid w:val="48046EB6"/>
    <w:rsid w:val="480510B4"/>
    <w:rsid w:val="48064799"/>
    <w:rsid w:val="4809333E"/>
    <w:rsid w:val="480C42C3"/>
    <w:rsid w:val="480D3F42"/>
    <w:rsid w:val="48166DD0"/>
    <w:rsid w:val="481A57D7"/>
    <w:rsid w:val="48220665"/>
    <w:rsid w:val="482B295C"/>
    <w:rsid w:val="483031FD"/>
    <w:rsid w:val="48303B74"/>
    <w:rsid w:val="48481E04"/>
    <w:rsid w:val="48570EBF"/>
    <w:rsid w:val="485E084A"/>
    <w:rsid w:val="485E2A48"/>
    <w:rsid w:val="48690DD9"/>
    <w:rsid w:val="48744BEB"/>
    <w:rsid w:val="487C587B"/>
    <w:rsid w:val="488009FE"/>
    <w:rsid w:val="4893009F"/>
    <w:rsid w:val="48BF3D66"/>
    <w:rsid w:val="48C14CEB"/>
    <w:rsid w:val="48CD0AFD"/>
    <w:rsid w:val="48D55F0A"/>
    <w:rsid w:val="48D6720F"/>
    <w:rsid w:val="48DC3316"/>
    <w:rsid w:val="48DD0D98"/>
    <w:rsid w:val="48E07B1E"/>
    <w:rsid w:val="48E674A9"/>
    <w:rsid w:val="48F07DB8"/>
    <w:rsid w:val="491C7983"/>
    <w:rsid w:val="49210587"/>
    <w:rsid w:val="4922188C"/>
    <w:rsid w:val="49260292"/>
    <w:rsid w:val="49284021"/>
    <w:rsid w:val="49291217"/>
    <w:rsid w:val="492B6918"/>
    <w:rsid w:val="49321B27"/>
    <w:rsid w:val="49357228"/>
    <w:rsid w:val="493C6BB3"/>
    <w:rsid w:val="495864E3"/>
    <w:rsid w:val="496412A2"/>
    <w:rsid w:val="4968677D"/>
    <w:rsid w:val="49780F96"/>
    <w:rsid w:val="49801C26"/>
    <w:rsid w:val="49803E24"/>
    <w:rsid w:val="49885E4B"/>
    <w:rsid w:val="498A4734"/>
    <w:rsid w:val="499F46D9"/>
    <w:rsid w:val="49A83CE4"/>
    <w:rsid w:val="49AD39EF"/>
    <w:rsid w:val="49B52FF9"/>
    <w:rsid w:val="49C45812"/>
    <w:rsid w:val="49C60D15"/>
    <w:rsid w:val="49C97A9C"/>
    <w:rsid w:val="49CB0A20"/>
    <w:rsid w:val="49D203AB"/>
    <w:rsid w:val="49E33EC9"/>
    <w:rsid w:val="49E64E4D"/>
    <w:rsid w:val="49EB34D3"/>
    <w:rsid w:val="49F10C60"/>
    <w:rsid w:val="49F57666"/>
    <w:rsid w:val="49F72B69"/>
    <w:rsid w:val="49F927E9"/>
    <w:rsid w:val="49FA7D5F"/>
    <w:rsid w:val="4A0C3A08"/>
    <w:rsid w:val="4A1505F1"/>
    <w:rsid w:val="4A1C3CA2"/>
    <w:rsid w:val="4A2015C4"/>
    <w:rsid w:val="4A290DBA"/>
    <w:rsid w:val="4A3316C9"/>
    <w:rsid w:val="4A4C2273"/>
    <w:rsid w:val="4A4E3578"/>
    <w:rsid w:val="4A542F03"/>
    <w:rsid w:val="4A547680"/>
    <w:rsid w:val="4A7224B3"/>
    <w:rsid w:val="4A780B39"/>
    <w:rsid w:val="4A791E3E"/>
    <w:rsid w:val="4A7A403C"/>
    <w:rsid w:val="4A7B5341"/>
    <w:rsid w:val="4A8C305D"/>
    <w:rsid w:val="4A8F3FE1"/>
    <w:rsid w:val="4A986E6F"/>
    <w:rsid w:val="4A9E51A0"/>
    <w:rsid w:val="4AB27A19"/>
    <w:rsid w:val="4ABD382C"/>
    <w:rsid w:val="4AC27CB3"/>
    <w:rsid w:val="4ACB63C5"/>
    <w:rsid w:val="4AD0284C"/>
    <w:rsid w:val="4AD27F4E"/>
    <w:rsid w:val="4AD56CD4"/>
    <w:rsid w:val="4AD856DA"/>
    <w:rsid w:val="4AE5116D"/>
    <w:rsid w:val="4AEC2D2B"/>
    <w:rsid w:val="4AF074FE"/>
    <w:rsid w:val="4AF14F7F"/>
    <w:rsid w:val="4AF80F1F"/>
    <w:rsid w:val="4B1132B6"/>
    <w:rsid w:val="4B16773E"/>
    <w:rsid w:val="4B1906C2"/>
    <w:rsid w:val="4B2161B2"/>
    <w:rsid w:val="4B270CDD"/>
    <w:rsid w:val="4B2C18E1"/>
    <w:rsid w:val="4B2D2BE6"/>
    <w:rsid w:val="4B35476F"/>
    <w:rsid w:val="4B365A74"/>
    <w:rsid w:val="4B36710E"/>
    <w:rsid w:val="4B3E0902"/>
    <w:rsid w:val="4B5814AC"/>
    <w:rsid w:val="4B6A7FFB"/>
    <w:rsid w:val="4B7F3B9D"/>
    <w:rsid w:val="4B92038C"/>
    <w:rsid w:val="4B9A1F15"/>
    <w:rsid w:val="4B9A5798"/>
    <w:rsid w:val="4BA7702D"/>
    <w:rsid w:val="4BAF1EBA"/>
    <w:rsid w:val="4BB739C1"/>
    <w:rsid w:val="4BC04353"/>
    <w:rsid w:val="4BC81760"/>
    <w:rsid w:val="4BE1398E"/>
    <w:rsid w:val="4C04644A"/>
    <w:rsid w:val="4C0628C9"/>
    <w:rsid w:val="4C0972CE"/>
    <w:rsid w:val="4C1A156A"/>
    <w:rsid w:val="4C2124F8"/>
    <w:rsid w:val="4C4C303E"/>
    <w:rsid w:val="4C537145"/>
    <w:rsid w:val="4C5E0D5A"/>
    <w:rsid w:val="4C60645B"/>
    <w:rsid w:val="4C644E61"/>
    <w:rsid w:val="4C6A25EE"/>
    <w:rsid w:val="4C73547C"/>
    <w:rsid w:val="4C7605FF"/>
    <w:rsid w:val="4C835716"/>
    <w:rsid w:val="4C8A729F"/>
    <w:rsid w:val="4C943432"/>
    <w:rsid w:val="4CB14F60"/>
    <w:rsid w:val="4CB41768"/>
    <w:rsid w:val="4CC45E0C"/>
    <w:rsid w:val="4CC828F2"/>
    <w:rsid w:val="4CD01F92"/>
    <w:rsid w:val="4CD13297"/>
    <w:rsid w:val="4CE566B4"/>
    <w:rsid w:val="4CF04A45"/>
    <w:rsid w:val="4CF237CB"/>
    <w:rsid w:val="4D131782"/>
    <w:rsid w:val="4D154C85"/>
    <w:rsid w:val="4D170188"/>
    <w:rsid w:val="4D26160F"/>
    <w:rsid w:val="4D2A13A7"/>
    <w:rsid w:val="4D344924"/>
    <w:rsid w:val="4D357738"/>
    <w:rsid w:val="4D41354B"/>
    <w:rsid w:val="4D486759"/>
    <w:rsid w:val="4D4B18DC"/>
    <w:rsid w:val="4D53256B"/>
    <w:rsid w:val="4D5B1B76"/>
    <w:rsid w:val="4D5C53F9"/>
    <w:rsid w:val="4D7C592E"/>
    <w:rsid w:val="4D8330BA"/>
    <w:rsid w:val="4DA841F4"/>
    <w:rsid w:val="4DB33889"/>
    <w:rsid w:val="4DB35E08"/>
    <w:rsid w:val="4DB92E1F"/>
    <w:rsid w:val="4DC74AA8"/>
    <w:rsid w:val="4DC97FAC"/>
    <w:rsid w:val="4DD43DBE"/>
    <w:rsid w:val="4DE15652"/>
    <w:rsid w:val="4DED6EE6"/>
    <w:rsid w:val="4DF07E6B"/>
    <w:rsid w:val="4E065892"/>
    <w:rsid w:val="4E0C779B"/>
    <w:rsid w:val="4E0D521D"/>
    <w:rsid w:val="4E163895"/>
    <w:rsid w:val="4E1B4533"/>
    <w:rsid w:val="4E2528C4"/>
    <w:rsid w:val="4E2F31D3"/>
    <w:rsid w:val="4E3704B7"/>
    <w:rsid w:val="4E3E59EC"/>
    <w:rsid w:val="4E4478F5"/>
    <w:rsid w:val="4E506F8B"/>
    <w:rsid w:val="4E543413"/>
    <w:rsid w:val="4E547B90"/>
    <w:rsid w:val="4E555611"/>
    <w:rsid w:val="4E645C2C"/>
    <w:rsid w:val="4E66112F"/>
    <w:rsid w:val="4E684632"/>
    <w:rsid w:val="4E6E0739"/>
    <w:rsid w:val="4E6E59E6"/>
    <w:rsid w:val="4E796ACA"/>
    <w:rsid w:val="4E8A47E6"/>
    <w:rsid w:val="4E952A40"/>
    <w:rsid w:val="4E9D53C2"/>
    <w:rsid w:val="4EA9509B"/>
    <w:rsid w:val="4EB27F29"/>
    <w:rsid w:val="4EC201C3"/>
    <w:rsid w:val="4ED328DA"/>
    <w:rsid w:val="4ED54C66"/>
    <w:rsid w:val="4ED66E64"/>
    <w:rsid w:val="4EDD2072"/>
    <w:rsid w:val="4EED6A89"/>
    <w:rsid w:val="4EFB1622"/>
    <w:rsid w:val="4F01352B"/>
    <w:rsid w:val="4F150001"/>
    <w:rsid w:val="4F1B7959"/>
    <w:rsid w:val="4F2C1DF1"/>
    <w:rsid w:val="4F2F2D76"/>
    <w:rsid w:val="4F373A05"/>
    <w:rsid w:val="4F400A92"/>
    <w:rsid w:val="4F4A13A1"/>
    <w:rsid w:val="4F4D2326"/>
    <w:rsid w:val="4F577B21"/>
    <w:rsid w:val="4F5D25C0"/>
    <w:rsid w:val="4F6A76D8"/>
    <w:rsid w:val="4F6D065C"/>
    <w:rsid w:val="4F707062"/>
    <w:rsid w:val="4F7F3DFA"/>
    <w:rsid w:val="4F905A24"/>
    <w:rsid w:val="4FB87457"/>
    <w:rsid w:val="4FBC5E5D"/>
    <w:rsid w:val="4FE415A0"/>
    <w:rsid w:val="4FE72524"/>
    <w:rsid w:val="4FE919C7"/>
    <w:rsid w:val="4FF00C36"/>
    <w:rsid w:val="4FF4183A"/>
    <w:rsid w:val="4FF80240"/>
    <w:rsid w:val="4FFC24CA"/>
    <w:rsid w:val="500130CE"/>
    <w:rsid w:val="50016951"/>
    <w:rsid w:val="500A17DF"/>
    <w:rsid w:val="50120DEA"/>
    <w:rsid w:val="50211405"/>
    <w:rsid w:val="50213603"/>
    <w:rsid w:val="50236B06"/>
    <w:rsid w:val="50242389"/>
    <w:rsid w:val="5026588C"/>
    <w:rsid w:val="502C5217"/>
    <w:rsid w:val="502E071A"/>
    <w:rsid w:val="502F461B"/>
    <w:rsid w:val="5031169F"/>
    <w:rsid w:val="503A452D"/>
    <w:rsid w:val="504A004A"/>
    <w:rsid w:val="50501F54"/>
    <w:rsid w:val="50594DE2"/>
    <w:rsid w:val="506256F1"/>
    <w:rsid w:val="5080141E"/>
    <w:rsid w:val="508241AB"/>
    <w:rsid w:val="50824921"/>
    <w:rsid w:val="50943942"/>
    <w:rsid w:val="509A584B"/>
    <w:rsid w:val="50B10CF4"/>
    <w:rsid w:val="50B13272"/>
    <w:rsid w:val="50BD1283"/>
    <w:rsid w:val="50C44491"/>
    <w:rsid w:val="50CA0599"/>
    <w:rsid w:val="50CC731F"/>
    <w:rsid w:val="50D27FCE"/>
    <w:rsid w:val="50D36CAA"/>
    <w:rsid w:val="50D521AD"/>
    <w:rsid w:val="50DD75B9"/>
    <w:rsid w:val="50F20458"/>
    <w:rsid w:val="511E0023"/>
    <w:rsid w:val="512222AC"/>
    <w:rsid w:val="512457AF"/>
    <w:rsid w:val="512841B5"/>
    <w:rsid w:val="513015C2"/>
    <w:rsid w:val="513677BF"/>
    <w:rsid w:val="513A40D0"/>
    <w:rsid w:val="514968E8"/>
    <w:rsid w:val="514D0B72"/>
    <w:rsid w:val="514E363D"/>
    <w:rsid w:val="514F4221"/>
    <w:rsid w:val="51627812"/>
    <w:rsid w:val="516D3625"/>
    <w:rsid w:val="517B03BC"/>
    <w:rsid w:val="517B293B"/>
    <w:rsid w:val="518B6458"/>
    <w:rsid w:val="51925DE3"/>
    <w:rsid w:val="51956D68"/>
    <w:rsid w:val="51B05393"/>
    <w:rsid w:val="51B4181B"/>
    <w:rsid w:val="51B53A19"/>
    <w:rsid w:val="51C01DAA"/>
    <w:rsid w:val="51C365B2"/>
    <w:rsid w:val="51C67537"/>
    <w:rsid w:val="51CD4943"/>
    <w:rsid w:val="51D442CE"/>
    <w:rsid w:val="51D82CD4"/>
    <w:rsid w:val="51E31065"/>
    <w:rsid w:val="51E46AE7"/>
    <w:rsid w:val="51F62284"/>
    <w:rsid w:val="51F85787"/>
    <w:rsid w:val="51F93209"/>
    <w:rsid w:val="520812A5"/>
    <w:rsid w:val="520F0C30"/>
    <w:rsid w:val="521F4A4C"/>
    <w:rsid w:val="52416E80"/>
    <w:rsid w:val="52441908"/>
    <w:rsid w:val="5249428D"/>
    <w:rsid w:val="524D0715"/>
    <w:rsid w:val="52571024"/>
    <w:rsid w:val="52603EB2"/>
    <w:rsid w:val="526925C3"/>
    <w:rsid w:val="527B1808"/>
    <w:rsid w:val="52897275"/>
    <w:rsid w:val="528B5FFB"/>
    <w:rsid w:val="52956497"/>
    <w:rsid w:val="52B20439"/>
    <w:rsid w:val="52B317B8"/>
    <w:rsid w:val="52C23F57"/>
    <w:rsid w:val="52D10CEE"/>
    <w:rsid w:val="52DC4B00"/>
    <w:rsid w:val="52DC7F56"/>
    <w:rsid w:val="52DF26F8"/>
    <w:rsid w:val="52E80913"/>
    <w:rsid w:val="52EF3C34"/>
    <w:rsid w:val="52FB1B32"/>
    <w:rsid w:val="531E0DED"/>
    <w:rsid w:val="532064EF"/>
    <w:rsid w:val="53235275"/>
    <w:rsid w:val="532603F8"/>
    <w:rsid w:val="532F6B09"/>
    <w:rsid w:val="533F6DA3"/>
    <w:rsid w:val="534122A6"/>
    <w:rsid w:val="5342426D"/>
    <w:rsid w:val="5347445F"/>
    <w:rsid w:val="534A18B1"/>
    <w:rsid w:val="53514ABF"/>
    <w:rsid w:val="5357444A"/>
    <w:rsid w:val="535A53CF"/>
    <w:rsid w:val="536E65EE"/>
    <w:rsid w:val="536F1AF1"/>
    <w:rsid w:val="536F406F"/>
    <w:rsid w:val="5376147C"/>
    <w:rsid w:val="537E6888"/>
    <w:rsid w:val="5382367B"/>
    <w:rsid w:val="5382528E"/>
    <w:rsid w:val="53844015"/>
    <w:rsid w:val="53851A96"/>
    <w:rsid w:val="53884C19"/>
    <w:rsid w:val="538A011C"/>
    <w:rsid w:val="538D10A1"/>
    <w:rsid w:val="53942953"/>
    <w:rsid w:val="539677B2"/>
    <w:rsid w:val="53A15B43"/>
    <w:rsid w:val="53A77A4C"/>
    <w:rsid w:val="53B87967"/>
    <w:rsid w:val="53BB66ED"/>
    <w:rsid w:val="53BD3DEE"/>
    <w:rsid w:val="53C02B75"/>
    <w:rsid w:val="53D8021B"/>
    <w:rsid w:val="53E0692D"/>
    <w:rsid w:val="53E45333"/>
    <w:rsid w:val="53F10DC5"/>
    <w:rsid w:val="53F24649"/>
    <w:rsid w:val="54081513"/>
    <w:rsid w:val="540A1CEF"/>
    <w:rsid w:val="541447FD"/>
    <w:rsid w:val="541C548D"/>
    <w:rsid w:val="541D2F0E"/>
    <w:rsid w:val="54267F9B"/>
    <w:rsid w:val="54406946"/>
    <w:rsid w:val="54442DCE"/>
    <w:rsid w:val="544C3A5E"/>
    <w:rsid w:val="54506BE0"/>
    <w:rsid w:val="54514662"/>
    <w:rsid w:val="54574B87"/>
    <w:rsid w:val="545A2D73"/>
    <w:rsid w:val="545D3CF8"/>
    <w:rsid w:val="54641104"/>
    <w:rsid w:val="54676806"/>
    <w:rsid w:val="546E6190"/>
    <w:rsid w:val="5476101E"/>
    <w:rsid w:val="5480192E"/>
    <w:rsid w:val="548712B9"/>
    <w:rsid w:val="549F21E3"/>
    <w:rsid w:val="54A30BE9"/>
    <w:rsid w:val="54A4666B"/>
    <w:rsid w:val="54A61B6E"/>
    <w:rsid w:val="54B96610"/>
    <w:rsid w:val="54D25EB5"/>
    <w:rsid w:val="54D56E3A"/>
    <w:rsid w:val="54E164CF"/>
    <w:rsid w:val="54FD7FFE"/>
    <w:rsid w:val="55047989"/>
    <w:rsid w:val="5505540A"/>
    <w:rsid w:val="5507090D"/>
    <w:rsid w:val="55163126"/>
    <w:rsid w:val="551A00D7"/>
    <w:rsid w:val="551D4EF3"/>
    <w:rsid w:val="551E0533"/>
    <w:rsid w:val="552114B7"/>
    <w:rsid w:val="5524243C"/>
    <w:rsid w:val="552B564A"/>
    <w:rsid w:val="55384960"/>
    <w:rsid w:val="55440772"/>
    <w:rsid w:val="554503F2"/>
    <w:rsid w:val="554A7BB5"/>
    <w:rsid w:val="554E3280"/>
    <w:rsid w:val="55587413"/>
    <w:rsid w:val="55777CC8"/>
    <w:rsid w:val="55826059"/>
    <w:rsid w:val="558D1E6B"/>
    <w:rsid w:val="55902DF0"/>
    <w:rsid w:val="55B13325"/>
    <w:rsid w:val="55B15523"/>
    <w:rsid w:val="55CF0356"/>
    <w:rsid w:val="55D212DB"/>
    <w:rsid w:val="55D67CE1"/>
    <w:rsid w:val="55E31575"/>
    <w:rsid w:val="55FB6C1C"/>
    <w:rsid w:val="56000B25"/>
    <w:rsid w:val="560939B3"/>
    <w:rsid w:val="56097D8D"/>
    <w:rsid w:val="561A16CF"/>
    <w:rsid w:val="561F5B57"/>
    <w:rsid w:val="56206E5C"/>
    <w:rsid w:val="563170F6"/>
    <w:rsid w:val="563C47D1"/>
    <w:rsid w:val="563D7BA3"/>
    <w:rsid w:val="5645161A"/>
    <w:rsid w:val="5646709B"/>
    <w:rsid w:val="564D31A3"/>
    <w:rsid w:val="5677786A"/>
    <w:rsid w:val="568342C6"/>
    <w:rsid w:val="568A5206"/>
    <w:rsid w:val="56BA37D7"/>
    <w:rsid w:val="56BD255D"/>
    <w:rsid w:val="56C82AED"/>
    <w:rsid w:val="56CA1873"/>
    <w:rsid w:val="56CD27F8"/>
    <w:rsid w:val="56D65686"/>
    <w:rsid w:val="56EC7829"/>
    <w:rsid w:val="56ED52AB"/>
    <w:rsid w:val="56EF622F"/>
    <w:rsid w:val="56F51D94"/>
    <w:rsid w:val="56FF3136"/>
    <w:rsid w:val="57052952"/>
    <w:rsid w:val="5714516A"/>
    <w:rsid w:val="57335A1F"/>
    <w:rsid w:val="57417D55"/>
    <w:rsid w:val="574D65C9"/>
    <w:rsid w:val="57503CCA"/>
    <w:rsid w:val="576461EE"/>
    <w:rsid w:val="576D107C"/>
    <w:rsid w:val="576E6AFE"/>
    <w:rsid w:val="5777520F"/>
    <w:rsid w:val="577B1697"/>
    <w:rsid w:val="57805B1E"/>
    <w:rsid w:val="57853681"/>
    <w:rsid w:val="57874101"/>
    <w:rsid w:val="578D15B1"/>
    <w:rsid w:val="57917FB7"/>
    <w:rsid w:val="579334BA"/>
    <w:rsid w:val="57A25CD3"/>
    <w:rsid w:val="57AD78E7"/>
    <w:rsid w:val="57B936FA"/>
    <w:rsid w:val="57BD42FE"/>
    <w:rsid w:val="57BF5603"/>
    <w:rsid w:val="57CD239A"/>
    <w:rsid w:val="57D60943"/>
    <w:rsid w:val="57E3453E"/>
    <w:rsid w:val="57EF3BD4"/>
    <w:rsid w:val="57F01655"/>
    <w:rsid w:val="57F325DA"/>
    <w:rsid w:val="57FF05EB"/>
    <w:rsid w:val="58024DF3"/>
    <w:rsid w:val="58044A73"/>
    <w:rsid w:val="580B1E7F"/>
    <w:rsid w:val="580C5A04"/>
    <w:rsid w:val="58111B8A"/>
    <w:rsid w:val="5811760C"/>
    <w:rsid w:val="581A249A"/>
    <w:rsid w:val="58481CE4"/>
    <w:rsid w:val="584A2FE9"/>
    <w:rsid w:val="58560FFA"/>
    <w:rsid w:val="5860518C"/>
    <w:rsid w:val="5868001A"/>
    <w:rsid w:val="58684797"/>
    <w:rsid w:val="58782833"/>
    <w:rsid w:val="587902B5"/>
    <w:rsid w:val="587924B3"/>
    <w:rsid w:val="588178BF"/>
    <w:rsid w:val="589E4C71"/>
    <w:rsid w:val="58A423FE"/>
    <w:rsid w:val="58D06745"/>
    <w:rsid w:val="58D52FBB"/>
    <w:rsid w:val="58DF56DB"/>
    <w:rsid w:val="58E41B62"/>
    <w:rsid w:val="58E66B39"/>
    <w:rsid w:val="58E9186D"/>
    <w:rsid w:val="58EF3777"/>
    <w:rsid w:val="58FD050E"/>
    <w:rsid w:val="5908689F"/>
    <w:rsid w:val="59183BBC"/>
    <w:rsid w:val="5918493B"/>
    <w:rsid w:val="591A203C"/>
    <w:rsid w:val="591C553F"/>
    <w:rsid w:val="592119C7"/>
    <w:rsid w:val="59265E4F"/>
    <w:rsid w:val="593A0373"/>
    <w:rsid w:val="59456704"/>
    <w:rsid w:val="59487688"/>
    <w:rsid w:val="594A4D8A"/>
    <w:rsid w:val="594C608F"/>
    <w:rsid w:val="59540F1D"/>
    <w:rsid w:val="595848D6"/>
    <w:rsid w:val="59656C38"/>
    <w:rsid w:val="596D4045"/>
    <w:rsid w:val="59712A4B"/>
    <w:rsid w:val="597317D1"/>
    <w:rsid w:val="59762756"/>
    <w:rsid w:val="597701D8"/>
    <w:rsid w:val="597F55E4"/>
    <w:rsid w:val="598D6AF8"/>
    <w:rsid w:val="599D6D92"/>
    <w:rsid w:val="59A1101C"/>
    <w:rsid w:val="59A85123"/>
    <w:rsid w:val="59AD702D"/>
    <w:rsid w:val="59BB55B6"/>
    <w:rsid w:val="59CC1E60"/>
    <w:rsid w:val="59DD7B7C"/>
    <w:rsid w:val="59E31586"/>
    <w:rsid w:val="59EE111B"/>
    <w:rsid w:val="5A0D614D"/>
    <w:rsid w:val="5A145AD8"/>
    <w:rsid w:val="5A191F5F"/>
    <w:rsid w:val="5A2163AD"/>
    <w:rsid w:val="5A345C9E"/>
    <w:rsid w:val="5A4A5FB2"/>
    <w:rsid w:val="5A4B3A33"/>
    <w:rsid w:val="5A4E6BB6"/>
    <w:rsid w:val="5A5020B9"/>
    <w:rsid w:val="5A5D71D1"/>
    <w:rsid w:val="5A627DD5"/>
    <w:rsid w:val="5A6432D8"/>
    <w:rsid w:val="5A64486C"/>
    <w:rsid w:val="5A6667DB"/>
    <w:rsid w:val="5A6E1669"/>
    <w:rsid w:val="5A746DF6"/>
    <w:rsid w:val="5A7744F7"/>
    <w:rsid w:val="5A7857FC"/>
    <w:rsid w:val="5A7A547C"/>
    <w:rsid w:val="5A7D6400"/>
    <w:rsid w:val="5A870015"/>
    <w:rsid w:val="5A882213"/>
    <w:rsid w:val="5A8C449C"/>
    <w:rsid w:val="5A910924"/>
    <w:rsid w:val="5A995D31"/>
    <w:rsid w:val="5A9F56BB"/>
    <w:rsid w:val="5AA72AC8"/>
    <w:rsid w:val="5AAA410D"/>
    <w:rsid w:val="5AAB14CE"/>
    <w:rsid w:val="5AB8406E"/>
    <w:rsid w:val="5ABC4FEC"/>
    <w:rsid w:val="5AC9144D"/>
    <w:rsid w:val="5ADB421C"/>
    <w:rsid w:val="5AE54B2B"/>
    <w:rsid w:val="5AEF0CBE"/>
    <w:rsid w:val="5AF50649"/>
    <w:rsid w:val="5B07557D"/>
    <w:rsid w:val="5B0D62DB"/>
    <w:rsid w:val="5B15697F"/>
    <w:rsid w:val="5B160B7D"/>
    <w:rsid w:val="5B187904"/>
    <w:rsid w:val="5B243716"/>
    <w:rsid w:val="5B287B9E"/>
    <w:rsid w:val="5B2C0419"/>
    <w:rsid w:val="5B420748"/>
    <w:rsid w:val="5B713816"/>
    <w:rsid w:val="5B715A14"/>
    <w:rsid w:val="5B746998"/>
    <w:rsid w:val="5B844A35"/>
    <w:rsid w:val="5B8B43BF"/>
    <w:rsid w:val="5B8F4C33"/>
    <w:rsid w:val="5B8F4FC4"/>
    <w:rsid w:val="5B94144C"/>
    <w:rsid w:val="5B96494F"/>
    <w:rsid w:val="5B9723D0"/>
    <w:rsid w:val="5B9D7B5D"/>
    <w:rsid w:val="5BB12F7A"/>
    <w:rsid w:val="5BB74E83"/>
    <w:rsid w:val="5BB86188"/>
    <w:rsid w:val="5BBB130B"/>
    <w:rsid w:val="5BEF0861"/>
    <w:rsid w:val="5BFA7EF6"/>
    <w:rsid w:val="5BFB5978"/>
    <w:rsid w:val="5C0378C4"/>
    <w:rsid w:val="5C053328"/>
    <w:rsid w:val="5C056287"/>
    <w:rsid w:val="5C0C5C12"/>
    <w:rsid w:val="5C104619"/>
    <w:rsid w:val="5C2E164A"/>
    <w:rsid w:val="5C366A56"/>
    <w:rsid w:val="5C4202EB"/>
    <w:rsid w:val="5C497C75"/>
    <w:rsid w:val="5C4C0BFA"/>
    <w:rsid w:val="5C5A7F10"/>
    <w:rsid w:val="5C622D9E"/>
    <w:rsid w:val="5C653D22"/>
    <w:rsid w:val="5C6B48AF"/>
    <w:rsid w:val="5C733038"/>
    <w:rsid w:val="5C746CC5"/>
    <w:rsid w:val="5C871CD9"/>
    <w:rsid w:val="5C87555C"/>
    <w:rsid w:val="5C9C1C7E"/>
    <w:rsid w:val="5CA34E8C"/>
    <w:rsid w:val="5CA6258E"/>
    <w:rsid w:val="5CAD799A"/>
    <w:rsid w:val="5CAE541B"/>
    <w:rsid w:val="5CB42BA8"/>
    <w:rsid w:val="5CC2663A"/>
    <w:rsid w:val="5CCD5CD0"/>
    <w:rsid w:val="5CD06C55"/>
    <w:rsid w:val="5CD530DD"/>
    <w:rsid w:val="5CD57859"/>
    <w:rsid w:val="5CD7754D"/>
    <w:rsid w:val="5CD84061"/>
    <w:rsid w:val="5D024EA6"/>
    <w:rsid w:val="5D1963D4"/>
    <w:rsid w:val="5D1F2257"/>
    <w:rsid w:val="5D312171"/>
    <w:rsid w:val="5D340EF8"/>
    <w:rsid w:val="5D381AFC"/>
    <w:rsid w:val="5D44590F"/>
    <w:rsid w:val="5D497818"/>
    <w:rsid w:val="5D4B2D1B"/>
    <w:rsid w:val="5D545BA9"/>
    <w:rsid w:val="5D6361C4"/>
    <w:rsid w:val="5D664BCA"/>
    <w:rsid w:val="5D6D4555"/>
    <w:rsid w:val="5D751961"/>
    <w:rsid w:val="5D7706E8"/>
    <w:rsid w:val="5D7C4B6F"/>
    <w:rsid w:val="5D810FF7"/>
    <w:rsid w:val="5D870982"/>
    <w:rsid w:val="5D8A1907"/>
    <w:rsid w:val="5D8C4E0A"/>
    <w:rsid w:val="5D9C2BA7"/>
    <w:rsid w:val="5D9C7622"/>
    <w:rsid w:val="5DA96938"/>
    <w:rsid w:val="5DB004C1"/>
    <w:rsid w:val="5DB736CF"/>
    <w:rsid w:val="5DB96BD3"/>
    <w:rsid w:val="5DCE32F5"/>
    <w:rsid w:val="5DCF0D76"/>
    <w:rsid w:val="5DD21CFB"/>
    <w:rsid w:val="5DD87487"/>
    <w:rsid w:val="5DDF6A39"/>
    <w:rsid w:val="5DE4329A"/>
    <w:rsid w:val="5DE50D1C"/>
    <w:rsid w:val="5DE83E9E"/>
    <w:rsid w:val="5DFE6042"/>
    <w:rsid w:val="5E0821D5"/>
    <w:rsid w:val="5E1E68F7"/>
    <w:rsid w:val="5E1F1DFA"/>
    <w:rsid w:val="5E2C368E"/>
    <w:rsid w:val="5E317B16"/>
    <w:rsid w:val="5E3E6E2C"/>
    <w:rsid w:val="5E4A64C2"/>
    <w:rsid w:val="5E4D3BC3"/>
    <w:rsid w:val="5E64706B"/>
    <w:rsid w:val="5E6D1EF9"/>
    <w:rsid w:val="5E6F75FB"/>
    <w:rsid w:val="5E70507C"/>
    <w:rsid w:val="5E743A82"/>
    <w:rsid w:val="5E751504"/>
    <w:rsid w:val="5E785D0C"/>
    <w:rsid w:val="5E79378D"/>
    <w:rsid w:val="5E85179E"/>
    <w:rsid w:val="5E895792"/>
    <w:rsid w:val="5E8F5931"/>
    <w:rsid w:val="5E950F85"/>
    <w:rsid w:val="5EA0144F"/>
    <w:rsid w:val="5EA65556"/>
    <w:rsid w:val="5EAE2963"/>
    <w:rsid w:val="5EB55B71"/>
    <w:rsid w:val="5EB57608"/>
    <w:rsid w:val="5EBD517B"/>
    <w:rsid w:val="5EC17405"/>
    <w:rsid w:val="5EC21603"/>
    <w:rsid w:val="5ECB4491"/>
    <w:rsid w:val="5ED44DA1"/>
    <w:rsid w:val="5EE508BE"/>
    <w:rsid w:val="5EEB518E"/>
    <w:rsid w:val="5EF2203B"/>
    <w:rsid w:val="5EF81ADD"/>
    <w:rsid w:val="5EF9755F"/>
    <w:rsid w:val="5F056BF5"/>
    <w:rsid w:val="5F0977F9"/>
    <w:rsid w:val="5F212CA2"/>
    <w:rsid w:val="5F28262C"/>
    <w:rsid w:val="5F28482B"/>
    <w:rsid w:val="5F2A35B1"/>
    <w:rsid w:val="5F332BBC"/>
    <w:rsid w:val="5F3D6D4F"/>
    <w:rsid w:val="5F7836B0"/>
    <w:rsid w:val="5F796BB3"/>
    <w:rsid w:val="5F7B20B7"/>
    <w:rsid w:val="5F821A41"/>
    <w:rsid w:val="5F88394B"/>
    <w:rsid w:val="5F9A6465"/>
    <w:rsid w:val="5FA41BF6"/>
    <w:rsid w:val="5FA479F8"/>
    <w:rsid w:val="5FAE511E"/>
    <w:rsid w:val="5FB46732"/>
    <w:rsid w:val="5FB9411A"/>
    <w:rsid w:val="5FCB78B7"/>
    <w:rsid w:val="5FDC33D5"/>
    <w:rsid w:val="5FE03FD9"/>
    <w:rsid w:val="5FEA48E9"/>
    <w:rsid w:val="5FEB236A"/>
    <w:rsid w:val="60025813"/>
    <w:rsid w:val="60071C9B"/>
    <w:rsid w:val="6014572D"/>
    <w:rsid w:val="6021511D"/>
    <w:rsid w:val="602D40D8"/>
    <w:rsid w:val="6030505D"/>
    <w:rsid w:val="603F1DF4"/>
    <w:rsid w:val="603F5678"/>
    <w:rsid w:val="604265FC"/>
    <w:rsid w:val="60561A1A"/>
    <w:rsid w:val="605D4C28"/>
    <w:rsid w:val="60672FB9"/>
    <w:rsid w:val="606A3F3D"/>
    <w:rsid w:val="60730FCA"/>
    <w:rsid w:val="60944D82"/>
    <w:rsid w:val="60A1501F"/>
    <w:rsid w:val="60A30AB9"/>
    <w:rsid w:val="60A5501C"/>
    <w:rsid w:val="60B35636"/>
    <w:rsid w:val="60C70A54"/>
    <w:rsid w:val="60CD61E0"/>
    <w:rsid w:val="610B3AC7"/>
    <w:rsid w:val="610C5CC5"/>
    <w:rsid w:val="610F24CD"/>
    <w:rsid w:val="611046CB"/>
    <w:rsid w:val="6124336C"/>
    <w:rsid w:val="61254671"/>
    <w:rsid w:val="61304C00"/>
    <w:rsid w:val="6142619F"/>
    <w:rsid w:val="61451322"/>
    <w:rsid w:val="614B322B"/>
    <w:rsid w:val="615A7899"/>
    <w:rsid w:val="616F7F68"/>
    <w:rsid w:val="61751E71"/>
    <w:rsid w:val="617B3D7A"/>
    <w:rsid w:val="617D727E"/>
    <w:rsid w:val="61811507"/>
    <w:rsid w:val="6185598F"/>
    <w:rsid w:val="61A23C3A"/>
    <w:rsid w:val="61AB6AC8"/>
    <w:rsid w:val="61AF0D51"/>
    <w:rsid w:val="61CE5201"/>
    <w:rsid w:val="61E04DA4"/>
    <w:rsid w:val="61E6665C"/>
    <w:rsid w:val="61E7472F"/>
    <w:rsid w:val="61E91E30"/>
    <w:rsid w:val="61F401C1"/>
    <w:rsid w:val="61F514C6"/>
    <w:rsid w:val="61F62B25"/>
    <w:rsid w:val="61FC55CD"/>
    <w:rsid w:val="620329DA"/>
    <w:rsid w:val="6210426E"/>
    <w:rsid w:val="624060C2"/>
    <w:rsid w:val="624D40D3"/>
    <w:rsid w:val="62556F61"/>
    <w:rsid w:val="62595967"/>
    <w:rsid w:val="625D436D"/>
    <w:rsid w:val="62736511"/>
    <w:rsid w:val="627B21D4"/>
    <w:rsid w:val="627C4C22"/>
    <w:rsid w:val="62857AB0"/>
    <w:rsid w:val="62865532"/>
    <w:rsid w:val="628B743B"/>
    <w:rsid w:val="629038C3"/>
    <w:rsid w:val="62A173E0"/>
    <w:rsid w:val="62A734E8"/>
    <w:rsid w:val="62B33712"/>
    <w:rsid w:val="62B80614"/>
    <w:rsid w:val="62BE310D"/>
    <w:rsid w:val="62C04412"/>
    <w:rsid w:val="62CD5B1D"/>
    <w:rsid w:val="62CD7EA4"/>
    <w:rsid w:val="62D3782F"/>
    <w:rsid w:val="62E207F8"/>
    <w:rsid w:val="62FA54F0"/>
    <w:rsid w:val="62FD0971"/>
    <w:rsid w:val="63107694"/>
    <w:rsid w:val="63184AA0"/>
    <w:rsid w:val="631D47AB"/>
    <w:rsid w:val="631F7CAE"/>
    <w:rsid w:val="632E6C44"/>
    <w:rsid w:val="63390858"/>
    <w:rsid w:val="634001E3"/>
    <w:rsid w:val="636B6AA9"/>
    <w:rsid w:val="637451BA"/>
    <w:rsid w:val="637473B8"/>
    <w:rsid w:val="637606BD"/>
    <w:rsid w:val="63785DBF"/>
    <w:rsid w:val="637D5ACA"/>
    <w:rsid w:val="63860958"/>
    <w:rsid w:val="63926968"/>
    <w:rsid w:val="6398005F"/>
    <w:rsid w:val="63980872"/>
    <w:rsid w:val="639D4CF9"/>
    <w:rsid w:val="63AB5314"/>
    <w:rsid w:val="63AE6299"/>
    <w:rsid w:val="63B9462A"/>
    <w:rsid w:val="63C86E42"/>
    <w:rsid w:val="63C948C4"/>
    <w:rsid w:val="63CE0FFE"/>
    <w:rsid w:val="63D11CD0"/>
    <w:rsid w:val="63DA25E0"/>
    <w:rsid w:val="63EC02FC"/>
    <w:rsid w:val="63F40F8B"/>
    <w:rsid w:val="63F56DA5"/>
    <w:rsid w:val="63FC3E19"/>
    <w:rsid w:val="640A1ACE"/>
    <w:rsid w:val="64145C3D"/>
    <w:rsid w:val="643D2685"/>
    <w:rsid w:val="643E4883"/>
    <w:rsid w:val="64426B0C"/>
    <w:rsid w:val="644B199A"/>
    <w:rsid w:val="645E4DB7"/>
    <w:rsid w:val="64615D3C"/>
    <w:rsid w:val="64637041"/>
    <w:rsid w:val="64654742"/>
    <w:rsid w:val="646856C7"/>
    <w:rsid w:val="646A0BCA"/>
    <w:rsid w:val="64702AD3"/>
    <w:rsid w:val="64713DD8"/>
    <w:rsid w:val="64761CF8"/>
    <w:rsid w:val="64783763"/>
    <w:rsid w:val="647A498C"/>
    <w:rsid w:val="647C3C89"/>
    <w:rsid w:val="64900E0A"/>
    <w:rsid w:val="64A154A7"/>
    <w:rsid w:val="64A50DAF"/>
    <w:rsid w:val="64BB2F53"/>
    <w:rsid w:val="64BB76D0"/>
    <w:rsid w:val="64D150F6"/>
    <w:rsid w:val="64D811FE"/>
    <w:rsid w:val="64DB2183"/>
    <w:rsid w:val="64E2758F"/>
    <w:rsid w:val="64EB797F"/>
    <w:rsid w:val="64EE6C25"/>
    <w:rsid w:val="64EF46A6"/>
    <w:rsid w:val="64F81637"/>
    <w:rsid w:val="650A249A"/>
    <w:rsid w:val="650F29DD"/>
    <w:rsid w:val="652006F9"/>
    <w:rsid w:val="65262602"/>
    <w:rsid w:val="65285B05"/>
    <w:rsid w:val="65310993"/>
    <w:rsid w:val="65333E96"/>
    <w:rsid w:val="653A5A1F"/>
    <w:rsid w:val="65451832"/>
    <w:rsid w:val="65580853"/>
    <w:rsid w:val="65621518"/>
    <w:rsid w:val="65672A90"/>
    <w:rsid w:val="656868EF"/>
    <w:rsid w:val="656B1A72"/>
    <w:rsid w:val="65771107"/>
    <w:rsid w:val="65811A17"/>
    <w:rsid w:val="65834F1A"/>
    <w:rsid w:val="658F67AE"/>
    <w:rsid w:val="659F04B3"/>
    <w:rsid w:val="65B60BEC"/>
    <w:rsid w:val="65C37F02"/>
    <w:rsid w:val="65C40156"/>
    <w:rsid w:val="65E92340"/>
    <w:rsid w:val="65F32C4F"/>
    <w:rsid w:val="65F67457"/>
    <w:rsid w:val="65F747B0"/>
    <w:rsid w:val="660718F0"/>
    <w:rsid w:val="661E7317"/>
    <w:rsid w:val="661F281A"/>
    <w:rsid w:val="663414BA"/>
    <w:rsid w:val="663B46C9"/>
    <w:rsid w:val="664E2064"/>
    <w:rsid w:val="66565C9E"/>
    <w:rsid w:val="66572974"/>
    <w:rsid w:val="66624588"/>
    <w:rsid w:val="66651C8A"/>
    <w:rsid w:val="666D2919"/>
    <w:rsid w:val="667322A4"/>
    <w:rsid w:val="66770CAA"/>
    <w:rsid w:val="667F2833"/>
    <w:rsid w:val="66803B38"/>
    <w:rsid w:val="668869C6"/>
    <w:rsid w:val="66934D57"/>
    <w:rsid w:val="66965CDC"/>
    <w:rsid w:val="6697375D"/>
    <w:rsid w:val="66D04BBC"/>
    <w:rsid w:val="66DB09CF"/>
    <w:rsid w:val="66DE60D0"/>
    <w:rsid w:val="66E249AB"/>
    <w:rsid w:val="66E82263"/>
    <w:rsid w:val="66E97CE4"/>
    <w:rsid w:val="66EC0C69"/>
    <w:rsid w:val="672520C8"/>
    <w:rsid w:val="67267B49"/>
    <w:rsid w:val="6728304C"/>
    <w:rsid w:val="67325B5A"/>
    <w:rsid w:val="67421678"/>
    <w:rsid w:val="674370F9"/>
    <w:rsid w:val="6747227C"/>
    <w:rsid w:val="677456CA"/>
    <w:rsid w:val="677C4CD5"/>
    <w:rsid w:val="677D5FDA"/>
    <w:rsid w:val="677E3A5B"/>
    <w:rsid w:val="67903975"/>
    <w:rsid w:val="679348FA"/>
    <w:rsid w:val="67A0618E"/>
    <w:rsid w:val="67B41EE6"/>
    <w:rsid w:val="67B56133"/>
    <w:rsid w:val="67BA25BB"/>
    <w:rsid w:val="67D220BD"/>
    <w:rsid w:val="67D30F67"/>
    <w:rsid w:val="67D853EE"/>
    <w:rsid w:val="67DB2AF0"/>
    <w:rsid w:val="67EA5309"/>
    <w:rsid w:val="67F93073"/>
    <w:rsid w:val="67F95923"/>
    <w:rsid w:val="67FC4329"/>
    <w:rsid w:val="67FD6528"/>
    <w:rsid w:val="680229AF"/>
    <w:rsid w:val="68095BBE"/>
    <w:rsid w:val="681D485E"/>
    <w:rsid w:val="68284F99"/>
    <w:rsid w:val="682C7077"/>
    <w:rsid w:val="682E257A"/>
    <w:rsid w:val="682F7FFB"/>
    <w:rsid w:val="68332285"/>
    <w:rsid w:val="68334803"/>
    <w:rsid w:val="684C792C"/>
    <w:rsid w:val="684E502D"/>
    <w:rsid w:val="68515FB2"/>
    <w:rsid w:val="6855023B"/>
    <w:rsid w:val="686365BE"/>
    <w:rsid w:val="68716B45"/>
    <w:rsid w:val="68733F68"/>
    <w:rsid w:val="687C00FB"/>
    <w:rsid w:val="68807E95"/>
    <w:rsid w:val="68814582"/>
    <w:rsid w:val="68837A86"/>
    <w:rsid w:val="689D3EB3"/>
    <w:rsid w:val="689F3B33"/>
    <w:rsid w:val="68A634BD"/>
    <w:rsid w:val="68B51559"/>
    <w:rsid w:val="68B946DC"/>
    <w:rsid w:val="68BB3D19"/>
    <w:rsid w:val="68C22DEE"/>
    <w:rsid w:val="68C42A6D"/>
    <w:rsid w:val="68C44DF6"/>
    <w:rsid w:val="68CB5C7C"/>
    <w:rsid w:val="68CF6C43"/>
    <w:rsid w:val="68DB2693"/>
    <w:rsid w:val="68E0459C"/>
    <w:rsid w:val="68F65D51"/>
    <w:rsid w:val="68F71FC3"/>
    <w:rsid w:val="68FB09C9"/>
    <w:rsid w:val="69016156"/>
    <w:rsid w:val="69075AE0"/>
    <w:rsid w:val="690C1F68"/>
    <w:rsid w:val="69112B6D"/>
    <w:rsid w:val="691163F0"/>
    <w:rsid w:val="691B0EFE"/>
    <w:rsid w:val="691F3187"/>
    <w:rsid w:val="692A7707"/>
    <w:rsid w:val="69303421"/>
    <w:rsid w:val="693578A9"/>
    <w:rsid w:val="6936532B"/>
    <w:rsid w:val="695348DB"/>
    <w:rsid w:val="69613BF1"/>
    <w:rsid w:val="69694880"/>
    <w:rsid w:val="696F0988"/>
    <w:rsid w:val="69713E8B"/>
    <w:rsid w:val="69756114"/>
    <w:rsid w:val="697A6D19"/>
    <w:rsid w:val="697B001E"/>
    <w:rsid w:val="697D7C9D"/>
    <w:rsid w:val="698279A8"/>
    <w:rsid w:val="698C24B6"/>
    <w:rsid w:val="699243C0"/>
    <w:rsid w:val="69AC4F69"/>
    <w:rsid w:val="69C8489A"/>
    <w:rsid w:val="69DD0FBC"/>
    <w:rsid w:val="69F269EA"/>
    <w:rsid w:val="69F640E4"/>
    <w:rsid w:val="69FE4D74"/>
    <w:rsid w:val="6A0C2BDD"/>
    <w:rsid w:val="6A0D3D09"/>
    <w:rsid w:val="6A352CCF"/>
    <w:rsid w:val="6A3C4858"/>
    <w:rsid w:val="6A3F57DD"/>
    <w:rsid w:val="6A4576E6"/>
    <w:rsid w:val="6A510F7A"/>
    <w:rsid w:val="6A5247FE"/>
    <w:rsid w:val="6A5D4D8D"/>
    <w:rsid w:val="6A601595"/>
    <w:rsid w:val="6A613793"/>
    <w:rsid w:val="6A621215"/>
    <w:rsid w:val="6A636C96"/>
    <w:rsid w:val="6A68311E"/>
    <w:rsid w:val="6A6A1EA4"/>
    <w:rsid w:val="6A6E2AA9"/>
    <w:rsid w:val="6A6F632C"/>
    <w:rsid w:val="6A705FAC"/>
    <w:rsid w:val="6A8739D3"/>
    <w:rsid w:val="6A894958"/>
    <w:rsid w:val="6A9E35F8"/>
    <w:rsid w:val="6AA64288"/>
    <w:rsid w:val="6AA71D09"/>
    <w:rsid w:val="6AB60C9F"/>
    <w:rsid w:val="6AB64522"/>
    <w:rsid w:val="6AB76720"/>
    <w:rsid w:val="6AB87A25"/>
    <w:rsid w:val="6ABA5127"/>
    <w:rsid w:val="6ABD3EAD"/>
    <w:rsid w:val="6ABD7D4C"/>
    <w:rsid w:val="6AC95741"/>
    <w:rsid w:val="6ACB53C1"/>
    <w:rsid w:val="6ADA7BDA"/>
    <w:rsid w:val="6AE20869"/>
    <w:rsid w:val="6AE24FE6"/>
    <w:rsid w:val="6AE82773"/>
    <w:rsid w:val="6AEE467C"/>
    <w:rsid w:val="6AF478B2"/>
    <w:rsid w:val="6B061D23"/>
    <w:rsid w:val="6B131038"/>
    <w:rsid w:val="6B4A6F94"/>
    <w:rsid w:val="6B531502"/>
    <w:rsid w:val="6B6320BC"/>
    <w:rsid w:val="6B635940"/>
    <w:rsid w:val="6B703951"/>
    <w:rsid w:val="6B730158"/>
    <w:rsid w:val="6B770D5D"/>
    <w:rsid w:val="6B94288B"/>
    <w:rsid w:val="6B984B15"/>
    <w:rsid w:val="6BA0669E"/>
    <w:rsid w:val="6BA57B90"/>
    <w:rsid w:val="6BAB02B2"/>
    <w:rsid w:val="6BAB24B1"/>
    <w:rsid w:val="6BBC5FCE"/>
    <w:rsid w:val="6BC62982"/>
    <w:rsid w:val="6BCE4FEF"/>
    <w:rsid w:val="6BDC4305"/>
    <w:rsid w:val="6BFA38B5"/>
    <w:rsid w:val="6BFD5EA9"/>
    <w:rsid w:val="6C012AC2"/>
    <w:rsid w:val="6C0463C2"/>
    <w:rsid w:val="6C0C7052"/>
    <w:rsid w:val="6C1653E3"/>
    <w:rsid w:val="6C1761C6"/>
    <w:rsid w:val="6C1D4D6E"/>
    <w:rsid w:val="6C2446F9"/>
    <w:rsid w:val="6C2C7587"/>
    <w:rsid w:val="6C2D5008"/>
    <w:rsid w:val="6C327292"/>
    <w:rsid w:val="6C4471AC"/>
    <w:rsid w:val="6C4C5CA3"/>
    <w:rsid w:val="6C4D333F"/>
    <w:rsid w:val="6C511D45"/>
    <w:rsid w:val="6C535248"/>
    <w:rsid w:val="6C5A4BD3"/>
    <w:rsid w:val="6C5B2654"/>
    <w:rsid w:val="6C6C4AED"/>
    <w:rsid w:val="6C6D256F"/>
    <w:rsid w:val="6C72227A"/>
    <w:rsid w:val="6C7553FD"/>
    <w:rsid w:val="6C9611B5"/>
    <w:rsid w:val="6C9A7BBB"/>
    <w:rsid w:val="6CA362CC"/>
    <w:rsid w:val="6CAB0F7F"/>
    <w:rsid w:val="6CBA266E"/>
    <w:rsid w:val="6CBE48F7"/>
    <w:rsid w:val="6CCB038A"/>
    <w:rsid w:val="6CCD7110"/>
    <w:rsid w:val="6CDA09A4"/>
    <w:rsid w:val="6CE25DB1"/>
    <w:rsid w:val="6CEC4142"/>
    <w:rsid w:val="6CF64A51"/>
    <w:rsid w:val="6CFC695A"/>
    <w:rsid w:val="6D0417E8"/>
    <w:rsid w:val="6D062AED"/>
    <w:rsid w:val="6D07276D"/>
    <w:rsid w:val="6D184DB2"/>
    <w:rsid w:val="6D18628B"/>
    <w:rsid w:val="6D1C4C91"/>
    <w:rsid w:val="6D2B3C26"/>
    <w:rsid w:val="6D357DB9"/>
    <w:rsid w:val="6D394241"/>
    <w:rsid w:val="6D465AD5"/>
    <w:rsid w:val="6D614100"/>
    <w:rsid w:val="6D617ED4"/>
    <w:rsid w:val="6D6C5D15"/>
    <w:rsid w:val="6D6E1218"/>
    <w:rsid w:val="6D70219D"/>
    <w:rsid w:val="6D7762A4"/>
    <w:rsid w:val="6D7C272C"/>
    <w:rsid w:val="6D7C4ED1"/>
    <w:rsid w:val="6D8A08A2"/>
    <w:rsid w:val="6D9510D7"/>
    <w:rsid w:val="6D9767D9"/>
    <w:rsid w:val="6D9A555F"/>
    <w:rsid w:val="6DA04EEA"/>
    <w:rsid w:val="6DB6160C"/>
    <w:rsid w:val="6DD05A39"/>
    <w:rsid w:val="6DE36C58"/>
    <w:rsid w:val="6DF1016C"/>
    <w:rsid w:val="6DF36EF3"/>
    <w:rsid w:val="6DF67E77"/>
    <w:rsid w:val="6DFC3D37"/>
    <w:rsid w:val="6DFC64FD"/>
    <w:rsid w:val="6E056E0D"/>
    <w:rsid w:val="6E0710A3"/>
    <w:rsid w:val="6E0D4219"/>
    <w:rsid w:val="6E2476C2"/>
    <w:rsid w:val="6E2A15CB"/>
    <w:rsid w:val="6E2B704C"/>
    <w:rsid w:val="6E3E71F7"/>
    <w:rsid w:val="6E3F3AEF"/>
    <w:rsid w:val="6E4346F3"/>
    <w:rsid w:val="6E45347A"/>
    <w:rsid w:val="6E557E91"/>
    <w:rsid w:val="6E571195"/>
    <w:rsid w:val="6E593F23"/>
    <w:rsid w:val="6E675BAD"/>
    <w:rsid w:val="6E686EB1"/>
    <w:rsid w:val="6E696B31"/>
    <w:rsid w:val="6E6D57FB"/>
    <w:rsid w:val="6E811FDA"/>
    <w:rsid w:val="6E985482"/>
    <w:rsid w:val="6E9B2B83"/>
    <w:rsid w:val="6E9D190A"/>
    <w:rsid w:val="6EA1250E"/>
    <w:rsid w:val="6EA14706"/>
    <w:rsid w:val="6EA33813"/>
    <w:rsid w:val="6EA66996"/>
    <w:rsid w:val="6EC14FC1"/>
    <w:rsid w:val="6EC22A43"/>
    <w:rsid w:val="6EC5724B"/>
    <w:rsid w:val="6ECF7B5A"/>
    <w:rsid w:val="6EDA396D"/>
    <w:rsid w:val="6EE20D79"/>
    <w:rsid w:val="6EEE4B8C"/>
    <w:rsid w:val="6EF0008F"/>
    <w:rsid w:val="6EF15B11"/>
    <w:rsid w:val="6EF82F1D"/>
    <w:rsid w:val="6F080FB9"/>
    <w:rsid w:val="6F0B413C"/>
    <w:rsid w:val="6F0B5F03"/>
    <w:rsid w:val="6F123AC7"/>
    <w:rsid w:val="6F1502CF"/>
    <w:rsid w:val="6F1768C2"/>
    <w:rsid w:val="6F193452"/>
    <w:rsid w:val="6F21165C"/>
    <w:rsid w:val="6F283A6C"/>
    <w:rsid w:val="6F5013AD"/>
    <w:rsid w:val="6F601648"/>
    <w:rsid w:val="6F666DD4"/>
    <w:rsid w:val="6F6822D7"/>
    <w:rsid w:val="6F6A1F57"/>
    <w:rsid w:val="6F6E41E1"/>
    <w:rsid w:val="6F732867"/>
    <w:rsid w:val="6F734DE5"/>
    <w:rsid w:val="6F7C56F5"/>
    <w:rsid w:val="6F904395"/>
    <w:rsid w:val="6F911E17"/>
    <w:rsid w:val="6FA333B6"/>
    <w:rsid w:val="6FA71DBC"/>
    <w:rsid w:val="6FB87E9B"/>
    <w:rsid w:val="6FD16484"/>
    <w:rsid w:val="6FE2091C"/>
    <w:rsid w:val="6FE3419F"/>
    <w:rsid w:val="6FF269B8"/>
    <w:rsid w:val="6FF3443A"/>
    <w:rsid w:val="6FF41EBB"/>
    <w:rsid w:val="6FF51B3B"/>
    <w:rsid w:val="6FF5793D"/>
    <w:rsid w:val="6FF7503E"/>
    <w:rsid w:val="70032BA9"/>
    <w:rsid w:val="7003613F"/>
    <w:rsid w:val="70180DF6"/>
    <w:rsid w:val="701D527E"/>
    <w:rsid w:val="7026010C"/>
    <w:rsid w:val="70427A3C"/>
    <w:rsid w:val="70597661"/>
    <w:rsid w:val="705B72E1"/>
    <w:rsid w:val="705D27E4"/>
    <w:rsid w:val="705E3AE9"/>
    <w:rsid w:val="706F1805"/>
    <w:rsid w:val="70826F57"/>
    <w:rsid w:val="70940740"/>
    <w:rsid w:val="709829C9"/>
    <w:rsid w:val="70A7195F"/>
    <w:rsid w:val="70B46A76"/>
    <w:rsid w:val="70B8767B"/>
    <w:rsid w:val="70BC6081"/>
    <w:rsid w:val="70C77C95"/>
    <w:rsid w:val="70C87915"/>
    <w:rsid w:val="70F41A5E"/>
    <w:rsid w:val="70F83CE8"/>
    <w:rsid w:val="70FA3967"/>
    <w:rsid w:val="710F0089"/>
    <w:rsid w:val="7118679B"/>
    <w:rsid w:val="71213827"/>
    <w:rsid w:val="712E50BB"/>
    <w:rsid w:val="714421CB"/>
    <w:rsid w:val="714A1444"/>
    <w:rsid w:val="7153093F"/>
    <w:rsid w:val="715C0189"/>
    <w:rsid w:val="715D148D"/>
    <w:rsid w:val="71626748"/>
    <w:rsid w:val="7165689A"/>
    <w:rsid w:val="716D3CA6"/>
    <w:rsid w:val="71706E29"/>
    <w:rsid w:val="71725BB0"/>
    <w:rsid w:val="717C64BF"/>
    <w:rsid w:val="71814B45"/>
    <w:rsid w:val="71866DCF"/>
    <w:rsid w:val="718C2ED6"/>
    <w:rsid w:val="71902B83"/>
    <w:rsid w:val="71920663"/>
    <w:rsid w:val="71A01B77"/>
    <w:rsid w:val="71A4057D"/>
    <w:rsid w:val="71BC14A7"/>
    <w:rsid w:val="71CF45B3"/>
    <w:rsid w:val="71D545CF"/>
    <w:rsid w:val="71D716AB"/>
    <w:rsid w:val="71E37168"/>
    <w:rsid w:val="71E87D6D"/>
    <w:rsid w:val="71EC1FF6"/>
    <w:rsid w:val="71F72585"/>
    <w:rsid w:val="71F9130C"/>
    <w:rsid w:val="720B1226"/>
    <w:rsid w:val="72126F4E"/>
    <w:rsid w:val="72162E3A"/>
    <w:rsid w:val="721708BC"/>
    <w:rsid w:val="721F5CC8"/>
    <w:rsid w:val="722A1ADB"/>
    <w:rsid w:val="722B755C"/>
    <w:rsid w:val="722D62E3"/>
    <w:rsid w:val="72361171"/>
    <w:rsid w:val="723942F4"/>
    <w:rsid w:val="72430486"/>
    <w:rsid w:val="72587127"/>
    <w:rsid w:val="72597776"/>
    <w:rsid w:val="725B5B2D"/>
    <w:rsid w:val="72617A36"/>
    <w:rsid w:val="72632F3A"/>
    <w:rsid w:val="726C7FC6"/>
    <w:rsid w:val="72725752"/>
    <w:rsid w:val="729C0B15"/>
    <w:rsid w:val="72A72729"/>
    <w:rsid w:val="72BD48CD"/>
    <w:rsid w:val="72BF6DDA"/>
    <w:rsid w:val="72CE25E9"/>
    <w:rsid w:val="72D20FEF"/>
    <w:rsid w:val="72D231ED"/>
    <w:rsid w:val="72DD4E02"/>
    <w:rsid w:val="72E36D0B"/>
    <w:rsid w:val="72E41448"/>
    <w:rsid w:val="72EC1B99"/>
    <w:rsid w:val="72FB2EF7"/>
    <w:rsid w:val="73011B3E"/>
    <w:rsid w:val="731068D5"/>
    <w:rsid w:val="73231CF3"/>
    <w:rsid w:val="734F3E3C"/>
    <w:rsid w:val="73601B58"/>
    <w:rsid w:val="73674D66"/>
    <w:rsid w:val="737E498B"/>
    <w:rsid w:val="73863C41"/>
    <w:rsid w:val="73897499"/>
    <w:rsid w:val="7393582A"/>
    <w:rsid w:val="739A51B5"/>
    <w:rsid w:val="739C06B8"/>
    <w:rsid w:val="739F4EC0"/>
    <w:rsid w:val="73A30043"/>
    <w:rsid w:val="73A957CF"/>
    <w:rsid w:val="73B260DF"/>
    <w:rsid w:val="73BA428A"/>
    <w:rsid w:val="73BB0F6D"/>
    <w:rsid w:val="73C95D04"/>
    <w:rsid w:val="73CC4A8A"/>
    <w:rsid w:val="73D51B16"/>
    <w:rsid w:val="73DF5CA9"/>
    <w:rsid w:val="73E51DB1"/>
    <w:rsid w:val="73E634CE"/>
    <w:rsid w:val="73F3774C"/>
    <w:rsid w:val="73F445CA"/>
    <w:rsid w:val="73FC77D8"/>
    <w:rsid w:val="73FD7457"/>
    <w:rsid w:val="7408106C"/>
    <w:rsid w:val="740A456F"/>
    <w:rsid w:val="74106478"/>
    <w:rsid w:val="741373FD"/>
    <w:rsid w:val="74152900"/>
    <w:rsid w:val="74312230"/>
    <w:rsid w:val="744124CA"/>
    <w:rsid w:val="74456AAE"/>
    <w:rsid w:val="744A5358"/>
    <w:rsid w:val="744A7557"/>
    <w:rsid w:val="744E17E0"/>
    <w:rsid w:val="74501460"/>
    <w:rsid w:val="74597B71"/>
    <w:rsid w:val="745D6577"/>
    <w:rsid w:val="745E3FF9"/>
    <w:rsid w:val="74653984"/>
    <w:rsid w:val="746F6492"/>
    <w:rsid w:val="74777121"/>
    <w:rsid w:val="7486193A"/>
    <w:rsid w:val="749C3ADE"/>
    <w:rsid w:val="74AB40F8"/>
    <w:rsid w:val="74AC1B7A"/>
    <w:rsid w:val="74B33703"/>
    <w:rsid w:val="74BA24F8"/>
    <w:rsid w:val="74BA6911"/>
    <w:rsid w:val="74C2049A"/>
    <w:rsid w:val="74C77451"/>
    <w:rsid w:val="74D629BE"/>
    <w:rsid w:val="74E34252"/>
    <w:rsid w:val="74E706DA"/>
    <w:rsid w:val="74EE7237"/>
    <w:rsid w:val="74F457F1"/>
    <w:rsid w:val="74F80974"/>
    <w:rsid w:val="74F91C79"/>
    <w:rsid w:val="74FD067F"/>
    <w:rsid w:val="74FD4DFC"/>
    <w:rsid w:val="750379B1"/>
    <w:rsid w:val="750722DF"/>
    <w:rsid w:val="7510189E"/>
    <w:rsid w:val="751759A6"/>
    <w:rsid w:val="751E2DB2"/>
    <w:rsid w:val="7523723A"/>
    <w:rsid w:val="752601BF"/>
    <w:rsid w:val="752714C3"/>
    <w:rsid w:val="75360459"/>
    <w:rsid w:val="753837BC"/>
    <w:rsid w:val="7550128D"/>
    <w:rsid w:val="7554328C"/>
    <w:rsid w:val="756E4134"/>
    <w:rsid w:val="75785319"/>
    <w:rsid w:val="75A02087"/>
    <w:rsid w:val="75A3688F"/>
    <w:rsid w:val="75AD719E"/>
    <w:rsid w:val="75B545AA"/>
    <w:rsid w:val="75BB69C6"/>
    <w:rsid w:val="75BF293C"/>
    <w:rsid w:val="75E108F2"/>
    <w:rsid w:val="75E95CFE"/>
    <w:rsid w:val="75F45394"/>
    <w:rsid w:val="760268A8"/>
    <w:rsid w:val="760E5F3E"/>
    <w:rsid w:val="761C5254"/>
    <w:rsid w:val="76224BDE"/>
    <w:rsid w:val="762A586E"/>
    <w:rsid w:val="762D67F3"/>
    <w:rsid w:val="762E09F1"/>
    <w:rsid w:val="762F1CF6"/>
    <w:rsid w:val="76411C10"/>
    <w:rsid w:val="7646191B"/>
    <w:rsid w:val="764E34A4"/>
    <w:rsid w:val="7650222A"/>
    <w:rsid w:val="765508B1"/>
    <w:rsid w:val="76564134"/>
    <w:rsid w:val="76581835"/>
    <w:rsid w:val="765E6FC2"/>
    <w:rsid w:val="766765CC"/>
    <w:rsid w:val="767C6572"/>
    <w:rsid w:val="767D1DEB"/>
    <w:rsid w:val="7684397E"/>
    <w:rsid w:val="768E7B11"/>
    <w:rsid w:val="76923F99"/>
    <w:rsid w:val="76A267B1"/>
    <w:rsid w:val="76A806BB"/>
    <w:rsid w:val="76B30C4A"/>
    <w:rsid w:val="76C137E3"/>
    <w:rsid w:val="76D4717E"/>
    <w:rsid w:val="76D90E8A"/>
    <w:rsid w:val="76E06296"/>
    <w:rsid w:val="76E836A3"/>
    <w:rsid w:val="76F27835"/>
    <w:rsid w:val="76FF32C8"/>
    <w:rsid w:val="772E3E17"/>
    <w:rsid w:val="77492442"/>
    <w:rsid w:val="776C5475"/>
    <w:rsid w:val="777E690A"/>
    <w:rsid w:val="77BD4980"/>
    <w:rsid w:val="77C47B8E"/>
    <w:rsid w:val="77D558AA"/>
    <w:rsid w:val="77E67D42"/>
    <w:rsid w:val="77EB7A4D"/>
    <w:rsid w:val="77FE53E9"/>
    <w:rsid w:val="78005DE9"/>
    <w:rsid w:val="780B2500"/>
    <w:rsid w:val="780B6C7D"/>
    <w:rsid w:val="780D5A03"/>
    <w:rsid w:val="78197298"/>
    <w:rsid w:val="78417157"/>
    <w:rsid w:val="78435EDE"/>
    <w:rsid w:val="784C2F6A"/>
    <w:rsid w:val="784F32F3"/>
    <w:rsid w:val="784F3EEE"/>
    <w:rsid w:val="7869031C"/>
    <w:rsid w:val="786A5D9D"/>
    <w:rsid w:val="788A0850"/>
    <w:rsid w:val="789E2D74"/>
    <w:rsid w:val="78AC4955"/>
    <w:rsid w:val="78AE558D"/>
    <w:rsid w:val="78B8009B"/>
    <w:rsid w:val="78BB101F"/>
    <w:rsid w:val="78C12F29"/>
    <w:rsid w:val="78C5192F"/>
    <w:rsid w:val="78D131C3"/>
    <w:rsid w:val="78D32A5B"/>
    <w:rsid w:val="78D5544C"/>
    <w:rsid w:val="78F4247E"/>
    <w:rsid w:val="79096BA0"/>
    <w:rsid w:val="790C7B25"/>
    <w:rsid w:val="790F2C4A"/>
    <w:rsid w:val="7923774A"/>
    <w:rsid w:val="792606CF"/>
    <w:rsid w:val="79395171"/>
    <w:rsid w:val="7951012E"/>
    <w:rsid w:val="79566C9F"/>
    <w:rsid w:val="795B3127"/>
    <w:rsid w:val="79676F3A"/>
    <w:rsid w:val="796E77C6"/>
    <w:rsid w:val="797152CB"/>
    <w:rsid w:val="797307CE"/>
    <w:rsid w:val="797E23E2"/>
    <w:rsid w:val="79802062"/>
    <w:rsid w:val="79815565"/>
    <w:rsid w:val="79851D6D"/>
    <w:rsid w:val="79982F8C"/>
    <w:rsid w:val="79AE5130"/>
    <w:rsid w:val="79C14B25"/>
    <w:rsid w:val="79C42B56"/>
    <w:rsid w:val="79C6605A"/>
    <w:rsid w:val="79C96FDE"/>
    <w:rsid w:val="79CA11DC"/>
    <w:rsid w:val="79D10B67"/>
    <w:rsid w:val="79E06C03"/>
    <w:rsid w:val="79EB4F94"/>
    <w:rsid w:val="79EC4C14"/>
    <w:rsid w:val="79F42021"/>
    <w:rsid w:val="79F60DA7"/>
    <w:rsid w:val="7A101951"/>
    <w:rsid w:val="7A1328D6"/>
    <w:rsid w:val="7A1E0C67"/>
    <w:rsid w:val="7A20416A"/>
    <w:rsid w:val="7A36630D"/>
    <w:rsid w:val="7A3A11F2"/>
    <w:rsid w:val="7A3B0217"/>
    <w:rsid w:val="7A5B2CCA"/>
    <w:rsid w:val="7A5C074B"/>
    <w:rsid w:val="7A5D61CD"/>
    <w:rsid w:val="7A5F16D0"/>
    <w:rsid w:val="7A74066E"/>
    <w:rsid w:val="7A7A357F"/>
    <w:rsid w:val="7A905722"/>
    <w:rsid w:val="7A920C25"/>
    <w:rsid w:val="7AA173C3"/>
    <w:rsid w:val="7AAB3D4E"/>
    <w:rsid w:val="7AAC17CF"/>
    <w:rsid w:val="7AAC5052"/>
    <w:rsid w:val="7ABA4368"/>
    <w:rsid w:val="7ACB2FF8"/>
    <w:rsid w:val="7ACF0A8A"/>
    <w:rsid w:val="7AD02C89"/>
    <w:rsid w:val="7AD47110"/>
    <w:rsid w:val="7ADC7DA0"/>
    <w:rsid w:val="7B016CDB"/>
    <w:rsid w:val="7B027FE0"/>
    <w:rsid w:val="7B0478FB"/>
    <w:rsid w:val="7B0F1874"/>
    <w:rsid w:val="7B197C05"/>
    <w:rsid w:val="7B21178E"/>
    <w:rsid w:val="7B213937"/>
    <w:rsid w:val="7B255C16"/>
    <w:rsid w:val="7B265ADF"/>
    <w:rsid w:val="7B373932"/>
    <w:rsid w:val="7B540CE3"/>
    <w:rsid w:val="7B5A2BED"/>
    <w:rsid w:val="7B5B066E"/>
    <w:rsid w:val="7B5E7074"/>
    <w:rsid w:val="7B664481"/>
    <w:rsid w:val="7B720293"/>
    <w:rsid w:val="7B743797"/>
    <w:rsid w:val="7B745A60"/>
    <w:rsid w:val="7B760382"/>
    <w:rsid w:val="7B76251D"/>
    <w:rsid w:val="7B77219D"/>
    <w:rsid w:val="7B7801A1"/>
    <w:rsid w:val="7B7F3E7A"/>
    <w:rsid w:val="7B8008AE"/>
    <w:rsid w:val="7B812AAC"/>
    <w:rsid w:val="7B831833"/>
    <w:rsid w:val="7B835FAF"/>
    <w:rsid w:val="7B89373C"/>
    <w:rsid w:val="7B8F7843"/>
    <w:rsid w:val="7B962A52"/>
    <w:rsid w:val="7BA10DE3"/>
    <w:rsid w:val="7BA1555F"/>
    <w:rsid w:val="7BA41D67"/>
    <w:rsid w:val="7BAD4BF5"/>
    <w:rsid w:val="7BB34580"/>
    <w:rsid w:val="7BB5432D"/>
    <w:rsid w:val="7BBA4114"/>
    <w:rsid w:val="7BC36D99"/>
    <w:rsid w:val="7BC55B1F"/>
    <w:rsid w:val="7BCC54AA"/>
    <w:rsid w:val="7BCD09AD"/>
    <w:rsid w:val="7BD01932"/>
    <w:rsid w:val="7BD57CD1"/>
    <w:rsid w:val="7BD834BB"/>
    <w:rsid w:val="7BEF6963"/>
    <w:rsid w:val="7C0242FF"/>
    <w:rsid w:val="7C2413BC"/>
    <w:rsid w:val="7C28057F"/>
    <w:rsid w:val="7C2A32C5"/>
    <w:rsid w:val="7C2C67C8"/>
    <w:rsid w:val="7C3670D8"/>
    <w:rsid w:val="7C443E6F"/>
    <w:rsid w:val="7C4A5D78"/>
    <w:rsid w:val="7C4C10A2"/>
    <w:rsid w:val="7C62561D"/>
    <w:rsid w:val="7C78563D"/>
    <w:rsid w:val="7C823954"/>
    <w:rsid w:val="7C9838F9"/>
    <w:rsid w:val="7CA60690"/>
    <w:rsid w:val="7CB00FA0"/>
    <w:rsid w:val="7CC70BC5"/>
    <w:rsid w:val="7CD93C26"/>
    <w:rsid w:val="7CEC5581"/>
    <w:rsid w:val="7CF34F0C"/>
    <w:rsid w:val="7CF92699"/>
    <w:rsid w:val="7D117D40"/>
    <w:rsid w:val="7D1257C1"/>
    <w:rsid w:val="7D160944"/>
    <w:rsid w:val="7D1763C6"/>
    <w:rsid w:val="7D304D71"/>
    <w:rsid w:val="7D3E1B08"/>
    <w:rsid w:val="7D543CAC"/>
    <w:rsid w:val="7D5671AF"/>
    <w:rsid w:val="7D590134"/>
    <w:rsid w:val="7D5939B7"/>
    <w:rsid w:val="7D5B3637"/>
    <w:rsid w:val="7D5B6EBA"/>
    <w:rsid w:val="7D5C10B9"/>
    <w:rsid w:val="7D5E45BC"/>
    <w:rsid w:val="7D7F2921"/>
    <w:rsid w:val="7D8212F8"/>
    <w:rsid w:val="7D90608F"/>
    <w:rsid w:val="7D975A1A"/>
    <w:rsid w:val="7D9C447F"/>
    <w:rsid w:val="7DC120E2"/>
    <w:rsid w:val="7DDE038D"/>
    <w:rsid w:val="7DE14B95"/>
    <w:rsid w:val="7DE5359B"/>
    <w:rsid w:val="7DEB54A4"/>
    <w:rsid w:val="7DF173AE"/>
    <w:rsid w:val="7DF42531"/>
    <w:rsid w:val="7DFB1EBB"/>
    <w:rsid w:val="7E1C5C73"/>
    <w:rsid w:val="7E1F6BF8"/>
    <w:rsid w:val="7E38377D"/>
    <w:rsid w:val="7E3A2CA5"/>
    <w:rsid w:val="7E3D3C2A"/>
    <w:rsid w:val="7E3E19A2"/>
    <w:rsid w:val="7E404BAE"/>
    <w:rsid w:val="7E4B67C3"/>
    <w:rsid w:val="7E580057"/>
    <w:rsid w:val="7E5B6A5D"/>
    <w:rsid w:val="7E5D66DD"/>
    <w:rsid w:val="7E8A1B2B"/>
    <w:rsid w:val="7E9633BF"/>
    <w:rsid w:val="7E9868C2"/>
    <w:rsid w:val="7E9C1A45"/>
    <w:rsid w:val="7E9E07CB"/>
    <w:rsid w:val="7EA34C53"/>
    <w:rsid w:val="7EA832D9"/>
    <w:rsid w:val="7EAB7AE1"/>
    <w:rsid w:val="7EBD79FB"/>
    <w:rsid w:val="7ED763A7"/>
    <w:rsid w:val="7EEF5E8F"/>
    <w:rsid w:val="7EF35CD7"/>
    <w:rsid w:val="7EF43758"/>
    <w:rsid w:val="7EF746DD"/>
    <w:rsid w:val="7EFC65E6"/>
    <w:rsid w:val="7F16390D"/>
    <w:rsid w:val="7F211C9E"/>
    <w:rsid w:val="7F2C38B2"/>
    <w:rsid w:val="7F496B02"/>
    <w:rsid w:val="7F5027ED"/>
    <w:rsid w:val="7F6C689A"/>
    <w:rsid w:val="7F7052A0"/>
    <w:rsid w:val="7F74752A"/>
    <w:rsid w:val="7F76207D"/>
    <w:rsid w:val="7F7A3631"/>
    <w:rsid w:val="7F7D45B6"/>
    <w:rsid w:val="7F8E22D2"/>
    <w:rsid w:val="7F9035D7"/>
    <w:rsid w:val="7F951C5D"/>
    <w:rsid w:val="7F994422"/>
    <w:rsid w:val="7F9B3B66"/>
    <w:rsid w:val="7FA112F3"/>
    <w:rsid w:val="7FBE2E21"/>
    <w:rsid w:val="7FC13DA6"/>
    <w:rsid w:val="7FC63E17"/>
    <w:rsid w:val="7FDE1157"/>
    <w:rsid w:val="7FEE5B6F"/>
    <w:rsid w:val="7FF3587A"/>
    <w:rsid w:val="7FF74280"/>
    <w:rsid w:val="7FFB4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178"/>
    <w:pPr>
      <w:widowControl w:val="0"/>
      <w:jc w:val="both"/>
    </w:pPr>
    <w:rPr>
      <w:bCs/>
      <w:iCs/>
      <w:color w:val="000000"/>
      <w:kern w:val="2"/>
      <w:sz w:val="21"/>
      <w:szCs w:val="21"/>
    </w:rPr>
  </w:style>
  <w:style w:type="paragraph" w:styleId="1">
    <w:name w:val="heading 1"/>
    <w:basedOn w:val="a"/>
    <w:next w:val="a"/>
    <w:link w:val="1Char"/>
    <w:qFormat/>
    <w:rsid w:val="004B5645"/>
    <w:pPr>
      <w:keepNext/>
      <w:keepLines/>
      <w:spacing w:before="340" w:after="330" w:line="578" w:lineRule="auto"/>
      <w:outlineLvl w:val="0"/>
    </w:pPr>
    <w:rPr>
      <w:b/>
      <w:iCs w:val="0"/>
      <w:color w:val="auto"/>
      <w:kern w:val="44"/>
      <w:sz w:val="44"/>
      <w:szCs w:val="44"/>
    </w:rPr>
  </w:style>
  <w:style w:type="paragraph" w:styleId="2">
    <w:name w:val="heading 2"/>
    <w:basedOn w:val="a"/>
    <w:next w:val="a"/>
    <w:link w:val="2Char"/>
    <w:qFormat/>
    <w:rsid w:val="002F25D0"/>
    <w:pPr>
      <w:keepNext/>
      <w:keepLines/>
      <w:spacing w:line="400" w:lineRule="exact"/>
      <w:outlineLvl w:val="1"/>
    </w:pPr>
    <w:rPr>
      <w:rFonts w:ascii="Arial" w:eastAsia="黑体" w:hAnsi="Arial"/>
      <w:b/>
      <w:iCs w:val="0"/>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sid w:val="004B5645"/>
    <w:rPr>
      <w:i w:val="0"/>
    </w:rPr>
  </w:style>
  <w:style w:type="character" w:styleId="HTML0">
    <w:name w:val="HTML Definition"/>
    <w:rsid w:val="004B5645"/>
    <w:rPr>
      <w:i w:val="0"/>
    </w:rPr>
  </w:style>
  <w:style w:type="character" w:styleId="a3">
    <w:name w:val="page number"/>
    <w:basedOn w:val="a0"/>
    <w:rsid w:val="004B5645"/>
  </w:style>
  <w:style w:type="character" w:styleId="HTML1">
    <w:name w:val="HTML Code"/>
    <w:rsid w:val="004B5645"/>
    <w:rPr>
      <w:rFonts w:ascii="Courier New" w:eastAsia="Courier New" w:hAnsi="Courier New" w:cs="Courier New"/>
      <w:sz w:val="20"/>
    </w:rPr>
  </w:style>
  <w:style w:type="character" w:styleId="HTML2">
    <w:name w:val="HTML Sample"/>
    <w:rsid w:val="004B5645"/>
    <w:rPr>
      <w:rFonts w:ascii="Courier New" w:eastAsia="Courier New" w:hAnsi="Courier New" w:cs="Courier New"/>
    </w:rPr>
  </w:style>
  <w:style w:type="character" w:styleId="a4">
    <w:name w:val="annotation reference"/>
    <w:rsid w:val="004B5645"/>
    <w:rPr>
      <w:sz w:val="21"/>
      <w:szCs w:val="21"/>
    </w:rPr>
  </w:style>
  <w:style w:type="character" w:styleId="HTML3">
    <w:name w:val="HTML Variable"/>
    <w:rsid w:val="004B5645"/>
    <w:rPr>
      <w:i w:val="0"/>
    </w:rPr>
  </w:style>
  <w:style w:type="character" w:styleId="a5">
    <w:name w:val="Hyperlink"/>
    <w:uiPriority w:val="99"/>
    <w:rsid w:val="004B5645"/>
    <w:rPr>
      <w:color w:val="333333"/>
      <w:u w:val="none"/>
    </w:rPr>
  </w:style>
  <w:style w:type="character" w:styleId="HTML4">
    <w:name w:val="HTML Acronym"/>
    <w:basedOn w:val="a0"/>
    <w:rsid w:val="004B5645"/>
  </w:style>
  <w:style w:type="character" w:styleId="a6">
    <w:name w:val="Emphasis"/>
    <w:qFormat/>
    <w:rsid w:val="004B5645"/>
    <w:rPr>
      <w:i w:val="0"/>
    </w:rPr>
  </w:style>
  <w:style w:type="character" w:styleId="a7">
    <w:name w:val="Strong"/>
    <w:qFormat/>
    <w:rsid w:val="004B5645"/>
    <w:rPr>
      <w:b/>
      <w:i w:val="0"/>
    </w:rPr>
  </w:style>
  <w:style w:type="character" w:customStyle="1" w:styleId="a8">
    <w:name w:val="访问过的超链接"/>
    <w:rsid w:val="004B5645"/>
    <w:rPr>
      <w:color w:val="333333"/>
      <w:u w:val="none"/>
    </w:rPr>
  </w:style>
  <w:style w:type="character" w:styleId="HTML5">
    <w:name w:val="HTML Keyboard"/>
    <w:rsid w:val="004B5645"/>
    <w:rPr>
      <w:rFonts w:ascii="Courier New" w:eastAsia="Courier New" w:hAnsi="Courier New" w:cs="Courier New"/>
      <w:sz w:val="20"/>
    </w:rPr>
  </w:style>
  <w:style w:type="character" w:customStyle="1" w:styleId="tip5">
    <w:name w:val="tip5"/>
    <w:rsid w:val="004B5645"/>
    <w:rPr>
      <w:b w:val="0"/>
      <w:vanish/>
      <w:color w:val="FF0000"/>
      <w:sz w:val="18"/>
      <w:szCs w:val="18"/>
    </w:rPr>
  </w:style>
  <w:style w:type="character" w:customStyle="1" w:styleId="plus">
    <w:name w:val="plus"/>
    <w:rsid w:val="004B5645"/>
    <w:rPr>
      <w:b/>
      <w:vanish/>
      <w:color w:val="1F8DEF"/>
      <w:sz w:val="24"/>
      <w:szCs w:val="24"/>
    </w:rPr>
  </w:style>
  <w:style w:type="character" w:customStyle="1" w:styleId="sort1">
    <w:name w:val="sort1"/>
    <w:rsid w:val="004B5645"/>
    <w:rPr>
      <w:color w:val="FFFFFF"/>
      <w:bdr w:val="single" w:sz="24" w:space="0" w:color="auto"/>
    </w:rPr>
  </w:style>
  <w:style w:type="character" w:customStyle="1" w:styleId="no72">
    <w:name w:val="no72"/>
    <w:basedOn w:val="a0"/>
    <w:rsid w:val="004B5645"/>
  </w:style>
  <w:style w:type="character" w:customStyle="1" w:styleId="orgname2">
    <w:name w:val="org_name2"/>
    <w:basedOn w:val="a0"/>
    <w:rsid w:val="004B5645"/>
  </w:style>
  <w:style w:type="character" w:customStyle="1" w:styleId="bdsmore4">
    <w:name w:val="bds_more4"/>
    <w:basedOn w:val="a0"/>
    <w:rsid w:val="004B5645"/>
  </w:style>
  <w:style w:type="character" w:customStyle="1" w:styleId="no6">
    <w:name w:val="no6"/>
    <w:basedOn w:val="a0"/>
    <w:rsid w:val="004B5645"/>
  </w:style>
  <w:style w:type="character" w:customStyle="1" w:styleId="t-tag">
    <w:name w:val="t-tag"/>
    <w:rsid w:val="004B5645"/>
    <w:rPr>
      <w:b w:val="0"/>
      <w:color w:val="FFFFFF"/>
      <w:sz w:val="18"/>
      <w:szCs w:val="18"/>
      <w:shd w:val="clear" w:color="auto" w:fill="FE8833"/>
    </w:rPr>
  </w:style>
  <w:style w:type="character" w:customStyle="1" w:styleId="sidecatalog-index2">
    <w:name w:val="sidecatalog-index2"/>
    <w:rsid w:val="004B5645"/>
    <w:rPr>
      <w:rFonts w:ascii="Arail" w:eastAsia="Arail" w:hAnsi="Arail" w:cs="Arail"/>
      <w:color w:val="999999"/>
      <w:sz w:val="21"/>
      <w:szCs w:val="21"/>
    </w:rPr>
  </w:style>
  <w:style w:type="character" w:customStyle="1" w:styleId="bdsmore1">
    <w:name w:val="bds_more1"/>
    <w:basedOn w:val="a0"/>
    <w:rsid w:val="004B5645"/>
  </w:style>
  <w:style w:type="character" w:customStyle="1" w:styleId="gray4">
    <w:name w:val="gray4"/>
    <w:rsid w:val="004B5645"/>
    <w:rPr>
      <w:rFonts w:ascii="宋体" w:eastAsia="宋体" w:hAnsi="宋体" w:cs="宋体"/>
      <w:color w:val="CCCCCC"/>
    </w:rPr>
  </w:style>
  <w:style w:type="character" w:customStyle="1" w:styleId="top-icon">
    <w:name w:val="top-icon"/>
    <w:basedOn w:val="a0"/>
    <w:rsid w:val="004B5645"/>
  </w:style>
  <w:style w:type="character" w:customStyle="1" w:styleId="sidecatalog-index1">
    <w:name w:val="sidecatalog-index1"/>
    <w:rsid w:val="004B5645"/>
    <w:rPr>
      <w:rFonts w:ascii="Arial" w:hAnsi="Arial" w:cs="Arial"/>
      <w:b/>
      <w:color w:val="999999"/>
      <w:sz w:val="21"/>
      <w:szCs w:val="21"/>
    </w:rPr>
  </w:style>
  <w:style w:type="character" w:customStyle="1" w:styleId="Char1">
    <w:name w:val="正文段落 Char1"/>
    <w:link w:val="a9"/>
    <w:rsid w:val="004B5645"/>
    <w:rPr>
      <w:b/>
      <w:bCs/>
      <w:caps/>
      <w:sz w:val="28"/>
    </w:rPr>
  </w:style>
  <w:style w:type="character" w:customStyle="1" w:styleId="my-class2">
    <w:name w:val="my-class2"/>
    <w:basedOn w:val="a0"/>
    <w:rsid w:val="004B5645"/>
  </w:style>
  <w:style w:type="character" w:customStyle="1" w:styleId="btn">
    <w:name w:val="btn"/>
    <w:basedOn w:val="a0"/>
    <w:rsid w:val="004B5645"/>
  </w:style>
  <w:style w:type="character" w:customStyle="1" w:styleId="sidecatalog-dot">
    <w:name w:val="sidecatalog-dot"/>
    <w:basedOn w:val="a0"/>
    <w:rsid w:val="004B5645"/>
  </w:style>
  <w:style w:type="character" w:customStyle="1" w:styleId="2Char">
    <w:name w:val="标题 2 Char"/>
    <w:link w:val="2"/>
    <w:rsid w:val="002F25D0"/>
    <w:rPr>
      <w:rFonts w:ascii="Arial" w:eastAsia="黑体" w:hAnsi="Arial"/>
      <w:b/>
      <w:bCs/>
      <w:kern w:val="2"/>
      <w:sz w:val="28"/>
      <w:szCs w:val="32"/>
    </w:rPr>
  </w:style>
  <w:style w:type="character" w:customStyle="1" w:styleId="checkbox">
    <w:name w:val="checkbox"/>
    <w:basedOn w:val="a0"/>
    <w:rsid w:val="004B5645"/>
  </w:style>
  <w:style w:type="character" w:customStyle="1" w:styleId="no7">
    <w:name w:val="no7"/>
    <w:basedOn w:val="a0"/>
    <w:rsid w:val="004B5645"/>
  </w:style>
  <w:style w:type="character" w:customStyle="1" w:styleId="bdsmore2">
    <w:name w:val="bds_more2"/>
    <w:basedOn w:val="a0"/>
    <w:rsid w:val="004B5645"/>
  </w:style>
  <w:style w:type="character" w:customStyle="1" w:styleId="f-star">
    <w:name w:val="f-star"/>
    <w:rsid w:val="004B5645"/>
    <w:rPr>
      <w:b w:val="0"/>
      <w:color w:val="999999"/>
      <w:sz w:val="21"/>
      <w:szCs w:val="21"/>
    </w:rPr>
  </w:style>
  <w:style w:type="character" w:customStyle="1" w:styleId="Char">
    <w:name w:val="正文文本缩进 Char"/>
    <w:link w:val="aa"/>
    <w:rsid w:val="004B5645"/>
    <w:rPr>
      <w:rFonts w:ascii="宋体" w:hAnsi="宋体"/>
      <w:sz w:val="24"/>
    </w:rPr>
  </w:style>
  <w:style w:type="character" w:customStyle="1" w:styleId="my-class">
    <w:name w:val="my-class"/>
    <w:basedOn w:val="a0"/>
    <w:rsid w:val="004B5645"/>
  </w:style>
  <w:style w:type="character" w:customStyle="1" w:styleId="no52">
    <w:name w:val="no52"/>
    <w:basedOn w:val="a0"/>
    <w:rsid w:val="004B5645"/>
  </w:style>
  <w:style w:type="character" w:customStyle="1" w:styleId="apple-converted-space">
    <w:name w:val="apple-converted-space"/>
    <w:basedOn w:val="a0"/>
    <w:rsid w:val="004B5645"/>
  </w:style>
  <w:style w:type="character" w:customStyle="1" w:styleId="polysemyexp">
    <w:name w:val="polysemyexp"/>
    <w:rsid w:val="004B5645"/>
    <w:rPr>
      <w:color w:val="AAAAAA"/>
      <w:sz w:val="18"/>
      <w:szCs w:val="18"/>
    </w:rPr>
  </w:style>
  <w:style w:type="character" w:customStyle="1" w:styleId="morelink-item">
    <w:name w:val="morelink-item"/>
    <w:rsid w:val="004B5645"/>
    <w:rPr>
      <w:b w:val="0"/>
    </w:rPr>
  </w:style>
  <w:style w:type="character" w:customStyle="1" w:styleId="tip">
    <w:name w:val="tip"/>
    <w:rsid w:val="004B5645"/>
    <w:rPr>
      <w:b w:val="0"/>
      <w:vanish/>
      <w:color w:val="FF0000"/>
      <w:sz w:val="18"/>
      <w:szCs w:val="18"/>
    </w:rPr>
  </w:style>
  <w:style w:type="character" w:customStyle="1" w:styleId="no62">
    <w:name w:val="no62"/>
    <w:basedOn w:val="a0"/>
    <w:rsid w:val="004B5645"/>
  </w:style>
  <w:style w:type="character" w:customStyle="1" w:styleId="ui-bz-bg-hover">
    <w:name w:val="ui-bz-bg-hover"/>
    <w:rsid w:val="004B5645"/>
    <w:rPr>
      <w:shd w:val="clear" w:color="auto" w:fill="000000"/>
    </w:rPr>
  </w:style>
  <w:style w:type="character" w:customStyle="1" w:styleId="no5">
    <w:name w:val="no5"/>
    <w:basedOn w:val="a0"/>
    <w:rsid w:val="004B5645"/>
  </w:style>
  <w:style w:type="character" w:customStyle="1" w:styleId="bdsmore">
    <w:name w:val="bds_more"/>
    <w:rsid w:val="004B5645"/>
    <w:rPr>
      <w:rFonts w:ascii="宋体" w:eastAsia="宋体" w:hAnsi="宋体" w:cs="宋体" w:hint="eastAsia"/>
    </w:rPr>
  </w:style>
  <w:style w:type="character" w:customStyle="1" w:styleId="hover29">
    <w:name w:val="hover29"/>
    <w:rsid w:val="004B5645"/>
    <w:rPr>
      <w:shd w:val="clear" w:color="auto" w:fill="DFEAF5"/>
    </w:rPr>
  </w:style>
  <w:style w:type="character" w:customStyle="1" w:styleId="bdsmore3">
    <w:name w:val="bds_more3"/>
    <w:basedOn w:val="a0"/>
    <w:rsid w:val="004B5645"/>
  </w:style>
  <w:style w:type="character" w:customStyle="1" w:styleId="ico-jiang1">
    <w:name w:val="ico-jiang1"/>
    <w:basedOn w:val="a0"/>
    <w:rsid w:val="004B5645"/>
  </w:style>
  <w:style w:type="character" w:customStyle="1" w:styleId="polysemyred">
    <w:name w:val="polysemyred"/>
    <w:rsid w:val="004B5645"/>
    <w:rPr>
      <w:color w:val="FF6666"/>
      <w:sz w:val="18"/>
      <w:szCs w:val="18"/>
    </w:rPr>
  </w:style>
  <w:style w:type="character" w:customStyle="1" w:styleId="tip7">
    <w:name w:val="tip7"/>
    <w:rsid w:val="004B5645"/>
    <w:rPr>
      <w:b w:val="0"/>
      <w:vanish/>
      <w:color w:val="FF0000"/>
      <w:sz w:val="18"/>
      <w:szCs w:val="18"/>
    </w:rPr>
  </w:style>
  <w:style w:type="character" w:customStyle="1" w:styleId="sidecatalog-dot5">
    <w:name w:val="sidecatalog-dot5"/>
    <w:basedOn w:val="a0"/>
    <w:rsid w:val="004B5645"/>
  </w:style>
  <w:style w:type="character" w:customStyle="1" w:styleId="ui-bz-bg-hover1">
    <w:name w:val="ui-bz-bg-hover1"/>
    <w:basedOn w:val="a0"/>
    <w:rsid w:val="004B5645"/>
  </w:style>
  <w:style w:type="character" w:customStyle="1" w:styleId="tip3">
    <w:name w:val="tip3"/>
    <w:rsid w:val="004B5645"/>
    <w:rPr>
      <w:b w:val="0"/>
      <w:vanish/>
      <w:color w:val="FF0000"/>
      <w:sz w:val="18"/>
      <w:szCs w:val="18"/>
    </w:rPr>
  </w:style>
  <w:style w:type="character" w:customStyle="1" w:styleId="bt">
    <w:name w:val="bt"/>
    <w:basedOn w:val="a0"/>
    <w:rsid w:val="004B5645"/>
  </w:style>
  <w:style w:type="character" w:customStyle="1" w:styleId="orange">
    <w:name w:val="orange"/>
    <w:rsid w:val="004B5645"/>
    <w:rPr>
      <w:color w:val="3FB58F"/>
    </w:rPr>
  </w:style>
  <w:style w:type="character" w:customStyle="1" w:styleId="ico-jiang">
    <w:name w:val="ico-jiang"/>
    <w:basedOn w:val="a0"/>
    <w:rsid w:val="004B5645"/>
  </w:style>
  <w:style w:type="character" w:customStyle="1" w:styleId="bts">
    <w:name w:val="bts"/>
    <w:basedOn w:val="a0"/>
    <w:rsid w:val="004B5645"/>
  </w:style>
  <w:style w:type="character" w:customStyle="1" w:styleId="bt24">
    <w:name w:val="bt24"/>
    <w:basedOn w:val="a0"/>
    <w:rsid w:val="004B5645"/>
  </w:style>
  <w:style w:type="character" w:customStyle="1" w:styleId="bdsnopic1">
    <w:name w:val="bds_nopic1"/>
    <w:basedOn w:val="a0"/>
    <w:rsid w:val="004B5645"/>
  </w:style>
  <w:style w:type="character" w:customStyle="1" w:styleId="my-notice1">
    <w:name w:val="my-notice1"/>
    <w:basedOn w:val="a0"/>
    <w:rsid w:val="004B5645"/>
  </w:style>
  <w:style w:type="character" w:customStyle="1" w:styleId="my-notice">
    <w:name w:val="my-notice"/>
    <w:basedOn w:val="a0"/>
    <w:rsid w:val="004B5645"/>
  </w:style>
  <w:style w:type="character" w:customStyle="1" w:styleId="sidecatalog-dot1">
    <w:name w:val="sidecatalog-dot1"/>
    <w:basedOn w:val="a0"/>
    <w:rsid w:val="004B5645"/>
  </w:style>
  <w:style w:type="character" w:customStyle="1" w:styleId="sidecatalog-dot4">
    <w:name w:val="sidecatalog-dot4"/>
    <w:basedOn w:val="a0"/>
    <w:rsid w:val="004B5645"/>
  </w:style>
  <w:style w:type="character" w:customStyle="1" w:styleId="no42">
    <w:name w:val="no42"/>
    <w:basedOn w:val="a0"/>
    <w:rsid w:val="004B5645"/>
  </w:style>
  <w:style w:type="character" w:customStyle="1" w:styleId="tip6">
    <w:name w:val="tip6"/>
    <w:rsid w:val="004B5645"/>
    <w:rPr>
      <w:b w:val="0"/>
      <w:vanish/>
      <w:color w:val="FF0000"/>
      <w:sz w:val="18"/>
      <w:szCs w:val="18"/>
    </w:rPr>
  </w:style>
  <w:style w:type="character" w:customStyle="1" w:styleId="desc">
    <w:name w:val="desc"/>
    <w:rsid w:val="004B5645"/>
    <w:rPr>
      <w:color w:val="000000"/>
      <w:sz w:val="18"/>
      <w:szCs w:val="18"/>
    </w:rPr>
  </w:style>
  <w:style w:type="character" w:customStyle="1" w:styleId="bdsnopic2">
    <w:name w:val="bds_nopic2"/>
    <w:basedOn w:val="a0"/>
    <w:rsid w:val="004B5645"/>
  </w:style>
  <w:style w:type="character" w:customStyle="1" w:styleId="bdsnopic">
    <w:name w:val="bds_nopic"/>
    <w:basedOn w:val="a0"/>
    <w:rsid w:val="004B5645"/>
  </w:style>
  <w:style w:type="character" w:customStyle="1" w:styleId="Char0">
    <w:name w:val="样式 正文文本缩进 + 小四 Char"/>
    <w:link w:val="ab"/>
    <w:rsid w:val="004B5645"/>
    <w:rPr>
      <w:rFonts w:ascii="宋体" w:hAnsi="宋体"/>
      <w:sz w:val="24"/>
    </w:rPr>
  </w:style>
  <w:style w:type="character" w:customStyle="1" w:styleId="btn24">
    <w:name w:val="btn24"/>
    <w:basedOn w:val="a0"/>
    <w:rsid w:val="004B5645"/>
  </w:style>
  <w:style w:type="character" w:customStyle="1" w:styleId="checkboxchecked">
    <w:name w:val="checkbox_checked"/>
    <w:basedOn w:val="a0"/>
    <w:rsid w:val="004B5645"/>
  </w:style>
  <w:style w:type="character" w:customStyle="1" w:styleId="lemmatitleh12">
    <w:name w:val="lemmatitleh12"/>
    <w:basedOn w:val="a0"/>
    <w:rsid w:val="004B5645"/>
  </w:style>
  <w:style w:type="character" w:customStyle="1" w:styleId="orange6">
    <w:name w:val="orange6"/>
    <w:rsid w:val="004B5645"/>
    <w:rPr>
      <w:color w:val="3FB58F"/>
    </w:rPr>
  </w:style>
  <w:style w:type="character" w:customStyle="1" w:styleId="sort">
    <w:name w:val="sort"/>
    <w:basedOn w:val="a0"/>
    <w:rsid w:val="004B5645"/>
  </w:style>
  <w:style w:type="character" w:customStyle="1" w:styleId="no4">
    <w:name w:val="no4"/>
    <w:basedOn w:val="a0"/>
    <w:rsid w:val="004B5645"/>
  </w:style>
  <w:style w:type="paragraph" w:styleId="20">
    <w:name w:val="Body Text Indent 2"/>
    <w:basedOn w:val="a"/>
    <w:rsid w:val="004B5645"/>
    <w:pPr>
      <w:spacing w:line="300" w:lineRule="auto"/>
      <w:ind w:firstLineChars="200" w:firstLine="480"/>
    </w:pPr>
    <w:rPr>
      <w:bCs w:val="0"/>
      <w:iCs w:val="0"/>
      <w:sz w:val="24"/>
      <w:szCs w:val="28"/>
    </w:rPr>
  </w:style>
  <w:style w:type="paragraph" w:styleId="aa">
    <w:name w:val="Body Text Indent"/>
    <w:basedOn w:val="a"/>
    <w:link w:val="Char"/>
    <w:rsid w:val="004B5645"/>
    <w:pPr>
      <w:spacing w:line="300" w:lineRule="auto"/>
      <w:ind w:firstLine="480"/>
    </w:pPr>
    <w:rPr>
      <w:rFonts w:ascii="宋体" w:hAnsi="宋体"/>
      <w:bCs w:val="0"/>
      <w:iCs w:val="0"/>
      <w:color w:val="auto"/>
      <w:kern w:val="0"/>
      <w:sz w:val="24"/>
      <w:szCs w:val="20"/>
    </w:rPr>
  </w:style>
  <w:style w:type="paragraph" w:styleId="ac">
    <w:name w:val="Body Text"/>
    <w:basedOn w:val="a"/>
    <w:rsid w:val="004B5645"/>
    <w:pPr>
      <w:spacing w:after="120"/>
    </w:pPr>
    <w:rPr>
      <w:bCs w:val="0"/>
      <w:iCs w:val="0"/>
      <w:color w:val="auto"/>
      <w:szCs w:val="24"/>
    </w:rPr>
  </w:style>
  <w:style w:type="paragraph" w:styleId="ad">
    <w:name w:val="Document Map"/>
    <w:basedOn w:val="a"/>
    <w:rsid w:val="004B5645"/>
    <w:pPr>
      <w:shd w:val="clear" w:color="auto" w:fill="000080"/>
    </w:pPr>
  </w:style>
  <w:style w:type="paragraph" w:styleId="ae">
    <w:name w:val="annotation text"/>
    <w:basedOn w:val="a"/>
    <w:rsid w:val="004B5645"/>
    <w:pPr>
      <w:jc w:val="left"/>
    </w:pPr>
  </w:style>
  <w:style w:type="paragraph" w:styleId="7">
    <w:name w:val="toc 7"/>
    <w:basedOn w:val="a"/>
    <w:next w:val="a"/>
    <w:rsid w:val="004B5645"/>
    <w:pPr>
      <w:ind w:leftChars="1200" w:left="2520"/>
    </w:pPr>
  </w:style>
  <w:style w:type="paragraph" w:styleId="3">
    <w:name w:val="toc 3"/>
    <w:basedOn w:val="a"/>
    <w:next w:val="a"/>
    <w:rsid w:val="004B5645"/>
    <w:pPr>
      <w:ind w:leftChars="400" w:left="840"/>
    </w:pPr>
  </w:style>
  <w:style w:type="paragraph" w:styleId="af">
    <w:name w:val="annotation subject"/>
    <w:basedOn w:val="ae"/>
    <w:next w:val="ae"/>
    <w:rsid w:val="004B5645"/>
    <w:rPr>
      <w:b/>
    </w:rPr>
  </w:style>
  <w:style w:type="paragraph" w:styleId="8">
    <w:name w:val="toc 8"/>
    <w:basedOn w:val="a"/>
    <w:next w:val="a"/>
    <w:rsid w:val="004B5645"/>
    <w:pPr>
      <w:ind w:leftChars="1400" w:left="2940"/>
    </w:pPr>
  </w:style>
  <w:style w:type="paragraph" w:styleId="5">
    <w:name w:val="toc 5"/>
    <w:basedOn w:val="a"/>
    <w:next w:val="a"/>
    <w:rsid w:val="004B5645"/>
    <w:pPr>
      <w:ind w:leftChars="800" w:left="1680"/>
    </w:pPr>
  </w:style>
  <w:style w:type="paragraph" w:styleId="af0">
    <w:name w:val="Date"/>
    <w:basedOn w:val="a"/>
    <w:next w:val="a"/>
    <w:rsid w:val="004B5645"/>
    <w:pPr>
      <w:ind w:leftChars="2500" w:left="100"/>
    </w:pPr>
  </w:style>
  <w:style w:type="paragraph" w:styleId="af1">
    <w:name w:val="Balloon Text"/>
    <w:basedOn w:val="a"/>
    <w:rsid w:val="004B5645"/>
    <w:rPr>
      <w:sz w:val="18"/>
      <w:szCs w:val="18"/>
    </w:rPr>
  </w:style>
  <w:style w:type="paragraph" w:styleId="af2">
    <w:name w:val="footer"/>
    <w:basedOn w:val="a"/>
    <w:link w:val="Char2"/>
    <w:uiPriority w:val="99"/>
    <w:rsid w:val="004B5645"/>
    <w:pPr>
      <w:tabs>
        <w:tab w:val="center" w:pos="4153"/>
        <w:tab w:val="right" w:pos="8306"/>
      </w:tabs>
      <w:snapToGrid w:val="0"/>
      <w:jc w:val="left"/>
    </w:pPr>
    <w:rPr>
      <w:sz w:val="18"/>
      <w:szCs w:val="18"/>
    </w:rPr>
  </w:style>
  <w:style w:type="paragraph" w:styleId="af3">
    <w:name w:val="header"/>
    <w:basedOn w:val="a"/>
    <w:link w:val="Char3"/>
    <w:uiPriority w:val="99"/>
    <w:rsid w:val="004B564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4B5645"/>
  </w:style>
  <w:style w:type="paragraph" w:styleId="4">
    <w:name w:val="toc 4"/>
    <w:basedOn w:val="a"/>
    <w:next w:val="a"/>
    <w:rsid w:val="004B5645"/>
    <w:pPr>
      <w:ind w:leftChars="600" w:left="1260"/>
    </w:pPr>
  </w:style>
  <w:style w:type="paragraph" w:styleId="6">
    <w:name w:val="toc 6"/>
    <w:basedOn w:val="a"/>
    <w:next w:val="a"/>
    <w:rsid w:val="004B5645"/>
    <w:pPr>
      <w:ind w:leftChars="1000" w:left="2100"/>
    </w:pPr>
  </w:style>
  <w:style w:type="paragraph" w:styleId="30">
    <w:name w:val="Body Text Indent 3"/>
    <w:basedOn w:val="a"/>
    <w:rsid w:val="004B5645"/>
    <w:pPr>
      <w:spacing w:line="360" w:lineRule="auto"/>
      <w:ind w:firstLine="420"/>
    </w:pPr>
    <w:rPr>
      <w:rFonts w:ascii="宋体" w:hAnsi="宋体"/>
      <w:bCs w:val="0"/>
      <w:iCs w:val="0"/>
      <w:color w:val="0000FF"/>
      <w:szCs w:val="24"/>
    </w:rPr>
  </w:style>
  <w:style w:type="paragraph" w:styleId="21">
    <w:name w:val="toc 2"/>
    <w:basedOn w:val="a"/>
    <w:next w:val="a"/>
    <w:uiPriority w:val="39"/>
    <w:rsid w:val="004B5645"/>
    <w:pPr>
      <w:ind w:leftChars="200" w:left="420"/>
    </w:pPr>
  </w:style>
  <w:style w:type="paragraph" w:styleId="af4">
    <w:name w:val="Normal (Web)"/>
    <w:basedOn w:val="a"/>
    <w:rsid w:val="004B5645"/>
    <w:pPr>
      <w:widowControl/>
      <w:spacing w:before="100" w:beforeAutospacing="1" w:after="100" w:afterAutospacing="1" w:line="330" w:lineRule="atLeast"/>
      <w:jc w:val="left"/>
    </w:pPr>
    <w:rPr>
      <w:rFonts w:ascii="宋体" w:hAnsi="宋体" w:cs="宋体"/>
      <w:kern w:val="0"/>
      <w:sz w:val="22"/>
      <w:szCs w:val="22"/>
    </w:rPr>
  </w:style>
  <w:style w:type="paragraph" w:styleId="9">
    <w:name w:val="toc 9"/>
    <w:basedOn w:val="a"/>
    <w:next w:val="a"/>
    <w:rsid w:val="004B5645"/>
    <w:pPr>
      <w:ind w:leftChars="1600" w:left="3360"/>
    </w:pPr>
  </w:style>
  <w:style w:type="paragraph" w:styleId="22">
    <w:name w:val="Body Text 2"/>
    <w:basedOn w:val="a"/>
    <w:rsid w:val="004B5645"/>
    <w:pPr>
      <w:spacing w:before="31" w:line="288" w:lineRule="auto"/>
      <w:ind w:right="29"/>
    </w:pPr>
    <w:rPr>
      <w:sz w:val="15"/>
      <w:szCs w:val="20"/>
    </w:rPr>
  </w:style>
  <w:style w:type="paragraph" w:customStyle="1" w:styleId="cjk">
    <w:name w:val="cjk"/>
    <w:basedOn w:val="a"/>
    <w:rsid w:val="004B5645"/>
    <w:pPr>
      <w:widowControl/>
      <w:spacing w:before="100" w:beforeAutospacing="1" w:after="119"/>
    </w:pPr>
    <w:rPr>
      <w:rFonts w:ascii="宋体" w:hAnsi="宋体" w:hint="eastAsia"/>
      <w:bCs w:val="0"/>
      <w:iCs w:val="0"/>
      <w:kern w:val="0"/>
      <w:sz w:val="20"/>
      <w:szCs w:val="20"/>
    </w:rPr>
  </w:style>
  <w:style w:type="paragraph" w:customStyle="1" w:styleId="CharChar2">
    <w:name w:val="Char Char2"/>
    <w:basedOn w:val="a"/>
    <w:rsid w:val="004B5645"/>
    <w:pPr>
      <w:widowControl/>
      <w:spacing w:after="160" w:line="240" w:lineRule="exact"/>
      <w:jc w:val="left"/>
    </w:pPr>
    <w:rPr>
      <w:rFonts w:ascii="Verdana" w:eastAsia="仿宋_GB2312" w:hAnsi="Verdana"/>
      <w:kern w:val="0"/>
      <w:sz w:val="24"/>
      <w:szCs w:val="20"/>
      <w:lang w:eastAsia="en-US"/>
    </w:rPr>
  </w:style>
  <w:style w:type="paragraph" w:customStyle="1" w:styleId="af5">
    <w:name w:val="图表名称"/>
    <w:basedOn w:val="a"/>
    <w:next w:val="a"/>
    <w:rsid w:val="004B5645"/>
    <w:pPr>
      <w:spacing w:afterLines="50"/>
      <w:jc w:val="center"/>
    </w:pPr>
    <w:rPr>
      <w:rFonts w:ascii="仿宋_GB2312" w:eastAsia="仿宋_GB2312" w:hAnsi="宋体"/>
      <w:b/>
      <w:bCs w:val="0"/>
      <w:iCs w:val="0"/>
      <w:color w:val="auto"/>
      <w:sz w:val="24"/>
      <w:szCs w:val="24"/>
    </w:rPr>
  </w:style>
  <w:style w:type="paragraph" w:customStyle="1" w:styleId="CharCharCharChar">
    <w:name w:val="Char Char Char Char"/>
    <w:basedOn w:val="a"/>
    <w:rsid w:val="004B5645"/>
    <w:pPr>
      <w:tabs>
        <w:tab w:val="left" w:pos="360"/>
      </w:tabs>
    </w:pPr>
    <w:rPr>
      <w:sz w:val="24"/>
    </w:rPr>
  </w:style>
  <w:style w:type="paragraph" w:customStyle="1" w:styleId="af6">
    <w:name w:val="段"/>
    <w:link w:val="Char4"/>
    <w:rsid w:val="004B5645"/>
    <w:pPr>
      <w:autoSpaceDE w:val="0"/>
      <w:autoSpaceDN w:val="0"/>
      <w:ind w:firstLineChars="200" w:firstLine="200"/>
      <w:jc w:val="both"/>
    </w:pPr>
    <w:rPr>
      <w:rFonts w:ascii="宋体"/>
      <w:sz w:val="21"/>
      <w:szCs w:val="21"/>
    </w:rPr>
  </w:style>
  <w:style w:type="paragraph" w:customStyle="1" w:styleId="a9">
    <w:name w:val="正文段落"/>
    <w:basedOn w:val="10"/>
    <w:next w:val="a"/>
    <w:link w:val="Char1"/>
    <w:rsid w:val="004B5645"/>
    <w:pPr>
      <w:topLinePunct/>
      <w:adjustRightInd w:val="0"/>
      <w:spacing w:before="120" w:after="120" w:line="360" w:lineRule="auto"/>
      <w:ind w:firstLine="525"/>
      <w:textAlignment w:val="baseline"/>
    </w:pPr>
    <w:rPr>
      <w:b/>
      <w:iCs w:val="0"/>
      <w:caps/>
      <w:color w:val="auto"/>
      <w:kern w:val="0"/>
      <w:sz w:val="28"/>
      <w:szCs w:val="20"/>
    </w:rPr>
  </w:style>
  <w:style w:type="paragraph" w:customStyle="1" w:styleId="858D7CFB-ED40-4347-BF05-701D383B685F858D7CFB-ED40-4347-BF05-701D383B685F">
    <w:name w:val="批注框文本{858D7CFB-ED40-4347-BF05-701D383B685F}{858D7CFB-ED40-4347-BF05-701D383B685F}"/>
    <w:basedOn w:val="a"/>
    <w:rsid w:val="004B5645"/>
    <w:rPr>
      <w:sz w:val="18"/>
      <w:szCs w:val="18"/>
    </w:rPr>
  </w:style>
  <w:style w:type="paragraph" w:customStyle="1" w:styleId="af7">
    <w:name w:val="数字编号列项（二级）"/>
    <w:rsid w:val="004B5645"/>
    <w:pPr>
      <w:ind w:leftChars="400" w:left="1260" w:hangingChars="200" w:hanging="420"/>
      <w:jc w:val="both"/>
    </w:pPr>
    <w:rPr>
      <w:rFonts w:ascii="宋体" w:cs="宋体"/>
      <w:sz w:val="21"/>
      <w:szCs w:val="21"/>
    </w:rPr>
  </w:style>
  <w:style w:type="paragraph" w:customStyle="1" w:styleId="ab">
    <w:name w:val="样式 正文文本缩进 + 小四"/>
    <w:basedOn w:val="aa"/>
    <w:link w:val="Char0"/>
    <w:rsid w:val="004B5645"/>
  </w:style>
  <w:style w:type="paragraph" w:customStyle="1" w:styleId="Char1CharCharCharCharCharCharChar1CharCharChar">
    <w:name w:val="Char1 Char Char Char 字元 Char Char 字元 Char 字元 Char1 Char Char Char"/>
    <w:basedOn w:val="a"/>
    <w:rsid w:val="004B5645"/>
    <w:rPr>
      <w:bCs w:val="0"/>
      <w:iCs w:val="0"/>
      <w:color w:val="auto"/>
      <w:szCs w:val="24"/>
    </w:rPr>
  </w:style>
  <w:style w:type="paragraph" w:customStyle="1" w:styleId="p0">
    <w:name w:val="p0"/>
    <w:basedOn w:val="a"/>
    <w:rsid w:val="004B5645"/>
    <w:pPr>
      <w:widowControl/>
    </w:pPr>
    <w:rPr>
      <w:bCs w:val="0"/>
      <w:iCs w:val="0"/>
      <w:kern w:val="0"/>
    </w:rPr>
  </w:style>
  <w:style w:type="paragraph" w:customStyle="1" w:styleId="CharCharCharChar0">
    <w:name w:val="Char Char Char Char"/>
    <w:basedOn w:val="a"/>
    <w:rsid w:val="004B5645"/>
    <w:pPr>
      <w:spacing w:line="360" w:lineRule="auto"/>
    </w:pPr>
  </w:style>
  <w:style w:type="paragraph" w:customStyle="1" w:styleId="Char5">
    <w:name w:val="Char"/>
    <w:basedOn w:val="a"/>
    <w:rsid w:val="004B5645"/>
    <w:pPr>
      <w:widowControl/>
      <w:spacing w:after="160" w:line="240" w:lineRule="exact"/>
      <w:jc w:val="left"/>
    </w:pPr>
  </w:style>
  <w:style w:type="table" w:styleId="af8">
    <w:name w:val="Table Grid"/>
    <w:basedOn w:val="a1"/>
    <w:uiPriority w:val="99"/>
    <w:unhideWhenUsed/>
    <w:rsid w:val="004B56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标题 Char"/>
    <w:link w:val="af9"/>
    <w:uiPriority w:val="10"/>
    <w:rsid w:val="0083369E"/>
    <w:rPr>
      <w:rFonts w:ascii="黑体" w:eastAsia="黑体" w:hAnsi="黑体"/>
      <w:bCs/>
      <w:kern w:val="2"/>
      <w:sz w:val="28"/>
      <w:szCs w:val="28"/>
    </w:rPr>
  </w:style>
  <w:style w:type="paragraph" w:styleId="af9">
    <w:name w:val="Title"/>
    <w:basedOn w:val="a"/>
    <w:next w:val="a"/>
    <w:link w:val="Char6"/>
    <w:uiPriority w:val="10"/>
    <w:qFormat/>
    <w:rsid w:val="0083369E"/>
    <w:pPr>
      <w:spacing w:line="340" w:lineRule="exact"/>
      <w:jc w:val="center"/>
      <w:outlineLvl w:val="0"/>
    </w:pPr>
    <w:rPr>
      <w:rFonts w:ascii="黑体" w:eastAsia="黑体" w:hAnsi="黑体"/>
      <w:iCs w:val="0"/>
      <w:color w:val="auto"/>
      <w:sz w:val="28"/>
      <w:szCs w:val="28"/>
    </w:rPr>
  </w:style>
  <w:style w:type="character" w:customStyle="1" w:styleId="Char10">
    <w:name w:val="标题 Char1"/>
    <w:rsid w:val="0083369E"/>
    <w:rPr>
      <w:rFonts w:ascii="Cambria" w:hAnsi="Cambria" w:cs="Times New Roman"/>
      <w:b/>
      <w:bCs/>
      <w:iCs/>
      <w:color w:val="000000"/>
      <w:kern w:val="2"/>
      <w:sz w:val="32"/>
      <w:szCs w:val="32"/>
    </w:rPr>
  </w:style>
  <w:style w:type="paragraph" w:customStyle="1" w:styleId="Char7">
    <w:name w:val="Char"/>
    <w:basedOn w:val="a"/>
    <w:rsid w:val="002011D4"/>
    <w:pPr>
      <w:keepNext/>
    </w:pPr>
    <w:rPr>
      <w:bCs w:val="0"/>
      <w:iCs w:val="0"/>
      <w:color w:val="auto"/>
    </w:rPr>
  </w:style>
  <w:style w:type="paragraph" w:styleId="afa">
    <w:name w:val="Normal Indent"/>
    <w:basedOn w:val="a"/>
    <w:rsid w:val="005F481C"/>
    <w:pPr>
      <w:ind w:firstLineChars="200" w:firstLine="420"/>
    </w:pPr>
    <w:rPr>
      <w:bCs w:val="0"/>
      <w:iCs w:val="0"/>
      <w:color w:val="auto"/>
      <w:szCs w:val="24"/>
    </w:rPr>
  </w:style>
  <w:style w:type="character" w:customStyle="1" w:styleId="1Char">
    <w:name w:val="标题 1 Char"/>
    <w:link w:val="1"/>
    <w:rsid w:val="005F481C"/>
    <w:rPr>
      <w:b/>
      <w:bCs/>
      <w:kern w:val="44"/>
      <w:sz w:val="44"/>
      <w:szCs w:val="44"/>
    </w:rPr>
  </w:style>
  <w:style w:type="paragraph" w:customStyle="1" w:styleId="11">
    <w:name w:val="正文1"/>
    <w:basedOn w:val="a"/>
    <w:qFormat/>
    <w:rsid w:val="005F481C"/>
    <w:pPr>
      <w:spacing w:line="360" w:lineRule="auto"/>
      <w:ind w:firstLineChars="200" w:firstLine="200"/>
    </w:pPr>
    <w:rPr>
      <w:rFonts w:ascii="Tim" w:hAnsi="Tim"/>
      <w:bCs w:val="0"/>
      <w:iCs w:val="0"/>
      <w:color w:val="auto"/>
      <w:sz w:val="24"/>
      <w:lang w:val="zh-CN"/>
    </w:rPr>
  </w:style>
  <w:style w:type="character" w:styleId="afb">
    <w:name w:val="Placeholder Text"/>
    <w:uiPriority w:val="99"/>
    <w:semiHidden/>
    <w:rsid w:val="0077712B"/>
    <w:rPr>
      <w:color w:val="808080"/>
    </w:rPr>
  </w:style>
  <w:style w:type="paragraph" w:styleId="afc">
    <w:name w:val="Revision"/>
    <w:hidden/>
    <w:uiPriority w:val="99"/>
    <w:semiHidden/>
    <w:rsid w:val="009D6389"/>
    <w:rPr>
      <w:bCs/>
      <w:iCs/>
      <w:color w:val="000000"/>
      <w:kern w:val="2"/>
      <w:sz w:val="21"/>
      <w:szCs w:val="21"/>
    </w:rPr>
  </w:style>
  <w:style w:type="character" w:customStyle="1" w:styleId="Char4">
    <w:name w:val="段 Char"/>
    <w:link w:val="af6"/>
    <w:rsid w:val="00956115"/>
    <w:rPr>
      <w:rFonts w:ascii="宋体"/>
      <w:sz w:val="21"/>
      <w:szCs w:val="21"/>
      <w:lang w:bidi="ar-SA"/>
    </w:rPr>
  </w:style>
  <w:style w:type="paragraph" w:customStyle="1" w:styleId="afd">
    <w:name w:val="正文公式编号制表符"/>
    <w:basedOn w:val="af6"/>
    <w:next w:val="af6"/>
    <w:qFormat/>
    <w:rsid w:val="00EC27B3"/>
    <w:pPr>
      <w:tabs>
        <w:tab w:val="center" w:pos="4201"/>
        <w:tab w:val="right" w:leader="dot" w:pos="9298"/>
      </w:tabs>
      <w:ind w:firstLineChars="0" w:firstLine="0"/>
    </w:pPr>
    <w:rPr>
      <w:noProof/>
      <w:szCs w:val="20"/>
    </w:rPr>
  </w:style>
  <w:style w:type="character" w:customStyle="1" w:styleId="12">
    <w:name w:val="标题 1 字符"/>
    <w:uiPriority w:val="9"/>
    <w:rsid w:val="00530D47"/>
    <w:rPr>
      <w:b/>
      <w:bCs/>
      <w:kern w:val="44"/>
      <w:sz w:val="44"/>
      <w:szCs w:val="44"/>
    </w:rPr>
  </w:style>
  <w:style w:type="paragraph" w:customStyle="1" w:styleId="afe">
    <w:name w:val="正文表标题"/>
    <w:next w:val="a"/>
    <w:rsid w:val="00530D47"/>
    <w:pPr>
      <w:jc w:val="center"/>
    </w:pPr>
    <w:rPr>
      <w:rFonts w:ascii="黑体" w:eastAsia="黑体"/>
      <w:sz w:val="21"/>
    </w:rPr>
  </w:style>
  <w:style w:type="paragraph" w:styleId="aff">
    <w:name w:val="Plain Text"/>
    <w:basedOn w:val="a"/>
    <w:link w:val="Char8"/>
    <w:rsid w:val="00256FF6"/>
    <w:pPr>
      <w:tabs>
        <w:tab w:val="num" w:pos="360"/>
      </w:tabs>
    </w:pPr>
    <w:rPr>
      <w:rFonts w:ascii="宋体" w:hAnsi="Courier New"/>
      <w:bCs w:val="0"/>
      <w:iCs w:val="0"/>
      <w:color w:val="auto"/>
    </w:rPr>
  </w:style>
  <w:style w:type="character" w:customStyle="1" w:styleId="Char8">
    <w:name w:val="纯文本 Char"/>
    <w:link w:val="aff"/>
    <w:rsid w:val="00256FF6"/>
    <w:rPr>
      <w:rFonts w:ascii="宋体" w:hAnsi="Courier New" w:cs="Courier New"/>
      <w:kern w:val="2"/>
      <w:sz w:val="21"/>
      <w:szCs w:val="21"/>
    </w:rPr>
  </w:style>
  <w:style w:type="paragraph" w:styleId="HTML6">
    <w:name w:val="HTML Preformatted"/>
    <w:basedOn w:val="a"/>
    <w:link w:val="HTMLChar"/>
    <w:uiPriority w:val="99"/>
    <w:unhideWhenUsed/>
    <w:rsid w:val="00A66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bCs w:val="0"/>
      <w:iCs w:val="0"/>
      <w:color w:val="auto"/>
      <w:kern w:val="0"/>
      <w:sz w:val="24"/>
      <w:szCs w:val="24"/>
    </w:rPr>
  </w:style>
  <w:style w:type="character" w:customStyle="1" w:styleId="HTMLChar">
    <w:name w:val="HTML 预设格式 Char"/>
    <w:link w:val="HTML6"/>
    <w:uiPriority w:val="99"/>
    <w:rsid w:val="00A66926"/>
    <w:rPr>
      <w:rFonts w:ascii="宋体" w:hAnsi="宋体" w:cs="宋体"/>
      <w:sz w:val="24"/>
      <w:szCs w:val="24"/>
    </w:rPr>
  </w:style>
  <w:style w:type="character" w:customStyle="1" w:styleId="Char2">
    <w:name w:val="页脚 Char"/>
    <w:link w:val="af2"/>
    <w:uiPriority w:val="99"/>
    <w:rsid w:val="00ED62AF"/>
    <w:rPr>
      <w:bCs/>
      <w:iCs/>
      <w:color w:val="000000"/>
      <w:kern w:val="2"/>
      <w:sz w:val="18"/>
      <w:szCs w:val="18"/>
    </w:rPr>
  </w:style>
  <w:style w:type="character" w:customStyle="1" w:styleId="Char3">
    <w:name w:val="页眉 Char"/>
    <w:link w:val="af3"/>
    <w:uiPriority w:val="99"/>
    <w:rsid w:val="00ED62AF"/>
    <w:rPr>
      <w:bCs/>
      <w:iCs/>
      <w:color w:val="000000"/>
      <w:kern w:val="2"/>
      <w:sz w:val="18"/>
      <w:szCs w:val="18"/>
    </w:rPr>
  </w:style>
</w:styles>
</file>

<file path=word/webSettings.xml><?xml version="1.0" encoding="utf-8"?>
<w:webSettings xmlns:r="http://schemas.openxmlformats.org/officeDocument/2006/relationships" xmlns:w="http://schemas.openxmlformats.org/wordprocessingml/2006/main">
  <w:divs>
    <w:div w:id="116684176">
      <w:bodyDiv w:val="1"/>
      <w:marLeft w:val="0"/>
      <w:marRight w:val="0"/>
      <w:marTop w:val="0"/>
      <w:marBottom w:val="0"/>
      <w:divBdr>
        <w:top w:val="none" w:sz="0" w:space="0" w:color="auto"/>
        <w:left w:val="none" w:sz="0" w:space="0" w:color="auto"/>
        <w:bottom w:val="none" w:sz="0" w:space="0" w:color="auto"/>
        <w:right w:val="none" w:sz="0" w:space="0" w:color="auto"/>
      </w:divBdr>
    </w:div>
    <w:div w:id="213078794">
      <w:bodyDiv w:val="1"/>
      <w:marLeft w:val="0"/>
      <w:marRight w:val="0"/>
      <w:marTop w:val="0"/>
      <w:marBottom w:val="0"/>
      <w:divBdr>
        <w:top w:val="none" w:sz="0" w:space="0" w:color="auto"/>
        <w:left w:val="none" w:sz="0" w:space="0" w:color="auto"/>
        <w:bottom w:val="none" w:sz="0" w:space="0" w:color="auto"/>
        <w:right w:val="none" w:sz="0" w:space="0" w:color="auto"/>
      </w:divBdr>
      <w:divsChild>
        <w:div w:id="627736558">
          <w:marLeft w:val="0"/>
          <w:marRight w:val="0"/>
          <w:marTop w:val="0"/>
          <w:marBottom w:val="0"/>
          <w:divBdr>
            <w:top w:val="none" w:sz="0" w:space="0" w:color="auto"/>
            <w:left w:val="none" w:sz="0" w:space="0" w:color="auto"/>
            <w:bottom w:val="none" w:sz="0" w:space="0" w:color="auto"/>
            <w:right w:val="none" w:sz="0" w:space="0" w:color="auto"/>
          </w:divBdr>
        </w:div>
      </w:divsChild>
    </w:div>
    <w:div w:id="487794837">
      <w:bodyDiv w:val="1"/>
      <w:marLeft w:val="0"/>
      <w:marRight w:val="0"/>
      <w:marTop w:val="0"/>
      <w:marBottom w:val="0"/>
      <w:divBdr>
        <w:top w:val="none" w:sz="0" w:space="0" w:color="auto"/>
        <w:left w:val="none" w:sz="0" w:space="0" w:color="auto"/>
        <w:bottom w:val="none" w:sz="0" w:space="0" w:color="auto"/>
        <w:right w:val="none" w:sz="0" w:space="0" w:color="auto"/>
      </w:divBdr>
      <w:divsChild>
        <w:div w:id="264307916">
          <w:marLeft w:val="0"/>
          <w:marRight w:val="0"/>
          <w:marTop w:val="0"/>
          <w:marBottom w:val="0"/>
          <w:divBdr>
            <w:top w:val="none" w:sz="0" w:space="0" w:color="auto"/>
            <w:left w:val="none" w:sz="0" w:space="0" w:color="auto"/>
            <w:bottom w:val="none" w:sz="0" w:space="0" w:color="auto"/>
            <w:right w:val="none" w:sz="0" w:space="0" w:color="auto"/>
          </w:divBdr>
        </w:div>
      </w:divsChild>
    </w:div>
    <w:div w:id="1042435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image" Target="media/image24.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png"/><Relationship Id="rId29" Type="http://schemas.openxmlformats.org/officeDocument/2006/relationships/image" Target="media/image13.wmf"/><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image" Target="media/image18.png"/><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image" Target="media/image14.wmf"/><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7.png"/><Relationship Id="rId43"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7F4A-6103-42FB-87FE-D5F9EA6C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17874</Characters>
  <Application>Microsoft Office Word</Application>
  <DocSecurity>0</DocSecurity>
  <PresentationFormat/>
  <Lines>148</Lines>
  <Paragraphs>41</Paragraphs>
  <Slides>0</Slides>
  <Notes>0</Notes>
  <HiddenSlides>0</HiddenSlides>
  <MMClips>0</MMClips>
  <ScaleCrop>false</ScaleCrop>
  <Company>Microsoft</Company>
  <LinksUpToDate>false</LinksUpToDate>
  <CharactersWithSpaces>20968</CharactersWithSpaces>
  <SharedDoc>false</SharedDoc>
  <HLinks>
    <vt:vector size="264" baseType="variant">
      <vt:variant>
        <vt:i4>1966138</vt:i4>
      </vt:variant>
      <vt:variant>
        <vt:i4>353</vt:i4>
      </vt:variant>
      <vt:variant>
        <vt:i4>0</vt:i4>
      </vt:variant>
      <vt:variant>
        <vt:i4>5</vt:i4>
      </vt:variant>
      <vt:variant>
        <vt:lpwstr/>
      </vt:variant>
      <vt:variant>
        <vt:lpwstr>_Toc502656897</vt:lpwstr>
      </vt:variant>
      <vt:variant>
        <vt:i4>1966138</vt:i4>
      </vt:variant>
      <vt:variant>
        <vt:i4>350</vt:i4>
      </vt:variant>
      <vt:variant>
        <vt:i4>0</vt:i4>
      </vt:variant>
      <vt:variant>
        <vt:i4>5</vt:i4>
      </vt:variant>
      <vt:variant>
        <vt:lpwstr/>
      </vt:variant>
      <vt:variant>
        <vt:lpwstr>_Toc502656896</vt:lpwstr>
      </vt:variant>
      <vt:variant>
        <vt:i4>1966138</vt:i4>
      </vt:variant>
      <vt:variant>
        <vt:i4>347</vt:i4>
      </vt:variant>
      <vt:variant>
        <vt:i4>0</vt:i4>
      </vt:variant>
      <vt:variant>
        <vt:i4>5</vt:i4>
      </vt:variant>
      <vt:variant>
        <vt:lpwstr/>
      </vt:variant>
      <vt:variant>
        <vt:lpwstr>_Toc502656895</vt:lpwstr>
      </vt:variant>
      <vt:variant>
        <vt:i4>1966138</vt:i4>
      </vt:variant>
      <vt:variant>
        <vt:i4>344</vt:i4>
      </vt:variant>
      <vt:variant>
        <vt:i4>0</vt:i4>
      </vt:variant>
      <vt:variant>
        <vt:i4>5</vt:i4>
      </vt:variant>
      <vt:variant>
        <vt:lpwstr/>
      </vt:variant>
      <vt:variant>
        <vt:lpwstr>_Toc502656894</vt:lpwstr>
      </vt:variant>
      <vt:variant>
        <vt:i4>1966138</vt:i4>
      </vt:variant>
      <vt:variant>
        <vt:i4>341</vt:i4>
      </vt:variant>
      <vt:variant>
        <vt:i4>0</vt:i4>
      </vt:variant>
      <vt:variant>
        <vt:i4>5</vt:i4>
      </vt:variant>
      <vt:variant>
        <vt:lpwstr/>
      </vt:variant>
      <vt:variant>
        <vt:lpwstr>_Toc502656893</vt:lpwstr>
      </vt:variant>
      <vt:variant>
        <vt:i4>1966138</vt:i4>
      </vt:variant>
      <vt:variant>
        <vt:i4>338</vt:i4>
      </vt:variant>
      <vt:variant>
        <vt:i4>0</vt:i4>
      </vt:variant>
      <vt:variant>
        <vt:i4>5</vt:i4>
      </vt:variant>
      <vt:variant>
        <vt:lpwstr/>
      </vt:variant>
      <vt:variant>
        <vt:lpwstr>_Toc502656892</vt:lpwstr>
      </vt:variant>
      <vt:variant>
        <vt:i4>1966138</vt:i4>
      </vt:variant>
      <vt:variant>
        <vt:i4>335</vt:i4>
      </vt:variant>
      <vt:variant>
        <vt:i4>0</vt:i4>
      </vt:variant>
      <vt:variant>
        <vt:i4>5</vt:i4>
      </vt:variant>
      <vt:variant>
        <vt:lpwstr/>
      </vt:variant>
      <vt:variant>
        <vt:lpwstr>_Toc502656891</vt:lpwstr>
      </vt:variant>
      <vt:variant>
        <vt:i4>1966138</vt:i4>
      </vt:variant>
      <vt:variant>
        <vt:i4>332</vt:i4>
      </vt:variant>
      <vt:variant>
        <vt:i4>0</vt:i4>
      </vt:variant>
      <vt:variant>
        <vt:i4>5</vt:i4>
      </vt:variant>
      <vt:variant>
        <vt:lpwstr/>
      </vt:variant>
      <vt:variant>
        <vt:lpwstr>_Toc502656890</vt:lpwstr>
      </vt:variant>
      <vt:variant>
        <vt:i4>2031674</vt:i4>
      </vt:variant>
      <vt:variant>
        <vt:i4>329</vt:i4>
      </vt:variant>
      <vt:variant>
        <vt:i4>0</vt:i4>
      </vt:variant>
      <vt:variant>
        <vt:i4>5</vt:i4>
      </vt:variant>
      <vt:variant>
        <vt:lpwstr/>
      </vt:variant>
      <vt:variant>
        <vt:lpwstr>_Toc502656889</vt:lpwstr>
      </vt:variant>
      <vt:variant>
        <vt:i4>2031674</vt:i4>
      </vt:variant>
      <vt:variant>
        <vt:i4>326</vt:i4>
      </vt:variant>
      <vt:variant>
        <vt:i4>0</vt:i4>
      </vt:variant>
      <vt:variant>
        <vt:i4>5</vt:i4>
      </vt:variant>
      <vt:variant>
        <vt:lpwstr/>
      </vt:variant>
      <vt:variant>
        <vt:lpwstr>_Toc502656888</vt:lpwstr>
      </vt:variant>
      <vt:variant>
        <vt:i4>2031674</vt:i4>
      </vt:variant>
      <vt:variant>
        <vt:i4>323</vt:i4>
      </vt:variant>
      <vt:variant>
        <vt:i4>0</vt:i4>
      </vt:variant>
      <vt:variant>
        <vt:i4>5</vt:i4>
      </vt:variant>
      <vt:variant>
        <vt:lpwstr/>
      </vt:variant>
      <vt:variant>
        <vt:lpwstr>_Toc502656887</vt:lpwstr>
      </vt:variant>
      <vt:variant>
        <vt:i4>2031674</vt:i4>
      </vt:variant>
      <vt:variant>
        <vt:i4>320</vt:i4>
      </vt:variant>
      <vt:variant>
        <vt:i4>0</vt:i4>
      </vt:variant>
      <vt:variant>
        <vt:i4>5</vt:i4>
      </vt:variant>
      <vt:variant>
        <vt:lpwstr/>
      </vt:variant>
      <vt:variant>
        <vt:lpwstr>_Toc502656886</vt:lpwstr>
      </vt:variant>
      <vt:variant>
        <vt:i4>2031674</vt:i4>
      </vt:variant>
      <vt:variant>
        <vt:i4>317</vt:i4>
      </vt:variant>
      <vt:variant>
        <vt:i4>0</vt:i4>
      </vt:variant>
      <vt:variant>
        <vt:i4>5</vt:i4>
      </vt:variant>
      <vt:variant>
        <vt:lpwstr/>
      </vt:variant>
      <vt:variant>
        <vt:lpwstr>_Toc502656885</vt:lpwstr>
      </vt:variant>
      <vt:variant>
        <vt:i4>2031674</vt:i4>
      </vt:variant>
      <vt:variant>
        <vt:i4>314</vt:i4>
      </vt:variant>
      <vt:variant>
        <vt:i4>0</vt:i4>
      </vt:variant>
      <vt:variant>
        <vt:i4>5</vt:i4>
      </vt:variant>
      <vt:variant>
        <vt:lpwstr/>
      </vt:variant>
      <vt:variant>
        <vt:lpwstr>_Toc502656884</vt:lpwstr>
      </vt:variant>
      <vt:variant>
        <vt:i4>2031674</vt:i4>
      </vt:variant>
      <vt:variant>
        <vt:i4>311</vt:i4>
      </vt:variant>
      <vt:variant>
        <vt:i4>0</vt:i4>
      </vt:variant>
      <vt:variant>
        <vt:i4>5</vt:i4>
      </vt:variant>
      <vt:variant>
        <vt:lpwstr/>
      </vt:variant>
      <vt:variant>
        <vt:lpwstr>_Toc502656883</vt:lpwstr>
      </vt:variant>
      <vt:variant>
        <vt:i4>2031674</vt:i4>
      </vt:variant>
      <vt:variant>
        <vt:i4>308</vt:i4>
      </vt:variant>
      <vt:variant>
        <vt:i4>0</vt:i4>
      </vt:variant>
      <vt:variant>
        <vt:i4>5</vt:i4>
      </vt:variant>
      <vt:variant>
        <vt:lpwstr/>
      </vt:variant>
      <vt:variant>
        <vt:lpwstr>_Toc502656882</vt:lpwstr>
      </vt:variant>
      <vt:variant>
        <vt:i4>1048634</vt:i4>
      </vt:variant>
      <vt:variant>
        <vt:i4>305</vt:i4>
      </vt:variant>
      <vt:variant>
        <vt:i4>0</vt:i4>
      </vt:variant>
      <vt:variant>
        <vt:i4>5</vt:i4>
      </vt:variant>
      <vt:variant>
        <vt:lpwstr/>
      </vt:variant>
      <vt:variant>
        <vt:lpwstr>_Toc502656879</vt:lpwstr>
      </vt:variant>
      <vt:variant>
        <vt:i4>1048634</vt:i4>
      </vt:variant>
      <vt:variant>
        <vt:i4>302</vt:i4>
      </vt:variant>
      <vt:variant>
        <vt:i4>0</vt:i4>
      </vt:variant>
      <vt:variant>
        <vt:i4>5</vt:i4>
      </vt:variant>
      <vt:variant>
        <vt:lpwstr/>
      </vt:variant>
      <vt:variant>
        <vt:lpwstr>_Toc502656878</vt:lpwstr>
      </vt:variant>
      <vt:variant>
        <vt:i4>1703984</vt:i4>
      </vt:variant>
      <vt:variant>
        <vt:i4>153</vt:i4>
      </vt:variant>
      <vt:variant>
        <vt:i4>0</vt:i4>
      </vt:variant>
      <vt:variant>
        <vt:i4>5</vt:i4>
      </vt:variant>
      <vt:variant>
        <vt:lpwstr/>
      </vt:variant>
      <vt:variant>
        <vt:lpwstr>_Toc487964588</vt:lpwstr>
      </vt:variant>
      <vt:variant>
        <vt:i4>1114166</vt:i4>
      </vt:variant>
      <vt:variant>
        <vt:i4>146</vt:i4>
      </vt:variant>
      <vt:variant>
        <vt:i4>0</vt:i4>
      </vt:variant>
      <vt:variant>
        <vt:i4>5</vt:i4>
      </vt:variant>
      <vt:variant>
        <vt:lpwstr/>
      </vt:variant>
      <vt:variant>
        <vt:lpwstr>_Toc502657477</vt:lpwstr>
      </vt:variant>
      <vt:variant>
        <vt:i4>1114166</vt:i4>
      </vt:variant>
      <vt:variant>
        <vt:i4>140</vt:i4>
      </vt:variant>
      <vt:variant>
        <vt:i4>0</vt:i4>
      </vt:variant>
      <vt:variant>
        <vt:i4>5</vt:i4>
      </vt:variant>
      <vt:variant>
        <vt:lpwstr/>
      </vt:variant>
      <vt:variant>
        <vt:lpwstr>_Toc502657476</vt:lpwstr>
      </vt:variant>
      <vt:variant>
        <vt:i4>1114166</vt:i4>
      </vt:variant>
      <vt:variant>
        <vt:i4>134</vt:i4>
      </vt:variant>
      <vt:variant>
        <vt:i4>0</vt:i4>
      </vt:variant>
      <vt:variant>
        <vt:i4>5</vt:i4>
      </vt:variant>
      <vt:variant>
        <vt:lpwstr/>
      </vt:variant>
      <vt:variant>
        <vt:lpwstr>_Toc502657475</vt:lpwstr>
      </vt:variant>
      <vt:variant>
        <vt:i4>1114166</vt:i4>
      </vt:variant>
      <vt:variant>
        <vt:i4>128</vt:i4>
      </vt:variant>
      <vt:variant>
        <vt:i4>0</vt:i4>
      </vt:variant>
      <vt:variant>
        <vt:i4>5</vt:i4>
      </vt:variant>
      <vt:variant>
        <vt:lpwstr/>
      </vt:variant>
      <vt:variant>
        <vt:lpwstr>_Toc502657474</vt:lpwstr>
      </vt:variant>
      <vt:variant>
        <vt:i4>1114166</vt:i4>
      </vt:variant>
      <vt:variant>
        <vt:i4>122</vt:i4>
      </vt:variant>
      <vt:variant>
        <vt:i4>0</vt:i4>
      </vt:variant>
      <vt:variant>
        <vt:i4>5</vt:i4>
      </vt:variant>
      <vt:variant>
        <vt:lpwstr/>
      </vt:variant>
      <vt:variant>
        <vt:lpwstr>_Toc502657473</vt:lpwstr>
      </vt:variant>
      <vt:variant>
        <vt:i4>1114166</vt:i4>
      </vt:variant>
      <vt:variant>
        <vt:i4>116</vt:i4>
      </vt:variant>
      <vt:variant>
        <vt:i4>0</vt:i4>
      </vt:variant>
      <vt:variant>
        <vt:i4>5</vt:i4>
      </vt:variant>
      <vt:variant>
        <vt:lpwstr/>
      </vt:variant>
      <vt:variant>
        <vt:lpwstr>_Toc502657472</vt:lpwstr>
      </vt:variant>
      <vt:variant>
        <vt:i4>1114166</vt:i4>
      </vt:variant>
      <vt:variant>
        <vt:i4>110</vt:i4>
      </vt:variant>
      <vt:variant>
        <vt:i4>0</vt:i4>
      </vt:variant>
      <vt:variant>
        <vt:i4>5</vt:i4>
      </vt:variant>
      <vt:variant>
        <vt:lpwstr/>
      </vt:variant>
      <vt:variant>
        <vt:lpwstr>_Toc502657471</vt:lpwstr>
      </vt:variant>
      <vt:variant>
        <vt:i4>1114166</vt:i4>
      </vt:variant>
      <vt:variant>
        <vt:i4>104</vt:i4>
      </vt:variant>
      <vt:variant>
        <vt:i4>0</vt:i4>
      </vt:variant>
      <vt:variant>
        <vt:i4>5</vt:i4>
      </vt:variant>
      <vt:variant>
        <vt:lpwstr/>
      </vt:variant>
      <vt:variant>
        <vt:lpwstr>_Toc502657470</vt:lpwstr>
      </vt:variant>
      <vt:variant>
        <vt:i4>1048630</vt:i4>
      </vt:variant>
      <vt:variant>
        <vt:i4>98</vt:i4>
      </vt:variant>
      <vt:variant>
        <vt:i4>0</vt:i4>
      </vt:variant>
      <vt:variant>
        <vt:i4>5</vt:i4>
      </vt:variant>
      <vt:variant>
        <vt:lpwstr/>
      </vt:variant>
      <vt:variant>
        <vt:lpwstr>_Toc502657469</vt:lpwstr>
      </vt:variant>
      <vt:variant>
        <vt:i4>1048630</vt:i4>
      </vt:variant>
      <vt:variant>
        <vt:i4>92</vt:i4>
      </vt:variant>
      <vt:variant>
        <vt:i4>0</vt:i4>
      </vt:variant>
      <vt:variant>
        <vt:i4>5</vt:i4>
      </vt:variant>
      <vt:variant>
        <vt:lpwstr/>
      </vt:variant>
      <vt:variant>
        <vt:lpwstr>_Toc502657468</vt:lpwstr>
      </vt:variant>
      <vt:variant>
        <vt:i4>1048630</vt:i4>
      </vt:variant>
      <vt:variant>
        <vt:i4>86</vt:i4>
      </vt:variant>
      <vt:variant>
        <vt:i4>0</vt:i4>
      </vt:variant>
      <vt:variant>
        <vt:i4>5</vt:i4>
      </vt:variant>
      <vt:variant>
        <vt:lpwstr/>
      </vt:variant>
      <vt:variant>
        <vt:lpwstr>_Toc502657467</vt:lpwstr>
      </vt:variant>
      <vt:variant>
        <vt:i4>1048630</vt:i4>
      </vt:variant>
      <vt:variant>
        <vt:i4>80</vt:i4>
      </vt:variant>
      <vt:variant>
        <vt:i4>0</vt:i4>
      </vt:variant>
      <vt:variant>
        <vt:i4>5</vt:i4>
      </vt:variant>
      <vt:variant>
        <vt:lpwstr/>
      </vt:variant>
      <vt:variant>
        <vt:lpwstr>_Toc502657466</vt:lpwstr>
      </vt:variant>
      <vt:variant>
        <vt:i4>1048630</vt:i4>
      </vt:variant>
      <vt:variant>
        <vt:i4>74</vt:i4>
      </vt:variant>
      <vt:variant>
        <vt:i4>0</vt:i4>
      </vt:variant>
      <vt:variant>
        <vt:i4>5</vt:i4>
      </vt:variant>
      <vt:variant>
        <vt:lpwstr/>
      </vt:variant>
      <vt:variant>
        <vt:lpwstr>_Toc502657465</vt:lpwstr>
      </vt:variant>
      <vt:variant>
        <vt:i4>1048630</vt:i4>
      </vt:variant>
      <vt:variant>
        <vt:i4>68</vt:i4>
      </vt:variant>
      <vt:variant>
        <vt:i4>0</vt:i4>
      </vt:variant>
      <vt:variant>
        <vt:i4>5</vt:i4>
      </vt:variant>
      <vt:variant>
        <vt:lpwstr/>
      </vt:variant>
      <vt:variant>
        <vt:lpwstr>_Toc502657464</vt:lpwstr>
      </vt:variant>
      <vt:variant>
        <vt:i4>1048630</vt:i4>
      </vt:variant>
      <vt:variant>
        <vt:i4>62</vt:i4>
      </vt:variant>
      <vt:variant>
        <vt:i4>0</vt:i4>
      </vt:variant>
      <vt:variant>
        <vt:i4>5</vt:i4>
      </vt:variant>
      <vt:variant>
        <vt:lpwstr/>
      </vt:variant>
      <vt:variant>
        <vt:lpwstr>_Toc502657463</vt:lpwstr>
      </vt:variant>
      <vt:variant>
        <vt:i4>1048630</vt:i4>
      </vt:variant>
      <vt:variant>
        <vt:i4>56</vt:i4>
      </vt:variant>
      <vt:variant>
        <vt:i4>0</vt:i4>
      </vt:variant>
      <vt:variant>
        <vt:i4>5</vt:i4>
      </vt:variant>
      <vt:variant>
        <vt:lpwstr/>
      </vt:variant>
      <vt:variant>
        <vt:lpwstr>_Toc502657462</vt:lpwstr>
      </vt:variant>
      <vt:variant>
        <vt:i4>1048630</vt:i4>
      </vt:variant>
      <vt:variant>
        <vt:i4>50</vt:i4>
      </vt:variant>
      <vt:variant>
        <vt:i4>0</vt:i4>
      </vt:variant>
      <vt:variant>
        <vt:i4>5</vt:i4>
      </vt:variant>
      <vt:variant>
        <vt:lpwstr/>
      </vt:variant>
      <vt:variant>
        <vt:lpwstr>_Toc502657461</vt:lpwstr>
      </vt:variant>
      <vt:variant>
        <vt:i4>1048630</vt:i4>
      </vt:variant>
      <vt:variant>
        <vt:i4>44</vt:i4>
      </vt:variant>
      <vt:variant>
        <vt:i4>0</vt:i4>
      </vt:variant>
      <vt:variant>
        <vt:i4>5</vt:i4>
      </vt:variant>
      <vt:variant>
        <vt:lpwstr/>
      </vt:variant>
      <vt:variant>
        <vt:lpwstr>_Toc502657460</vt:lpwstr>
      </vt:variant>
      <vt:variant>
        <vt:i4>1245238</vt:i4>
      </vt:variant>
      <vt:variant>
        <vt:i4>38</vt:i4>
      </vt:variant>
      <vt:variant>
        <vt:i4>0</vt:i4>
      </vt:variant>
      <vt:variant>
        <vt:i4>5</vt:i4>
      </vt:variant>
      <vt:variant>
        <vt:lpwstr/>
      </vt:variant>
      <vt:variant>
        <vt:lpwstr>_Toc502657459</vt:lpwstr>
      </vt:variant>
      <vt:variant>
        <vt:i4>1245238</vt:i4>
      </vt:variant>
      <vt:variant>
        <vt:i4>32</vt:i4>
      </vt:variant>
      <vt:variant>
        <vt:i4>0</vt:i4>
      </vt:variant>
      <vt:variant>
        <vt:i4>5</vt:i4>
      </vt:variant>
      <vt:variant>
        <vt:lpwstr/>
      </vt:variant>
      <vt:variant>
        <vt:lpwstr>_Toc502657458</vt:lpwstr>
      </vt:variant>
      <vt:variant>
        <vt:i4>1245238</vt:i4>
      </vt:variant>
      <vt:variant>
        <vt:i4>26</vt:i4>
      </vt:variant>
      <vt:variant>
        <vt:i4>0</vt:i4>
      </vt:variant>
      <vt:variant>
        <vt:i4>5</vt:i4>
      </vt:variant>
      <vt:variant>
        <vt:lpwstr/>
      </vt:variant>
      <vt:variant>
        <vt:lpwstr>_Toc502657457</vt:lpwstr>
      </vt:variant>
      <vt:variant>
        <vt:i4>1245238</vt:i4>
      </vt:variant>
      <vt:variant>
        <vt:i4>20</vt:i4>
      </vt:variant>
      <vt:variant>
        <vt:i4>0</vt:i4>
      </vt:variant>
      <vt:variant>
        <vt:i4>5</vt:i4>
      </vt:variant>
      <vt:variant>
        <vt:lpwstr/>
      </vt:variant>
      <vt:variant>
        <vt:lpwstr>_Toc502657456</vt:lpwstr>
      </vt:variant>
      <vt:variant>
        <vt:i4>1245238</vt:i4>
      </vt:variant>
      <vt:variant>
        <vt:i4>14</vt:i4>
      </vt:variant>
      <vt:variant>
        <vt:i4>0</vt:i4>
      </vt:variant>
      <vt:variant>
        <vt:i4>5</vt:i4>
      </vt:variant>
      <vt:variant>
        <vt:lpwstr/>
      </vt:variant>
      <vt:variant>
        <vt:lpwstr>_Toc502657455</vt:lpwstr>
      </vt:variant>
      <vt:variant>
        <vt:i4>1245238</vt:i4>
      </vt:variant>
      <vt:variant>
        <vt:i4>8</vt:i4>
      </vt:variant>
      <vt:variant>
        <vt:i4>0</vt:i4>
      </vt:variant>
      <vt:variant>
        <vt:i4>5</vt:i4>
      </vt:variant>
      <vt:variant>
        <vt:lpwstr/>
      </vt:variant>
      <vt:variant>
        <vt:lpwstr>_Toc502657454</vt:lpwstr>
      </vt:variant>
      <vt:variant>
        <vt:i4>1245238</vt:i4>
      </vt:variant>
      <vt:variant>
        <vt:i4>2</vt:i4>
      </vt:variant>
      <vt:variant>
        <vt:i4>0</vt:i4>
      </vt:variant>
      <vt:variant>
        <vt:i4>5</vt:i4>
      </vt:variant>
      <vt:variant>
        <vt:lpwstr/>
      </vt:variant>
      <vt:variant>
        <vt:lpwstr>_Toc502657453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刘老师：</dc:title>
  <dc:creator>User</dc:creator>
  <cp:lastModifiedBy>匿名用户</cp:lastModifiedBy>
  <cp:revision>2</cp:revision>
  <cp:lastPrinted>2017-10-25T04:08:00Z</cp:lastPrinted>
  <dcterms:created xsi:type="dcterms:W3CDTF">2018-01-29T08:35:00Z</dcterms:created>
  <dcterms:modified xsi:type="dcterms:W3CDTF">2018-01-29T08:35:00Z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