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CC" w:rsidRDefault="00514FCC" w:rsidP="00514FCC">
      <w:pPr>
        <w:spacing w:before="26"/>
        <w:ind w:left="11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附件：</w:t>
      </w:r>
    </w:p>
    <w:p w:rsidR="00514FCC" w:rsidRDefault="00514FCC" w:rsidP="00514FCC">
      <w:pPr>
        <w:spacing w:before="13"/>
        <w:rPr>
          <w:rFonts w:ascii="仿宋" w:eastAsia="仿宋" w:hAnsi="仿宋" w:cs="仿宋"/>
          <w:sz w:val="20"/>
          <w:szCs w:val="20"/>
          <w:lang w:eastAsia="zh-CN"/>
        </w:rPr>
      </w:pPr>
    </w:p>
    <w:p w:rsidR="00514FCC" w:rsidRDefault="00514FCC" w:rsidP="00514FCC">
      <w:pPr>
        <w:ind w:left="61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建筑电气（智能化）防雷及接地分项工程质量竣工验收记录表</w:t>
      </w:r>
    </w:p>
    <w:p w:rsidR="00514FCC" w:rsidRDefault="00514FCC" w:rsidP="00514FCC">
      <w:pPr>
        <w:spacing w:before="7"/>
        <w:rPr>
          <w:rFonts w:ascii="宋体" w:eastAsia="宋体" w:hAnsi="宋体" w:cs="宋体"/>
          <w:b/>
          <w:bCs/>
          <w:sz w:val="18"/>
          <w:szCs w:val="18"/>
          <w:lang w:eastAsia="zh-CN"/>
        </w:rPr>
      </w:pPr>
    </w:p>
    <w:tbl>
      <w:tblPr>
        <w:tblStyle w:val="TableNormal"/>
        <w:tblW w:w="0" w:type="auto"/>
        <w:tblInd w:w="144" w:type="dxa"/>
        <w:tblLayout w:type="fixed"/>
        <w:tblLook w:val="01E0"/>
      </w:tblPr>
      <w:tblGrid>
        <w:gridCol w:w="1219"/>
        <w:gridCol w:w="1621"/>
        <w:gridCol w:w="204"/>
        <w:gridCol w:w="1214"/>
        <w:gridCol w:w="613"/>
        <w:gridCol w:w="808"/>
        <w:gridCol w:w="1016"/>
        <w:gridCol w:w="405"/>
        <w:gridCol w:w="1422"/>
      </w:tblGrid>
      <w:tr w:rsidR="00514FCC" w:rsidTr="00AE571A">
        <w:trPr>
          <w:trHeight w:hRule="exact" w:val="590"/>
        </w:trPr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152"/>
              <w:ind w:left="183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工程名称</w:t>
            </w:r>
            <w:proofErr w:type="spellEnd"/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152"/>
              <w:ind w:left="282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结构类型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/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152"/>
              <w:ind w:left="231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层数</w:t>
            </w:r>
            <w:proofErr w:type="spellEnd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/</w:t>
            </w: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面积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/>
        </w:tc>
      </w:tr>
      <w:tr w:rsidR="00514FCC" w:rsidTr="00AE571A">
        <w:trPr>
          <w:trHeight w:hRule="exact" w:val="590"/>
        </w:trPr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152"/>
              <w:ind w:left="183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施工单位</w:t>
            </w:r>
            <w:proofErr w:type="spellEnd"/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152"/>
              <w:ind w:left="176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技术负责人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/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152"/>
              <w:ind w:left="284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开工日期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/>
        </w:tc>
      </w:tr>
      <w:tr w:rsidR="00514FCC" w:rsidTr="00AE571A">
        <w:trPr>
          <w:trHeight w:hRule="exact" w:val="763"/>
        </w:trPr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514FCC" w:rsidRDefault="00514FCC" w:rsidP="00AE571A">
            <w:pPr>
              <w:pStyle w:val="TableParagraph"/>
              <w:ind w:left="183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项目经理</w:t>
            </w:r>
            <w:proofErr w:type="spellEnd"/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58" w:line="314" w:lineRule="auto"/>
              <w:ind w:left="491" w:right="174" w:hanging="315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项目技术负</w:t>
            </w:r>
            <w:proofErr w:type="spellEnd"/>
            <w:r>
              <w:rPr>
                <w:rFonts w:ascii="仿宋" w:eastAsia="仿宋" w:hAnsi="仿宋" w:cs="仿宋"/>
                <w:spacing w:val="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1"/>
                <w:szCs w:val="21"/>
              </w:rPr>
              <w:t>责人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/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514FCC" w:rsidRDefault="00514FCC" w:rsidP="00AE571A">
            <w:pPr>
              <w:pStyle w:val="TableParagraph"/>
              <w:ind w:left="284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竣工日期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/>
        </w:tc>
      </w:tr>
      <w:tr w:rsidR="00514FCC" w:rsidTr="00AE571A">
        <w:trPr>
          <w:trHeight w:hRule="exact" w:val="617"/>
        </w:trPr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166"/>
              <w:ind w:left="392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tabs>
                <w:tab w:val="left" w:pos="911"/>
              </w:tabs>
              <w:spacing w:before="166"/>
              <w:ind w:left="488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项</w:t>
            </w:r>
            <w:r>
              <w:rPr>
                <w:rFonts w:ascii="仿宋" w:eastAsia="仿宋" w:hAnsi="仿宋" w:cs="仿宋"/>
                <w:sz w:val="21"/>
                <w:szCs w:val="21"/>
              </w:rPr>
              <w:tab/>
              <w:t>目</w:t>
            </w:r>
          </w:p>
        </w:tc>
        <w:tc>
          <w:tcPr>
            <w:tcW w:w="42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166"/>
              <w:ind w:right="3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验收记录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166"/>
              <w:ind w:left="285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验收结论</w:t>
            </w:r>
            <w:proofErr w:type="spellEnd"/>
          </w:p>
        </w:tc>
      </w:tr>
      <w:tr w:rsidR="00514FCC" w:rsidTr="00AE571A">
        <w:trPr>
          <w:trHeight w:hRule="exact" w:val="1034"/>
        </w:trPr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4FCC" w:rsidRDefault="00514FCC" w:rsidP="00AE571A">
            <w:pPr>
              <w:pStyle w:val="TableParagraph"/>
              <w:spacing w:before="14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4FCC" w:rsidRDefault="00514FCC" w:rsidP="00AE571A">
            <w:pPr>
              <w:pStyle w:val="TableParagraph"/>
              <w:spacing w:before="149"/>
              <w:ind w:left="383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分项工程</w:t>
            </w:r>
            <w:proofErr w:type="spellEnd"/>
          </w:p>
        </w:tc>
        <w:tc>
          <w:tcPr>
            <w:tcW w:w="42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tabs>
                <w:tab w:val="left" w:pos="942"/>
                <w:tab w:val="left" w:pos="1570"/>
                <w:tab w:val="left" w:pos="2620"/>
              </w:tabs>
              <w:spacing w:before="32" w:line="480" w:lineRule="exact"/>
              <w:ind w:left="99" w:right="155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共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/>
                <w:spacing w:val="-2"/>
                <w:sz w:val="21"/>
                <w:szCs w:val="21"/>
                <w:lang w:eastAsia="zh-CN"/>
              </w:rPr>
              <w:t>分项，经查</w:t>
            </w:r>
            <w:r>
              <w:rPr>
                <w:rFonts w:ascii="仿宋" w:eastAsia="仿宋" w:hAnsi="仿宋" w:cs="仿宋"/>
                <w:spacing w:val="-2"/>
                <w:sz w:val="21"/>
                <w:szCs w:val="21"/>
                <w:lang w:eastAsia="zh-CN"/>
              </w:rPr>
              <w:tab/>
              <w:t>分项，符合标准</w:t>
            </w:r>
            <w:r>
              <w:rPr>
                <w:rFonts w:ascii="仿宋" w:eastAsia="仿宋" w:hAnsi="仿宋" w:cs="仿宋"/>
                <w:spacing w:val="3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  <w:lang w:eastAsia="zh-CN"/>
              </w:rPr>
              <w:t>设计要求</w:t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  <w:lang w:eastAsia="zh-CN"/>
              </w:rPr>
              <w:tab/>
              <w:t>分项。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rPr>
                <w:lang w:eastAsia="zh-CN"/>
              </w:rPr>
            </w:pPr>
          </w:p>
        </w:tc>
      </w:tr>
      <w:tr w:rsidR="00514FCC" w:rsidTr="00AE571A">
        <w:trPr>
          <w:trHeight w:hRule="exact" w:val="991"/>
        </w:trPr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9"/>
                <w:szCs w:val="29"/>
                <w:lang w:eastAsia="zh-CN"/>
              </w:rPr>
            </w:pPr>
          </w:p>
          <w:p w:rsidR="00514FCC" w:rsidRDefault="00514FCC" w:rsidP="00AE571A">
            <w:pPr>
              <w:pStyle w:val="TableParagraph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9"/>
                <w:szCs w:val="29"/>
              </w:rPr>
            </w:pPr>
          </w:p>
          <w:p w:rsidR="00514FCC" w:rsidRDefault="00514FCC" w:rsidP="00AE571A">
            <w:pPr>
              <w:pStyle w:val="TableParagraph"/>
              <w:ind w:left="174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质量控制资料</w:t>
            </w:r>
            <w:proofErr w:type="spellEnd"/>
          </w:p>
        </w:tc>
        <w:tc>
          <w:tcPr>
            <w:tcW w:w="42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tabs>
                <w:tab w:val="left" w:pos="850"/>
                <w:tab w:val="left" w:pos="2202"/>
                <w:tab w:val="left" w:pos="3299"/>
              </w:tabs>
              <w:spacing w:before="8" w:line="480" w:lineRule="exact"/>
              <w:ind w:left="99" w:right="10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共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ab/>
              <w:t>项，经审查符合要求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ab/>
              <w:t>项，经核</w:t>
            </w:r>
            <w:r>
              <w:rPr>
                <w:rFonts w:ascii="仿宋" w:eastAsia="仿宋" w:hAnsi="仿宋" w:cs="仿宋"/>
                <w:spacing w:val="28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-1"/>
                <w:sz w:val="21"/>
                <w:szCs w:val="21"/>
                <w:lang w:eastAsia="zh-CN"/>
              </w:rPr>
              <w:t>定符合</w:t>
            </w:r>
            <w:proofErr w:type="gramEnd"/>
            <w:r>
              <w:rPr>
                <w:rFonts w:ascii="仿宋" w:eastAsia="仿宋" w:hAnsi="仿宋" w:cs="仿宋"/>
                <w:spacing w:val="-1"/>
                <w:sz w:val="21"/>
                <w:szCs w:val="21"/>
                <w:lang w:eastAsia="zh-CN"/>
              </w:rPr>
              <w:t>规范要求</w:t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/>
                <w:spacing w:val="-3"/>
                <w:sz w:val="21"/>
                <w:szCs w:val="21"/>
                <w:lang w:eastAsia="zh-CN"/>
              </w:rPr>
              <w:t>项。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rPr>
                <w:lang w:eastAsia="zh-CN"/>
              </w:rPr>
            </w:pPr>
          </w:p>
        </w:tc>
      </w:tr>
      <w:tr w:rsidR="00514FCC" w:rsidTr="00AE571A">
        <w:trPr>
          <w:trHeight w:hRule="exact" w:val="979"/>
        </w:trPr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9"/>
                <w:szCs w:val="29"/>
                <w:lang w:eastAsia="zh-CN"/>
              </w:rPr>
            </w:pPr>
          </w:p>
          <w:p w:rsidR="00514FCC" w:rsidRDefault="00514FCC" w:rsidP="00AE571A">
            <w:pPr>
              <w:pStyle w:val="TableParagraph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9"/>
                <w:szCs w:val="29"/>
              </w:rPr>
            </w:pPr>
          </w:p>
          <w:p w:rsidR="00514FCC" w:rsidRDefault="00514FCC" w:rsidP="00AE571A">
            <w:pPr>
              <w:pStyle w:val="TableParagraph"/>
              <w:ind w:left="383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观感质量</w:t>
            </w:r>
            <w:proofErr w:type="spellEnd"/>
          </w:p>
        </w:tc>
        <w:tc>
          <w:tcPr>
            <w:tcW w:w="42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tabs>
                <w:tab w:val="left" w:pos="1150"/>
                <w:tab w:val="left" w:pos="1256"/>
                <w:tab w:val="left" w:pos="3121"/>
              </w:tabs>
              <w:spacing w:before="4" w:line="480" w:lineRule="exact"/>
              <w:ind w:left="99" w:right="97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共抽查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/>
                <w:spacing w:val="-3"/>
                <w:w w:val="95"/>
                <w:sz w:val="21"/>
                <w:szCs w:val="21"/>
                <w:lang w:eastAsia="zh-CN"/>
              </w:rPr>
              <w:t>项</w:t>
            </w:r>
            <w:r>
              <w:rPr>
                <w:rFonts w:ascii="仿宋" w:eastAsia="仿宋" w:hAnsi="仿宋" w:cs="仿宋"/>
                <w:spacing w:val="-26"/>
                <w:w w:val="95"/>
                <w:sz w:val="21"/>
                <w:szCs w:val="21"/>
                <w:lang w:eastAsia="zh-CN"/>
              </w:rPr>
              <w:t>，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  <w:lang w:eastAsia="zh-CN"/>
              </w:rPr>
              <w:t>符</w:t>
            </w:r>
            <w:r>
              <w:rPr>
                <w:rFonts w:ascii="仿宋" w:eastAsia="仿宋" w:hAnsi="仿宋" w:cs="仿宋"/>
                <w:spacing w:val="-3"/>
                <w:w w:val="95"/>
                <w:sz w:val="21"/>
                <w:szCs w:val="21"/>
                <w:lang w:eastAsia="zh-CN"/>
              </w:rPr>
              <w:t>合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  <w:lang w:eastAsia="zh-CN"/>
              </w:rPr>
              <w:t>要求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/>
                <w:spacing w:val="-3"/>
                <w:sz w:val="21"/>
                <w:szCs w:val="21"/>
                <w:lang w:eastAsia="zh-CN"/>
              </w:rPr>
              <w:t>项</w:t>
            </w:r>
            <w:r>
              <w:rPr>
                <w:rFonts w:ascii="仿宋" w:eastAsia="仿宋" w:hAnsi="仿宋" w:cs="仿宋"/>
                <w:spacing w:val="-25"/>
                <w:sz w:val="21"/>
                <w:szCs w:val="21"/>
                <w:lang w:eastAsia="zh-CN"/>
              </w:rPr>
              <w:t>，</w:t>
            </w:r>
            <w:r>
              <w:rPr>
                <w:rFonts w:ascii="仿宋" w:eastAsia="仿宋" w:hAnsi="仿宋" w:cs="仿宋"/>
                <w:spacing w:val="-3"/>
                <w:sz w:val="21"/>
                <w:szCs w:val="21"/>
                <w:lang w:eastAsia="zh-CN"/>
              </w:rPr>
              <w:t>不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符合 要求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ab/>
              <w:t>项。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rPr>
                <w:lang w:eastAsia="zh-CN"/>
              </w:rPr>
            </w:pPr>
          </w:p>
        </w:tc>
      </w:tr>
      <w:tr w:rsidR="00514FCC" w:rsidTr="00AE571A">
        <w:trPr>
          <w:trHeight w:hRule="exact" w:val="999"/>
        </w:trPr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13"/>
              <w:rPr>
                <w:rFonts w:ascii="宋体" w:eastAsia="宋体" w:hAnsi="宋体" w:cs="宋体"/>
                <w:b/>
                <w:bCs/>
                <w:sz w:val="29"/>
                <w:szCs w:val="29"/>
                <w:lang w:eastAsia="zh-CN"/>
              </w:rPr>
            </w:pPr>
          </w:p>
          <w:p w:rsidR="00514FCC" w:rsidRDefault="00514FCC" w:rsidP="00AE571A">
            <w:pPr>
              <w:pStyle w:val="TableParagraph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4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13"/>
              <w:rPr>
                <w:rFonts w:ascii="宋体" w:eastAsia="宋体" w:hAnsi="宋体" w:cs="宋体"/>
                <w:b/>
                <w:bCs/>
                <w:sz w:val="29"/>
                <w:szCs w:val="29"/>
              </w:rPr>
            </w:pPr>
          </w:p>
          <w:p w:rsidR="00514FCC" w:rsidRDefault="00514FCC" w:rsidP="00AE571A">
            <w:pPr>
              <w:pStyle w:val="TableParagraph"/>
              <w:ind w:left="383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现场测试</w:t>
            </w:r>
            <w:proofErr w:type="spellEnd"/>
          </w:p>
        </w:tc>
        <w:tc>
          <w:tcPr>
            <w:tcW w:w="42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tabs>
                <w:tab w:val="left" w:pos="1150"/>
                <w:tab w:val="left" w:pos="1256"/>
                <w:tab w:val="left" w:pos="3121"/>
              </w:tabs>
              <w:spacing w:before="13" w:line="480" w:lineRule="exact"/>
              <w:ind w:left="99" w:right="9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共抽测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/>
                <w:spacing w:val="-3"/>
                <w:w w:val="95"/>
                <w:sz w:val="21"/>
                <w:szCs w:val="21"/>
                <w:lang w:eastAsia="zh-CN"/>
              </w:rPr>
              <w:t>项</w:t>
            </w:r>
            <w:r>
              <w:rPr>
                <w:rFonts w:ascii="仿宋" w:eastAsia="仿宋" w:hAnsi="仿宋" w:cs="仿宋"/>
                <w:spacing w:val="-26"/>
                <w:w w:val="95"/>
                <w:sz w:val="21"/>
                <w:szCs w:val="21"/>
                <w:lang w:eastAsia="zh-CN"/>
              </w:rPr>
              <w:t>，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  <w:lang w:eastAsia="zh-CN"/>
              </w:rPr>
              <w:t>符</w:t>
            </w:r>
            <w:r>
              <w:rPr>
                <w:rFonts w:ascii="仿宋" w:eastAsia="仿宋" w:hAnsi="仿宋" w:cs="仿宋"/>
                <w:spacing w:val="-3"/>
                <w:w w:val="95"/>
                <w:sz w:val="21"/>
                <w:szCs w:val="21"/>
                <w:lang w:eastAsia="zh-CN"/>
              </w:rPr>
              <w:t>合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  <w:lang w:eastAsia="zh-CN"/>
              </w:rPr>
              <w:t>要求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/>
                <w:spacing w:val="-3"/>
                <w:sz w:val="21"/>
                <w:szCs w:val="21"/>
                <w:lang w:eastAsia="zh-CN"/>
              </w:rPr>
              <w:t>项</w:t>
            </w:r>
            <w:r>
              <w:rPr>
                <w:rFonts w:ascii="仿宋" w:eastAsia="仿宋" w:hAnsi="仿宋" w:cs="仿宋"/>
                <w:spacing w:val="-25"/>
                <w:sz w:val="21"/>
                <w:szCs w:val="21"/>
                <w:lang w:eastAsia="zh-CN"/>
              </w:rPr>
              <w:t>。</w:t>
            </w:r>
            <w:proofErr w:type="spellStart"/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不</w:t>
            </w:r>
            <w:r>
              <w:rPr>
                <w:rFonts w:ascii="仿宋" w:eastAsia="仿宋" w:hAnsi="仿宋" w:cs="仿宋"/>
                <w:sz w:val="21"/>
                <w:szCs w:val="21"/>
              </w:rPr>
              <w:t>符合</w:t>
            </w:r>
            <w:proofErr w:type="spellEnd"/>
            <w:r>
              <w:rPr>
                <w:rFonts w:ascii="仿宋" w:eastAsia="仿宋" w:hAnsi="仿宋" w:cs="仿宋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1"/>
                <w:szCs w:val="21"/>
              </w:rPr>
              <w:t>要求</w:t>
            </w:r>
            <w:proofErr w:type="spellEnd"/>
            <w:r>
              <w:rPr>
                <w:rFonts w:ascii="仿宋" w:eastAsia="仿宋" w:hAnsi="仿宋" w:cs="仿宋"/>
                <w:sz w:val="21"/>
                <w:szCs w:val="21"/>
              </w:rPr>
              <w:tab/>
              <w:t>项。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/>
        </w:tc>
      </w:tr>
      <w:tr w:rsidR="00514FCC" w:rsidTr="00AE571A">
        <w:trPr>
          <w:trHeight w:hRule="exact" w:val="559"/>
        </w:trPr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173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5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173"/>
              <w:ind w:left="174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综合验收结论</w:t>
            </w:r>
            <w:proofErr w:type="spellEnd"/>
          </w:p>
        </w:tc>
        <w:tc>
          <w:tcPr>
            <w:tcW w:w="42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173"/>
              <w:ind w:left="966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2"/>
                <w:sz w:val="21"/>
                <w:szCs w:val="21"/>
                <w:lang w:eastAsia="zh-CN"/>
              </w:rPr>
              <w:t>符合设计及施工规范要求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rPr>
                <w:lang w:eastAsia="zh-CN"/>
              </w:rPr>
            </w:pPr>
          </w:p>
        </w:tc>
      </w:tr>
      <w:tr w:rsidR="00514FCC" w:rsidTr="00AE571A">
        <w:trPr>
          <w:trHeight w:hRule="exact" w:val="754"/>
        </w:trPr>
        <w:tc>
          <w:tcPr>
            <w:tcW w:w="12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137" w:line="419" w:lineRule="auto"/>
              <w:ind w:left="498" w:right="496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参 加 验 收 单</w:t>
            </w:r>
          </w:p>
          <w:p w:rsidR="00514FCC" w:rsidRDefault="00514FCC" w:rsidP="00AE571A">
            <w:pPr>
              <w:pStyle w:val="TableParagraph"/>
              <w:spacing w:before="4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位</w:t>
            </w:r>
          </w:p>
        </w:tc>
        <w:tc>
          <w:tcPr>
            <w:tcW w:w="1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4FCC" w:rsidRDefault="00514FCC" w:rsidP="00AE571A">
            <w:pPr>
              <w:pStyle w:val="TableParagraph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施工单位（公章</w:t>
            </w:r>
            <w:proofErr w:type="spellEnd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）</w:t>
            </w:r>
          </w:p>
        </w:tc>
        <w:tc>
          <w:tcPr>
            <w:tcW w:w="1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4FCC" w:rsidRDefault="00514FCC" w:rsidP="00AE571A">
            <w:pPr>
              <w:pStyle w:val="TableParagraph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2"/>
                <w:sz w:val="21"/>
                <w:szCs w:val="21"/>
              </w:rPr>
              <w:t>监理单位（公章</w:t>
            </w:r>
            <w:proofErr w:type="spellEnd"/>
            <w:r>
              <w:rPr>
                <w:rFonts w:ascii="仿宋" w:eastAsia="仿宋" w:hAnsi="仿宋" w:cs="仿宋"/>
                <w:spacing w:val="-2"/>
                <w:sz w:val="21"/>
                <w:szCs w:val="21"/>
              </w:rPr>
              <w:t>）</w:t>
            </w:r>
          </w:p>
        </w:tc>
        <w:tc>
          <w:tcPr>
            <w:tcW w:w="18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4FCC" w:rsidRDefault="00514FCC" w:rsidP="00AE571A">
            <w:pPr>
              <w:pStyle w:val="TableParagraph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2"/>
                <w:sz w:val="21"/>
                <w:szCs w:val="21"/>
              </w:rPr>
              <w:t>设计单位（公章</w:t>
            </w:r>
            <w:proofErr w:type="spellEnd"/>
            <w:r>
              <w:rPr>
                <w:rFonts w:ascii="仿宋" w:eastAsia="仿宋" w:hAnsi="仿宋" w:cs="仿宋"/>
                <w:spacing w:val="-2"/>
                <w:sz w:val="21"/>
                <w:szCs w:val="21"/>
              </w:rPr>
              <w:t>）</w:t>
            </w:r>
          </w:p>
        </w:tc>
        <w:tc>
          <w:tcPr>
            <w:tcW w:w="1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4FCC" w:rsidRDefault="00514FCC" w:rsidP="00AE571A">
            <w:pPr>
              <w:pStyle w:val="TableParagraph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2"/>
                <w:sz w:val="21"/>
                <w:szCs w:val="21"/>
              </w:rPr>
              <w:t>建设单位（公章</w:t>
            </w:r>
            <w:proofErr w:type="spellEnd"/>
            <w:r>
              <w:rPr>
                <w:rFonts w:ascii="仿宋" w:eastAsia="仿宋" w:hAnsi="仿宋" w:cs="仿宋"/>
                <w:spacing w:val="-2"/>
                <w:sz w:val="21"/>
                <w:szCs w:val="21"/>
              </w:rPr>
              <w:t>）</w:t>
            </w:r>
          </w:p>
        </w:tc>
      </w:tr>
      <w:tr w:rsidR="00514FCC" w:rsidTr="00AE571A">
        <w:trPr>
          <w:trHeight w:hRule="exact" w:val="2139"/>
        </w:trPr>
        <w:tc>
          <w:tcPr>
            <w:tcW w:w="12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/>
        </w:tc>
        <w:tc>
          <w:tcPr>
            <w:tcW w:w="1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13"/>
                <w:szCs w:val="13"/>
                <w:lang w:eastAsia="zh-CN"/>
              </w:rPr>
            </w:pPr>
          </w:p>
          <w:p w:rsidR="00514FCC" w:rsidRDefault="00514FCC" w:rsidP="00AE571A">
            <w:pPr>
              <w:pStyle w:val="TableParagraph"/>
              <w:ind w:left="553" w:hanging="452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>单</w:t>
            </w:r>
            <w:r>
              <w:rPr>
                <w:rFonts w:ascii="仿宋" w:eastAsia="仿宋" w:hAnsi="仿宋" w:cs="仿宋"/>
                <w:spacing w:val="-51"/>
                <w:sz w:val="18"/>
                <w:szCs w:val="18"/>
                <w:lang w:eastAsia="zh-CN"/>
              </w:rPr>
              <w:t>位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>（项目</w:t>
            </w:r>
            <w:r>
              <w:rPr>
                <w:rFonts w:ascii="仿宋" w:eastAsia="仿宋" w:hAnsi="仿宋" w:cs="仿宋"/>
                <w:spacing w:val="-51"/>
                <w:sz w:val="18"/>
                <w:szCs w:val="18"/>
                <w:lang w:eastAsia="zh-CN"/>
              </w:rPr>
              <w:t>）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>负责人：</w:t>
            </w:r>
          </w:p>
          <w:p w:rsidR="00514FCC" w:rsidRDefault="00514FCC" w:rsidP="00AE571A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514FCC" w:rsidRDefault="00514FCC" w:rsidP="00AE571A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514FCC" w:rsidRDefault="00514FCC" w:rsidP="00AE571A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514FCC" w:rsidRDefault="00514FCC" w:rsidP="00AE571A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514FCC" w:rsidRDefault="00514FCC" w:rsidP="00AE571A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514FCC" w:rsidRDefault="00514FCC" w:rsidP="00AE571A">
            <w:pPr>
              <w:pStyle w:val="TableParagraph"/>
              <w:tabs>
                <w:tab w:val="left" w:pos="1002"/>
                <w:tab w:val="left" w:pos="1453"/>
              </w:tabs>
              <w:ind w:left="553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ab/>
              <w:t>月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ab/>
              <w:t>日</w:t>
            </w:r>
          </w:p>
        </w:tc>
        <w:tc>
          <w:tcPr>
            <w:tcW w:w="1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13"/>
                <w:szCs w:val="13"/>
                <w:lang w:eastAsia="zh-CN"/>
              </w:rPr>
            </w:pPr>
          </w:p>
          <w:p w:rsidR="00514FCC" w:rsidRDefault="00514FCC" w:rsidP="00AE571A">
            <w:pPr>
              <w:pStyle w:val="TableParagraph"/>
              <w:ind w:left="102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>总监理工程师：</w:t>
            </w:r>
          </w:p>
          <w:p w:rsidR="00514FCC" w:rsidRDefault="00514FCC" w:rsidP="00AE571A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514FCC" w:rsidRDefault="00514FCC" w:rsidP="00AE571A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514FCC" w:rsidRDefault="00514FCC" w:rsidP="00AE571A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514FCC" w:rsidRDefault="00514FCC" w:rsidP="00AE571A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514FCC" w:rsidRDefault="00514FCC" w:rsidP="00AE571A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514FCC" w:rsidRDefault="00514FCC" w:rsidP="00AE571A">
            <w:pPr>
              <w:pStyle w:val="TableParagraph"/>
              <w:tabs>
                <w:tab w:val="left" w:pos="1002"/>
                <w:tab w:val="left" w:pos="1453"/>
              </w:tabs>
              <w:ind w:left="553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ab/>
              <w:t>月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ab/>
              <w:t>日</w:t>
            </w:r>
          </w:p>
        </w:tc>
        <w:tc>
          <w:tcPr>
            <w:tcW w:w="18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13"/>
                <w:szCs w:val="13"/>
                <w:lang w:eastAsia="zh-CN"/>
              </w:rPr>
            </w:pPr>
          </w:p>
          <w:p w:rsidR="00514FCC" w:rsidRDefault="00514FCC" w:rsidP="00AE571A">
            <w:pPr>
              <w:pStyle w:val="TableParagraph"/>
              <w:ind w:left="553" w:hanging="452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>单</w:t>
            </w:r>
            <w:r>
              <w:rPr>
                <w:rFonts w:ascii="仿宋" w:eastAsia="仿宋" w:hAnsi="仿宋" w:cs="仿宋"/>
                <w:spacing w:val="-51"/>
                <w:sz w:val="18"/>
                <w:szCs w:val="18"/>
                <w:lang w:eastAsia="zh-CN"/>
              </w:rPr>
              <w:t>位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>（项目</w:t>
            </w:r>
            <w:r>
              <w:rPr>
                <w:rFonts w:ascii="仿宋" w:eastAsia="仿宋" w:hAnsi="仿宋" w:cs="仿宋"/>
                <w:spacing w:val="-51"/>
                <w:sz w:val="18"/>
                <w:szCs w:val="18"/>
                <w:lang w:eastAsia="zh-CN"/>
              </w:rPr>
              <w:t>）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>负责人：</w:t>
            </w:r>
          </w:p>
          <w:p w:rsidR="00514FCC" w:rsidRDefault="00514FCC" w:rsidP="00AE571A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514FCC" w:rsidRDefault="00514FCC" w:rsidP="00AE571A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514FCC" w:rsidRDefault="00514FCC" w:rsidP="00AE571A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514FCC" w:rsidRDefault="00514FCC" w:rsidP="00AE571A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514FCC" w:rsidRDefault="00514FCC" w:rsidP="00AE571A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514FCC" w:rsidRDefault="00514FCC" w:rsidP="00AE571A">
            <w:pPr>
              <w:pStyle w:val="TableParagraph"/>
              <w:tabs>
                <w:tab w:val="left" w:pos="1002"/>
                <w:tab w:val="left" w:pos="1453"/>
              </w:tabs>
              <w:ind w:left="553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ab/>
              <w:t>月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ab/>
              <w:t>日</w:t>
            </w:r>
          </w:p>
        </w:tc>
        <w:tc>
          <w:tcPr>
            <w:tcW w:w="1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FCC" w:rsidRDefault="00514FCC" w:rsidP="00AE571A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13"/>
                <w:szCs w:val="13"/>
                <w:lang w:eastAsia="zh-CN"/>
              </w:rPr>
            </w:pPr>
          </w:p>
          <w:p w:rsidR="00514FCC" w:rsidRDefault="00514FCC" w:rsidP="00AE571A">
            <w:pPr>
              <w:pStyle w:val="TableParagraph"/>
              <w:ind w:left="90"/>
              <w:jc w:val="center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>单</w:t>
            </w:r>
            <w:r>
              <w:rPr>
                <w:rFonts w:ascii="仿宋" w:eastAsia="仿宋" w:hAnsi="仿宋" w:cs="仿宋"/>
                <w:spacing w:val="-51"/>
                <w:sz w:val="18"/>
                <w:szCs w:val="18"/>
                <w:lang w:eastAsia="zh-CN"/>
              </w:rPr>
              <w:t>位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>（项目</w:t>
            </w:r>
            <w:r>
              <w:rPr>
                <w:rFonts w:ascii="仿宋" w:eastAsia="仿宋" w:hAnsi="仿宋" w:cs="仿宋"/>
                <w:spacing w:val="-51"/>
                <w:sz w:val="18"/>
                <w:szCs w:val="18"/>
                <w:lang w:eastAsia="zh-CN"/>
              </w:rPr>
              <w:t>）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>负责</w:t>
            </w:r>
            <w:r>
              <w:rPr>
                <w:rFonts w:ascii="仿宋" w:eastAsia="仿宋" w:hAnsi="仿宋" w:cs="仿宋"/>
                <w:spacing w:val="2"/>
                <w:sz w:val="18"/>
                <w:szCs w:val="18"/>
                <w:lang w:eastAsia="zh-CN"/>
              </w:rPr>
              <w:t>人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>：</w:t>
            </w:r>
          </w:p>
          <w:p w:rsidR="00514FCC" w:rsidRDefault="00514FCC" w:rsidP="00AE571A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514FCC" w:rsidRDefault="00514FCC" w:rsidP="00AE571A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514FCC" w:rsidRDefault="00514FCC" w:rsidP="00AE571A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514FCC" w:rsidRDefault="00514FCC" w:rsidP="00AE571A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514FCC" w:rsidRDefault="00514FCC" w:rsidP="00AE571A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514FCC" w:rsidRDefault="00514FCC" w:rsidP="00AE571A">
            <w:pPr>
              <w:pStyle w:val="TableParagraph"/>
              <w:tabs>
                <w:tab w:val="left" w:pos="641"/>
                <w:tab w:val="left" w:pos="1090"/>
              </w:tabs>
              <w:ind w:left="190"/>
              <w:jc w:val="center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ab/>
              <w:t>月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ab/>
              <w:t>日</w:t>
            </w:r>
          </w:p>
        </w:tc>
      </w:tr>
    </w:tbl>
    <w:p w:rsidR="00425672" w:rsidRDefault="00425672">
      <w:pPr>
        <w:rPr>
          <w:lang w:eastAsia="zh-CN"/>
        </w:rPr>
      </w:pPr>
    </w:p>
    <w:sectPr w:rsidR="00425672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4FCC"/>
    <w:rsid w:val="00124E87"/>
    <w:rsid w:val="00425672"/>
    <w:rsid w:val="0051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4FCC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4FCC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4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2018-08-06T01:15:00Z</dcterms:created>
  <dcterms:modified xsi:type="dcterms:W3CDTF">2018-08-06T01:15:00Z</dcterms:modified>
</cp:coreProperties>
</file>