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承载科技</w:t>
      </w:r>
      <w:r>
        <w:rPr>
          <w:b/>
          <w:sz w:val="36"/>
          <w:szCs w:val="36"/>
        </w:rPr>
        <w:t>与</w:t>
      </w:r>
      <w:r>
        <w:rPr>
          <w:rFonts w:hint="eastAsia"/>
          <w:b/>
          <w:sz w:val="36"/>
          <w:szCs w:val="36"/>
        </w:rPr>
        <w:t>智慧  融合传统与创新</w:t>
      </w:r>
    </w:p>
    <w:p>
      <w:pPr>
        <w:spacing w:line="360" w:lineRule="auto"/>
        <w:jc w:val="center"/>
        <w:rPr>
          <w:b/>
          <w:sz w:val="36"/>
          <w:szCs w:val="36"/>
        </w:rPr>
      </w:pPr>
      <w:r>
        <w:rPr>
          <w:rFonts w:hint="eastAsia"/>
          <w:b/>
          <w:sz w:val="36"/>
          <w:szCs w:val="36"/>
        </w:rPr>
        <w:t>开创项目管理新</w:t>
      </w:r>
      <w:r>
        <w:rPr>
          <w:b/>
          <w:sz w:val="36"/>
          <w:szCs w:val="36"/>
        </w:rPr>
        <w:t>模式</w:t>
      </w:r>
    </w:p>
    <w:p>
      <w:pPr>
        <w:spacing w:line="360" w:lineRule="auto"/>
        <w:jc w:val="center"/>
        <w:rPr>
          <w:rFonts w:hint="eastAsia" w:ascii="黑体" w:hAnsi="黑体" w:eastAsia="黑体"/>
          <w:szCs w:val="21"/>
        </w:rPr>
      </w:pPr>
      <w:bookmarkStart w:id="0" w:name="_GoBack"/>
      <w:r>
        <w:rPr>
          <w:rFonts w:hint="eastAsia" w:ascii="黑体" w:hAnsi="黑体" w:eastAsia="黑体"/>
          <w:szCs w:val="21"/>
        </w:rPr>
        <w:t>上海市政工程设计研究总院（集团）有限公司石洞口污水</w:t>
      </w:r>
      <w:r>
        <w:rPr>
          <w:rFonts w:ascii="黑体" w:hAnsi="黑体" w:eastAsia="黑体"/>
          <w:szCs w:val="21"/>
        </w:rPr>
        <w:t>处理厂提标</w:t>
      </w:r>
      <w:r>
        <w:rPr>
          <w:rFonts w:hint="eastAsia" w:ascii="黑体" w:hAnsi="黑体" w:eastAsia="黑体"/>
          <w:szCs w:val="21"/>
        </w:rPr>
        <w:t>改造</w:t>
      </w:r>
      <w:r>
        <w:rPr>
          <w:rFonts w:ascii="黑体" w:hAnsi="黑体" w:eastAsia="黑体"/>
          <w:szCs w:val="21"/>
        </w:rPr>
        <w:t>工程</w:t>
      </w:r>
    </w:p>
    <w:bookmarkEnd w:id="0"/>
    <w:p>
      <w:pPr>
        <w:spacing w:line="360" w:lineRule="auto"/>
        <w:jc w:val="center"/>
        <w:rPr>
          <w:rFonts w:ascii="黑体" w:hAnsi="黑体" w:eastAsia="黑体"/>
          <w:szCs w:val="21"/>
        </w:rPr>
      </w:pPr>
      <w:r>
        <w:rPr>
          <w:rFonts w:hint="eastAsia" w:ascii="黑体" w:hAnsi="黑体" w:eastAsia="黑体"/>
          <w:szCs w:val="21"/>
        </w:rPr>
        <w:t>彭鹏  朱海明  阮康华  李梦琼  刘翔</w:t>
      </w:r>
    </w:p>
    <w:p>
      <w:pPr>
        <w:spacing w:line="360" w:lineRule="auto"/>
        <w:ind w:firstLine="420" w:firstLineChars="200"/>
        <w:jc w:val="left"/>
        <w:rPr>
          <w:rFonts w:ascii="仿宋" w:hAnsi="仿宋" w:eastAsia="仿宋"/>
          <w:szCs w:val="21"/>
        </w:rPr>
      </w:pPr>
      <w:r>
        <w:rPr>
          <w:rFonts w:hint="eastAsia" w:ascii="仿宋" w:hAnsi="仿宋" w:eastAsia="仿宋"/>
          <w:szCs w:val="21"/>
        </w:rPr>
        <w:t>【摘要】石洞口</w:t>
      </w:r>
      <w:r>
        <w:rPr>
          <w:rFonts w:ascii="仿宋" w:hAnsi="仿宋" w:eastAsia="仿宋"/>
          <w:szCs w:val="21"/>
        </w:rPr>
        <w:t>污水处理厂提标改工程</w:t>
      </w:r>
      <w:r>
        <w:rPr>
          <w:rFonts w:hint="eastAsia" w:ascii="仿宋" w:hAnsi="仿宋" w:eastAsia="仿宋"/>
          <w:szCs w:val="21"/>
        </w:rPr>
        <w:t>由上海市政工程</w:t>
      </w:r>
      <w:r>
        <w:rPr>
          <w:rFonts w:ascii="仿宋" w:hAnsi="仿宋" w:eastAsia="仿宋"/>
          <w:szCs w:val="21"/>
        </w:rPr>
        <w:t>设计研究总（</w:t>
      </w:r>
      <w:r>
        <w:rPr>
          <w:rFonts w:hint="eastAsia" w:ascii="仿宋" w:hAnsi="仿宋" w:eastAsia="仿宋"/>
          <w:szCs w:val="21"/>
        </w:rPr>
        <w:t>集团</w:t>
      </w:r>
      <w:r>
        <w:rPr>
          <w:rFonts w:ascii="仿宋" w:hAnsi="仿宋" w:eastAsia="仿宋"/>
          <w:szCs w:val="21"/>
        </w:rPr>
        <w:t>）</w:t>
      </w:r>
      <w:r>
        <w:rPr>
          <w:rFonts w:hint="eastAsia" w:ascii="仿宋" w:hAnsi="仿宋" w:eastAsia="仿宋"/>
          <w:szCs w:val="21"/>
        </w:rPr>
        <w:t>有限</w:t>
      </w:r>
      <w:r>
        <w:rPr>
          <w:rFonts w:ascii="仿宋" w:hAnsi="仿宋" w:eastAsia="仿宋"/>
          <w:szCs w:val="21"/>
        </w:rPr>
        <w:t>公司</w:t>
      </w:r>
      <w:r>
        <w:rPr>
          <w:rFonts w:hint="eastAsia" w:ascii="仿宋" w:hAnsi="仿宋" w:eastAsia="仿宋"/>
          <w:szCs w:val="21"/>
        </w:rPr>
        <w:t>以EPC工程总承包模式承建，该</w:t>
      </w:r>
      <w:r>
        <w:rPr>
          <w:rFonts w:ascii="仿宋" w:hAnsi="仿宋" w:eastAsia="仿宋"/>
          <w:szCs w:val="21"/>
        </w:rPr>
        <w:t>工程</w:t>
      </w:r>
      <w:r>
        <w:rPr>
          <w:rFonts w:hint="eastAsia" w:ascii="仿宋" w:hAnsi="仿宋" w:eastAsia="仿宋"/>
          <w:szCs w:val="21"/>
        </w:rPr>
        <w:t>列入《水污染防治行动计划》上海市实施方案的重要工程，连续</w:t>
      </w:r>
      <w:r>
        <w:rPr>
          <w:rFonts w:ascii="仿宋" w:hAnsi="仿宋" w:eastAsia="仿宋"/>
          <w:szCs w:val="21"/>
        </w:rPr>
        <w:t>两年被列</w:t>
      </w:r>
      <w:r>
        <w:rPr>
          <w:rFonts w:hint="eastAsia" w:ascii="仿宋" w:hAnsi="仿宋" w:eastAsia="仿宋"/>
          <w:szCs w:val="21"/>
        </w:rPr>
        <w:t>为</w:t>
      </w:r>
      <w:r>
        <w:rPr>
          <w:rFonts w:ascii="仿宋" w:hAnsi="仿宋" w:eastAsia="仿宋"/>
          <w:szCs w:val="21"/>
        </w:rPr>
        <w:t>上海市重大</w:t>
      </w:r>
      <w:r>
        <w:rPr>
          <w:rFonts w:hint="eastAsia" w:ascii="仿宋" w:hAnsi="仿宋" w:eastAsia="仿宋"/>
          <w:szCs w:val="21"/>
        </w:rPr>
        <w:t>工程，</w:t>
      </w:r>
      <w:r>
        <w:rPr>
          <w:rFonts w:ascii="仿宋" w:hAnsi="仿宋" w:eastAsia="仿宋"/>
          <w:szCs w:val="21"/>
        </w:rPr>
        <w:t>同时，</w:t>
      </w:r>
      <w:r>
        <w:rPr>
          <w:rFonts w:hint="eastAsia" w:ascii="仿宋" w:hAnsi="仿宋" w:eastAsia="仿宋"/>
          <w:szCs w:val="21"/>
        </w:rPr>
        <w:t>也是上海中心城区三大污水处理厂中首个完成的提标改造工程。在</w:t>
      </w:r>
      <w:r>
        <w:rPr>
          <w:rFonts w:ascii="仿宋" w:hAnsi="仿宋" w:eastAsia="仿宋"/>
          <w:szCs w:val="21"/>
        </w:rPr>
        <w:t>项目实施</w:t>
      </w:r>
      <w:r>
        <w:rPr>
          <w:rFonts w:hint="eastAsia" w:ascii="仿宋" w:hAnsi="仿宋" w:eastAsia="仿宋"/>
          <w:szCs w:val="21"/>
        </w:rPr>
        <w:t>的</w:t>
      </w:r>
      <w:r>
        <w:rPr>
          <w:rFonts w:ascii="仿宋" w:hAnsi="仿宋" w:eastAsia="仿宋"/>
          <w:szCs w:val="21"/>
        </w:rPr>
        <w:t>全过程中</w:t>
      </w:r>
      <w:r>
        <w:rPr>
          <w:rFonts w:hint="eastAsia" w:ascii="仿宋" w:hAnsi="仿宋" w:eastAsia="仿宋"/>
          <w:szCs w:val="21"/>
        </w:rPr>
        <w:t>，发挥团队强大</w:t>
      </w:r>
      <w:r>
        <w:rPr>
          <w:rFonts w:ascii="仿宋" w:hAnsi="仿宋" w:eastAsia="仿宋"/>
          <w:szCs w:val="21"/>
        </w:rPr>
        <w:t>的技术实力</w:t>
      </w:r>
      <w:r>
        <w:rPr>
          <w:rFonts w:hint="eastAsia" w:ascii="仿宋" w:hAnsi="仿宋" w:eastAsia="仿宋"/>
          <w:szCs w:val="21"/>
        </w:rPr>
        <w:t>，将</w:t>
      </w:r>
      <w:r>
        <w:rPr>
          <w:rFonts w:ascii="仿宋" w:hAnsi="仿宋" w:eastAsia="仿宋"/>
          <w:szCs w:val="21"/>
        </w:rPr>
        <w:t>最新</w:t>
      </w:r>
      <w:r>
        <w:rPr>
          <w:rFonts w:hint="eastAsia" w:ascii="仿宋" w:hAnsi="仿宋" w:eastAsia="仿宋"/>
          <w:szCs w:val="21"/>
        </w:rPr>
        <w:t>的</w:t>
      </w:r>
      <w:r>
        <w:rPr>
          <w:rFonts w:ascii="仿宋" w:hAnsi="仿宋" w:eastAsia="仿宋"/>
          <w:szCs w:val="21"/>
        </w:rPr>
        <w:t>科技</w:t>
      </w:r>
      <w:r>
        <w:rPr>
          <w:rFonts w:hint="eastAsia" w:ascii="仿宋" w:hAnsi="仿宋" w:eastAsia="仿宋"/>
          <w:szCs w:val="21"/>
        </w:rPr>
        <w:t>与</w:t>
      </w:r>
      <w:r>
        <w:rPr>
          <w:rFonts w:ascii="仿宋" w:hAnsi="仿宋" w:eastAsia="仿宋"/>
          <w:szCs w:val="21"/>
        </w:rPr>
        <w:t>智慧</w:t>
      </w:r>
      <w:r>
        <w:rPr>
          <w:rFonts w:hint="eastAsia" w:ascii="仿宋" w:hAnsi="仿宋" w:eastAsia="仿宋"/>
          <w:szCs w:val="21"/>
        </w:rPr>
        <w:t>充分</w:t>
      </w:r>
      <w:r>
        <w:rPr>
          <w:rFonts w:ascii="仿宋" w:hAnsi="仿宋" w:eastAsia="仿宋"/>
          <w:szCs w:val="21"/>
        </w:rPr>
        <w:t>应用</w:t>
      </w:r>
      <w:r>
        <w:rPr>
          <w:rFonts w:hint="eastAsia" w:ascii="仿宋" w:hAnsi="仿宋" w:eastAsia="仿宋"/>
          <w:szCs w:val="21"/>
        </w:rPr>
        <w:t>于项目管理</w:t>
      </w:r>
      <w:r>
        <w:rPr>
          <w:rFonts w:ascii="仿宋" w:hAnsi="仿宋" w:eastAsia="仿宋"/>
          <w:szCs w:val="21"/>
        </w:rPr>
        <w:t>各个</w:t>
      </w:r>
      <w:r>
        <w:rPr>
          <w:rFonts w:hint="eastAsia" w:ascii="仿宋" w:hAnsi="仿宋" w:eastAsia="仿宋"/>
          <w:szCs w:val="21"/>
        </w:rPr>
        <w:t>细节</w:t>
      </w:r>
      <w:r>
        <w:rPr>
          <w:rFonts w:ascii="仿宋" w:hAnsi="仿宋" w:eastAsia="仿宋"/>
          <w:szCs w:val="21"/>
        </w:rPr>
        <w:t>之处</w:t>
      </w:r>
      <w:r>
        <w:rPr>
          <w:rFonts w:hint="eastAsia" w:ascii="仿宋" w:hAnsi="仿宋" w:eastAsia="仿宋"/>
          <w:szCs w:val="21"/>
        </w:rPr>
        <w:t>。</w:t>
      </w:r>
      <w:r>
        <w:rPr>
          <w:rFonts w:ascii="仿宋" w:hAnsi="仿宋" w:eastAsia="仿宋"/>
          <w:szCs w:val="21"/>
        </w:rPr>
        <w:t>同时，</w:t>
      </w:r>
      <w:r>
        <w:rPr>
          <w:rFonts w:hint="eastAsia" w:ascii="仿宋" w:hAnsi="仿宋" w:eastAsia="仿宋"/>
          <w:szCs w:val="21"/>
        </w:rPr>
        <w:t>依托 EPC工程</w:t>
      </w:r>
      <w:r>
        <w:rPr>
          <w:rFonts w:ascii="仿宋" w:hAnsi="仿宋" w:eastAsia="仿宋"/>
          <w:szCs w:val="21"/>
        </w:rPr>
        <w:t>总承包管理模式，</w:t>
      </w:r>
      <w:r>
        <w:rPr>
          <w:rFonts w:hint="eastAsia" w:ascii="仿宋" w:hAnsi="仿宋" w:eastAsia="仿宋"/>
          <w:szCs w:val="21"/>
        </w:rPr>
        <w:t>打破传统固有的“分阶段”</w:t>
      </w:r>
      <w:r>
        <w:rPr>
          <w:rFonts w:ascii="仿宋" w:hAnsi="仿宋" w:eastAsia="仿宋"/>
          <w:szCs w:val="21"/>
        </w:rPr>
        <w:t>管理</w:t>
      </w:r>
      <w:r>
        <w:rPr>
          <w:rFonts w:hint="eastAsia" w:ascii="仿宋" w:hAnsi="仿宋" w:eastAsia="仿宋"/>
          <w:szCs w:val="21"/>
        </w:rPr>
        <w:t>形态，</w:t>
      </w:r>
      <w:r>
        <w:rPr>
          <w:rFonts w:ascii="仿宋" w:hAnsi="仿宋" w:eastAsia="仿宋"/>
          <w:szCs w:val="21"/>
        </w:rPr>
        <w:t>积极</w:t>
      </w:r>
      <w:r>
        <w:rPr>
          <w:rFonts w:hint="eastAsia" w:ascii="仿宋" w:hAnsi="仿宋" w:eastAsia="仿宋"/>
          <w:szCs w:val="21"/>
        </w:rPr>
        <w:t>推行</w:t>
      </w:r>
      <w:r>
        <w:rPr>
          <w:rFonts w:ascii="仿宋" w:hAnsi="仿宋" w:eastAsia="仿宋"/>
          <w:szCs w:val="21"/>
        </w:rPr>
        <w:t>“一体化</w:t>
      </w:r>
      <w:r>
        <w:rPr>
          <w:rFonts w:hint="eastAsia" w:ascii="仿宋" w:hAnsi="仿宋" w:eastAsia="仿宋"/>
          <w:szCs w:val="21"/>
        </w:rPr>
        <w:t>”的</w:t>
      </w:r>
      <w:r>
        <w:rPr>
          <w:rFonts w:ascii="仿宋" w:hAnsi="仿宋" w:eastAsia="仿宋"/>
          <w:szCs w:val="21"/>
        </w:rPr>
        <w:t>创新</w:t>
      </w:r>
      <w:r>
        <w:rPr>
          <w:rFonts w:hint="eastAsia" w:ascii="仿宋" w:hAnsi="仿宋" w:eastAsia="仿宋"/>
          <w:szCs w:val="21"/>
        </w:rPr>
        <w:t>管理</w:t>
      </w:r>
      <w:r>
        <w:rPr>
          <w:rFonts w:ascii="仿宋" w:hAnsi="仿宋" w:eastAsia="仿宋"/>
          <w:szCs w:val="21"/>
        </w:rPr>
        <w:t>方式</w:t>
      </w:r>
      <w:r>
        <w:rPr>
          <w:rFonts w:hint="eastAsia" w:ascii="仿宋" w:hAnsi="仿宋" w:eastAsia="仿宋"/>
          <w:szCs w:val="21"/>
        </w:rPr>
        <w:t>。本项目最终</w:t>
      </w:r>
      <w:r>
        <w:rPr>
          <w:rFonts w:ascii="仿宋" w:hAnsi="仿宋" w:eastAsia="仿宋"/>
          <w:szCs w:val="21"/>
        </w:rPr>
        <w:t>实现了预期管理目标，</w:t>
      </w:r>
      <w:r>
        <w:rPr>
          <w:rFonts w:hint="eastAsia" w:ascii="仿宋" w:hAnsi="仿宋" w:eastAsia="仿宋"/>
          <w:szCs w:val="21"/>
        </w:rPr>
        <w:t>并获得了各级部门、各参建方及</w:t>
      </w:r>
      <w:r>
        <w:rPr>
          <w:rFonts w:ascii="仿宋" w:hAnsi="仿宋" w:eastAsia="仿宋"/>
          <w:szCs w:val="21"/>
        </w:rPr>
        <w:t>社会</w:t>
      </w:r>
      <w:r>
        <w:rPr>
          <w:rFonts w:hint="eastAsia" w:ascii="仿宋" w:hAnsi="仿宋" w:eastAsia="仿宋"/>
          <w:szCs w:val="21"/>
        </w:rPr>
        <w:t>媒体的高度评价。本</w:t>
      </w:r>
      <w:r>
        <w:rPr>
          <w:rFonts w:ascii="仿宋" w:hAnsi="仿宋" w:eastAsia="仿宋"/>
          <w:szCs w:val="21"/>
        </w:rPr>
        <w:t>项目所开创的管理新模式在</w:t>
      </w:r>
      <w:r>
        <w:rPr>
          <w:rFonts w:hint="eastAsia" w:ascii="仿宋" w:hAnsi="仿宋" w:eastAsia="仿宋"/>
          <w:szCs w:val="21"/>
        </w:rPr>
        <w:t>行业内</w:t>
      </w:r>
      <w:r>
        <w:rPr>
          <w:rFonts w:ascii="仿宋" w:hAnsi="仿宋" w:eastAsia="仿宋"/>
          <w:szCs w:val="21"/>
        </w:rPr>
        <w:t>树立</w:t>
      </w:r>
      <w:r>
        <w:rPr>
          <w:rFonts w:hint="eastAsia" w:ascii="仿宋" w:hAnsi="仿宋" w:eastAsia="仿宋"/>
          <w:szCs w:val="21"/>
        </w:rPr>
        <w:t>了</w:t>
      </w:r>
      <w:r>
        <w:rPr>
          <w:rFonts w:ascii="仿宋" w:hAnsi="仿宋" w:eastAsia="仿宋"/>
          <w:szCs w:val="21"/>
        </w:rPr>
        <w:t>新标杆</w:t>
      </w:r>
      <w:r>
        <w:rPr>
          <w:rFonts w:hint="eastAsia" w:ascii="仿宋" w:hAnsi="仿宋" w:eastAsia="仿宋"/>
          <w:szCs w:val="21"/>
        </w:rPr>
        <w:t>，</w:t>
      </w:r>
      <w:r>
        <w:rPr>
          <w:rFonts w:ascii="仿宋" w:hAnsi="仿宋" w:eastAsia="仿宋"/>
          <w:szCs w:val="21"/>
        </w:rPr>
        <w:t>具有</w:t>
      </w:r>
      <w:r>
        <w:rPr>
          <w:rFonts w:hint="eastAsia" w:ascii="仿宋" w:hAnsi="仿宋" w:eastAsia="仿宋"/>
          <w:szCs w:val="21"/>
        </w:rPr>
        <w:t>引领、借鉴和示范作用</w:t>
      </w:r>
      <w:r>
        <w:rPr>
          <w:rFonts w:ascii="仿宋" w:hAnsi="仿宋" w:eastAsia="仿宋"/>
          <w:szCs w:val="21"/>
        </w:rPr>
        <w:t>。</w:t>
      </w:r>
    </w:p>
    <w:p>
      <w:pPr>
        <w:spacing w:line="360" w:lineRule="auto"/>
        <w:ind w:firstLine="420" w:firstLineChars="200"/>
        <w:jc w:val="left"/>
        <w:rPr>
          <w:rFonts w:ascii="仿宋" w:hAnsi="仿宋" w:eastAsia="仿宋"/>
          <w:szCs w:val="21"/>
        </w:rPr>
      </w:pPr>
    </w:p>
    <w:p>
      <w:pPr>
        <w:spacing w:line="360" w:lineRule="auto"/>
        <w:ind w:firstLine="420" w:firstLineChars="200"/>
        <w:rPr>
          <w:rFonts w:ascii="仿宋" w:hAnsi="仿宋" w:eastAsia="仿宋"/>
          <w:szCs w:val="21"/>
        </w:rPr>
      </w:pPr>
      <w:r>
        <w:rPr>
          <w:rFonts w:hint="eastAsia" w:ascii="仿宋" w:hAnsi="仿宋" w:eastAsia="仿宋"/>
          <w:szCs w:val="21"/>
        </w:rPr>
        <w:t>【关键词】  EPC工程总承包  一体化  B</w:t>
      </w:r>
      <w:r>
        <w:rPr>
          <w:rFonts w:ascii="仿宋" w:hAnsi="仿宋" w:eastAsia="仿宋"/>
          <w:szCs w:val="21"/>
        </w:rPr>
        <w:t>IM</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六化  示范工程</w:t>
      </w:r>
    </w:p>
    <w:p>
      <w:pPr>
        <w:spacing w:line="360" w:lineRule="auto"/>
        <w:ind w:firstLine="420" w:firstLineChars="200"/>
        <w:rPr>
          <w:rFonts w:ascii="仿宋" w:hAnsi="仿宋" w:eastAsia="仿宋"/>
          <w:szCs w:val="21"/>
        </w:rPr>
      </w:pPr>
    </w:p>
    <w:p>
      <w:pPr>
        <w:spacing w:line="360" w:lineRule="auto"/>
        <w:rPr>
          <w:rFonts w:ascii="黑体" w:hAnsi="黑体" w:eastAsia="黑体"/>
          <w:b/>
          <w:sz w:val="24"/>
        </w:rPr>
      </w:pPr>
      <w:r>
        <w:rPr>
          <w:rFonts w:hint="eastAsia" w:ascii="黑体" w:hAnsi="黑体" w:eastAsia="黑体"/>
          <w:b/>
          <w:sz w:val="24"/>
        </w:rPr>
        <w:t>一、 成果背景</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近年来，</w:t>
      </w:r>
      <w:r>
        <w:rPr>
          <w:rFonts w:ascii="仿宋" w:hAnsi="仿宋" w:eastAsia="仿宋"/>
          <w:szCs w:val="21"/>
        </w:rPr>
        <w:t>上海</w:t>
      </w:r>
      <w:r>
        <w:rPr>
          <w:rFonts w:hint="eastAsia" w:ascii="仿宋" w:hAnsi="仿宋" w:eastAsia="仿宋"/>
          <w:szCs w:val="21"/>
        </w:rPr>
        <w:t>市以滚动实施的环保三年行动计划为平台，全市污水处理厂得到了快速发展，目前，上海市城镇污水治理已从构建治理格局进入到优化完善阶段，</w:t>
      </w:r>
      <w:r>
        <w:rPr>
          <w:rFonts w:ascii="仿宋" w:hAnsi="仿宋" w:eastAsia="仿宋"/>
          <w:szCs w:val="21"/>
        </w:rPr>
        <w:t>污水厂也</w:t>
      </w:r>
      <w:r>
        <w:rPr>
          <w:rFonts w:hint="eastAsia" w:ascii="仿宋" w:hAnsi="仿宋" w:eastAsia="仿宋"/>
          <w:szCs w:val="21"/>
        </w:rPr>
        <w:t>从一般处理进入提高处理标准的阶段。</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石洞口污水处理厂位于上海市宝山区长江边原西区污水总管出口处，设计污水处理规模为40万m3／d，设计污泥处理规模为64tDs/d，工程用地28.20hm2。服务范围为西干线现状服务区域（主要收集市区苏州河两岸普陀、闸北等地区）和苏州河支流截流污水工程北片以及南翔等地区，规划服务面积150km</w:t>
      </w:r>
      <w:r>
        <w:rPr>
          <w:rFonts w:hint="eastAsia" w:ascii="仿宋" w:hAnsi="仿宋" w:eastAsia="仿宋"/>
          <w:szCs w:val="21"/>
          <w:vertAlign w:val="superscript"/>
        </w:rPr>
        <w:t>2</w:t>
      </w:r>
      <w:r>
        <w:rPr>
          <w:rFonts w:hint="eastAsia" w:ascii="仿宋" w:hAnsi="仿宋" w:eastAsia="仿宋"/>
          <w:szCs w:val="21"/>
        </w:rPr>
        <w:t>，服务人口70万人。</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本项目为</w:t>
      </w:r>
      <w:r>
        <w:rPr>
          <w:rFonts w:ascii="仿宋" w:hAnsi="仿宋" w:eastAsia="仿宋"/>
          <w:szCs w:val="21"/>
        </w:rPr>
        <w:t>石洞口污水处理厂提标改造工程，</w:t>
      </w:r>
      <w:r>
        <w:rPr>
          <w:rFonts w:hint="eastAsia" w:ascii="仿宋" w:hAnsi="仿宋" w:eastAsia="仿宋"/>
          <w:szCs w:val="21"/>
        </w:rPr>
        <w:t>建设目标主要是对40万m3/d处理规模的污水厂进行提标改造，从而</w:t>
      </w:r>
      <w:r>
        <w:rPr>
          <w:rFonts w:ascii="仿宋" w:hAnsi="仿宋" w:eastAsia="仿宋"/>
          <w:szCs w:val="21"/>
        </w:rPr>
        <w:t>实现</w:t>
      </w:r>
      <w:r>
        <w:rPr>
          <w:rFonts w:hint="eastAsia" w:ascii="仿宋" w:hAnsi="仿宋" w:eastAsia="仿宋"/>
          <w:szCs w:val="21"/>
        </w:rPr>
        <w:t>出水稳定达标GB18918一级A标准、污水处理设施除臭达标、具备调蓄溢流水调蓄功能以及优化改造现状污水处理设施及增设污泥杂质分离设施，提高污水厂运行的稳定性和可靠性等四大</w:t>
      </w:r>
      <w:r>
        <w:rPr>
          <w:rFonts w:ascii="仿宋" w:hAnsi="仿宋" w:eastAsia="仿宋"/>
          <w:szCs w:val="21"/>
        </w:rPr>
        <w:t>目标</w:t>
      </w:r>
      <w:r>
        <w:rPr>
          <w:rFonts w:hint="eastAsia" w:ascii="仿宋" w:hAnsi="仿宋" w:eastAsia="仿宋"/>
          <w:szCs w:val="21"/>
        </w:rPr>
        <w:t>。涉及主要单体包括：综合池、溢流水调蓄池、切换闸门井、中间提升泵房、加氯加药间、高效沉淀池、反硝化深床滤池、乙酸钠投加间、出水区2#变电所、出水区管理用房、一体化生反池改造、进水泵房改造、污泥杂质分离系统、除臭系统。项目投资金额为61830万元，EPC合同</w:t>
      </w:r>
      <w:r>
        <w:rPr>
          <w:rFonts w:ascii="仿宋" w:hAnsi="仿宋" w:eastAsia="仿宋"/>
          <w:szCs w:val="21"/>
        </w:rPr>
        <w:t>总价为</w:t>
      </w:r>
      <w:r>
        <w:rPr>
          <w:rFonts w:hint="eastAsia" w:ascii="仿宋" w:hAnsi="仿宋" w:eastAsia="仿宋"/>
          <w:szCs w:val="21"/>
        </w:rPr>
        <w:t>54597.761万元。本项目于2016年4月26日</w:t>
      </w:r>
      <w:r>
        <w:rPr>
          <w:rFonts w:ascii="仿宋" w:hAnsi="仿宋" w:eastAsia="仿宋"/>
          <w:szCs w:val="21"/>
        </w:rPr>
        <w:t>开工建设</w:t>
      </w:r>
      <w:r>
        <w:rPr>
          <w:rFonts w:hint="eastAsia" w:ascii="仿宋" w:hAnsi="仿宋" w:eastAsia="仿宋"/>
          <w:szCs w:val="21"/>
        </w:rPr>
        <w:t>，</w:t>
      </w:r>
      <w:r>
        <w:rPr>
          <w:rFonts w:ascii="仿宋" w:hAnsi="仿宋" w:eastAsia="仿宋"/>
          <w:szCs w:val="21"/>
        </w:rPr>
        <w:t>并于</w:t>
      </w:r>
      <w:r>
        <w:rPr>
          <w:rFonts w:hint="eastAsia" w:ascii="仿宋" w:hAnsi="仿宋" w:eastAsia="仿宋"/>
          <w:szCs w:val="21"/>
        </w:rPr>
        <w:t>2017年12月8日完成</w:t>
      </w:r>
      <w:r>
        <w:rPr>
          <w:rFonts w:ascii="仿宋" w:hAnsi="仿宋" w:eastAsia="仿宋"/>
          <w:szCs w:val="21"/>
        </w:rPr>
        <w:t>竣工验收</w:t>
      </w:r>
      <w:r>
        <w:rPr>
          <w:rFonts w:hint="eastAsia" w:ascii="仿宋" w:hAnsi="仿宋" w:eastAsia="仿宋"/>
          <w:szCs w:val="21"/>
        </w:rPr>
        <w:t>。</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w:t>
      </w:r>
      <w:r>
        <w:rPr>
          <w:rFonts w:ascii="仿宋" w:hAnsi="仿宋" w:eastAsia="仿宋"/>
          <w:szCs w:val="21"/>
        </w:rPr>
        <w:t>项目</w:t>
      </w:r>
      <w:r>
        <w:rPr>
          <w:rFonts w:hint="eastAsia" w:ascii="仿宋" w:hAnsi="仿宋" w:eastAsia="仿宋"/>
          <w:szCs w:val="21"/>
        </w:rPr>
        <w:t>作为上海《水污染防治行动计划》实施方案中的重要工程，也是本轮三年行动计划中第一批</w:t>
      </w:r>
      <w:r>
        <w:rPr>
          <w:rFonts w:ascii="仿宋" w:hAnsi="仿宋" w:eastAsia="仿宋"/>
          <w:szCs w:val="21"/>
        </w:rPr>
        <w:t>开工建设的</w:t>
      </w:r>
      <w:r>
        <w:rPr>
          <w:rFonts w:hint="eastAsia" w:ascii="仿宋" w:hAnsi="仿宋" w:eastAsia="仿宋"/>
          <w:szCs w:val="21"/>
        </w:rPr>
        <w:t>污水</w:t>
      </w:r>
      <w:r>
        <w:rPr>
          <w:rFonts w:ascii="仿宋" w:hAnsi="仿宋" w:eastAsia="仿宋"/>
          <w:szCs w:val="21"/>
        </w:rPr>
        <w:t>处理厂提标改造工程，</w:t>
      </w:r>
      <w:r>
        <w:rPr>
          <w:rFonts w:hint="eastAsia" w:ascii="仿宋" w:hAnsi="仿宋" w:eastAsia="仿宋"/>
          <w:szCs w:val="21"/>
        </w:rPr>
        <w:t>自开工建设</w:t>
      </w:r>
      <w:r>
        <w:rPr>
          <w:rFonts w:ascii="仿宋" w:hAnsi="仿宋" w:eastAsia="仿宋"/>
          <w:szCs w:val="21"/>
        </w:rPr>
        <w:t>伊始就备受</w:t>
      </w:r>
      <w:r>
        <w:rPr>
          <w:rFonts w:hint="eastAsia" w:ascii="仿宋" w:hAnsi="仿宋" w:eastAsia="仿宋"/>
          <w:szCs w:val="21"/>
        </w:rPr>
        <w:t>业界及社会各方</w:t>
      </w:r>
      <w:r>
        <w:rPr>
          <w:rFonts w:ascii="仿宋" w:hAnsi="仿宋" w:eastAsia="仿宋"/>
          <w:szCs w:val="21"/>
        </w:rPr>
        <w:t>的高度关注</w:t>
      </w:r>
      <w:r>
        <w:rPr>
          <w:rFonts w:hint="eastAsia" w:ascii="仿宋" w:hAnsi="仿宋" w:eastAsia="仿宋"/>
          <w:szCs w:val="21"/>
        </w:rPr>
        <w:t>，作为EPC工程</w:t>
      </w:r>
      <w:r>
        <w:rPr>
          <w:rFonts w:ascii="仿宋" w:hAnsi="仿宋" w:eastAsia="仿宋"/>
          <w:szCs w:val="21"/>
        </w:rPr>
        <w:t>总承包</w:t>
      </w:r>
      <w:r>
        <w:rPr>
          <w:rFonts w:hint="eastAsia" w:ascii="仿宋" w:hAnsi="仿宋" w:eastAsia="仿宋"/>
          <w:szCs w:val="21"/>
        </w:rPr>
        <w:t>方</w:t>
      </w:r>
      <w:r>
        <w:rPr>
          <w:rFonts w:ascii="仿宋" w:hAnsi="仿宋" w:eastAsia="仿宋"/>
          <w:szCs w:val="21"/>
        </w:rPr>
        <w:t>的</w:t>
      </w:r>
      <w:r>
        <w:rPr>
          <w:rFonts w:hint="eastAsia" w:ascii="仿宋" w:hAnsi="仿宋" w:eastAsia="仿宋"/>
          <w:szCs w:val="21"/>
        </w:rPr>
        <w:t>上海市政总院也充分</w:t>
      </w:r>
      <w:r>
        <w:rPr>
          <w:rFonts w:ascii="仿宋" w:hAnsi="仿宋" w:eastAsia="仿宋"/>
          <w:szCs w:val="21"/>
        </w:rPr>
        <w:t>意识到本</w:t>
      </w:r>
      <w:r>
        <w:rPr>
          <w:rFonts w:hint="eastAsia" w:ascii="仿宋" w:hAnsi="仿宋" w:eastAsia="仿宋"/>
          <w:szCs w:val="21"/>
        </w:rPr>
        <w:t>项目</w:t>
      </w:r>
      <w:r>
        <w:rPr>
          <w:rFonts w:ascii="仿宋" w:hAnsi="仿宋" w:eastAsia="仿宋"/>
          <w:szCs w:val="21"/>
        </w:rPr>
        <w:t>的实施</w:t>
      </w:r>
      <w:r>
        <w:rPr>
          <w:rFonts w:hint="eastAsia" w:ascii="仿宋" w:hAnsi="仿宋" w:eastAsia="仿宋"/>
          <w:szCs w:val="21"/>
        </w:rPr>
        <w:t>对总院巩固企业品牌、拓展专业领域、市场行业形象及地位有着非常重大的意义。因此，</w:t>
      </w:r>
      <w:r>
        <w:rPr>
          <w:rFonts w:ascii="仿宋" w:hAnsi="仿宋" w:eastAsia="仿宋"/>
          <w:szCs w:val="21"/>
        </w:rPr>
        <w:t>在</w:t>
      </w:r>
      <w:r>
        <w:rPr>
          <w:rFonts w:hint="eastAsia" w:ascii="仿宋" w:hAnsi="仿宋" w:eastAsia="仿宋"/>
          <w:szCs w:val="21"/>
        </w:rPr>
        <w:t>项目</w:t>
      </w:r>
      <w:r>
        <w:rPr>
          <w:rFonts w:ascii="仿宋" w:hAnsi="仿宋" w:eastAsia="仿宋"/>
          <w:szCs w:val="21"/>
        </w:rPr>
        <w:t>策划</w:t>
      </w:r>
      <w:r>
        <w:rPr>
          <w:rFonts w:hint="eastAsia" w:ascii="仿宋" w:hAnsi="仿宋" w:eastAsia="仿宋"/>
          <w:szCs w:val="21"/>
        </w:rPr>
        <w:t>阶段</w:t>
      </w:r>
      <w:r>
        <w:rPr>
          <w:rFonts w:ascii="仿宋" w:hAnsi="仿宋" w:eastAsia="仿宋"/>
          <w:szCs w:val="21"/>
        </w:rPr>
        <w:t>就已</w:t>
      </w:r>
      <w:r>
        <w:rPr>
          <w:rFonts w:hint="eastAsia" w:ascii="仿宋" w:hAnsi="仿宋" w:eastAsia="仿宋"/>
          <w:szCs w:val="21"/>
        </w:rPr>
        <w:t>提出</w:t>
      </w:r>
      <w:r>
        <w:rPr>
          <w:rFonts w:ascii="仿宋" w:hAnsi="仿宋" w:eastAsia="仿宋"/>
          <w:szCs w:val="21"/>
        </w:rPr>
        <w:t>明确的目标，</w:t>
      </w:r>
      <w:r>
        <w:rPr>
          <w:rFonts w:hint="eastAsia" w:ascii="仿宋" w:hAnsi="仿宋" w:eastAsia="仿宋"/>
          <w:szCs w:val="21"/>
        </w:rPr>
        <w:t>在确保按时、保质、保量完成项目的</w:t>
      </w:r>
      <w:r>
        <w:rPr>
          <w:rFonts w:ascii="仿宋" w:hAnsi="仿宋" w:eastAsia="仿宋"/>
          <w:szCs w:val="21"/>
        </w:rPr>
        <w:t>同时，</w:t>
      </w:r>
      <w:r>
        <w:rPr>
          <w:rFonts w:hint="eastAsia" w:ascii="仿宋" w:hAnsi="仿宋" w:eastAsia="仿宋"/>
          <w:szCs w:val="21"/>
        </w:rPr>
        <w:t>充分发挥管理团队</w:t>
      </w:r>
      <w:r>
        <w:rPr>
          <w:rFonts w:ascii="仿宋" w:hAnsi="仿宋" w:eastAsia="仿宋"/>
          <w:szCs w:val="21"/>
        </w:rPr>
        <w:t>雄厚的</w:t>
      </w:r>
      <w:r>
        <w:rPr>
          <w:rFonts w:hint="eastAsia" w:ascii="仿宋" w:hAnsi="仿宋" w:eastAsia="仿宋"/>
          <w:szCs w:val="21"/>
        </w:rPr>
        <w:t>科技</w:t>
      </w:r>
      <w:r>
        <w:rPr>
          <w:rFonts w:ascii="仿宋" w:hAnsi="仿宋" w:eastAsia="仿宋"/>
          <w:szCs w:val="21"/>
        </w:rPr>
        <w:t>实力</w:t>
      </w:r>
      <w:r>
        <w:rPr>
          <w:rFonts w:hint="eastAsia" w:ascii="仿宋" w:hAnsi="仿宋" w:eastAsia="仿宋"/>
          <w:szCs w:val="21"/>
        </w:rPr>
        <w:t>及EPC工程总承包模式具有</w:t>
      </w:r>
      <w:r>
        <w:rPr>
          <w:rFonts w:ascii="仿宋" w:hAnsi="仿宋" w:eastAsia="仿宋"/>
          <w:szCs w:val="21"/>
        </w:rPr>
        <w:t>的一体化管理</w:t>
      </w:r>
      <w:r>
        <w:rPr>
          <w:rFonts w:hint="eastAsia" w:ascii="仿宋" w:hAnsi="仿宋" w:eastAsia="仿宋"/>
          <w:szCs w:val="21"/>
        </w:rPr>
        <w:t>优势，通过BIM技术应用研发</w:t>
      </w:r>
      <w:r>
        <w:rPr>
          <w:rFonts w:ascii="仿宋" w:hAnsi="仿宋" w:eastAsia="仿宋"/>
          <w:szCs w:val="21"/>
        </w:rPr>
        <w:t>信息化协作平</w:t>
      </w:r>
      <w:r>
        <w:rPr>
          <w:rFonts w:hint="eastAsia" w:ascii="仿宋" w:hAnsi="仿宋" w:eastAsia="仿宋"/>
          <w:szCs w:val="21"/>
        </w:rPr>
        <w:t>台实现对项目</w:t>
      </w:r>
      <w:r>
        <w:rPr>
          <w:rFonts w:ascii="仿宋" w:hAnsi="仿宋" w:eastAsia="仿宋"/>
          <w:szCs w:val="21"/>
        </w:rPr>
        <w:t>的</w:t>
      </w:r>
      <w:r>
        <w:rPr>
          <w:rFonts w:hint="eastAsia" w:ascii="仿宋" w:hAnsi="仿宋" w:eastAsia="仿宋"/>
          <w:szCs w:val="21"/>
        </w:rPr>
        <w:t>安全、质量、进度、成本的平台</w:t>
      </w:r>
      <w:r>
        <w:rPr>
          <w:rFonts w:ascii="仿宋" w:hAnsi="仿宋" w:eastAsia="仿宋"/>
          <w:szCs w:val="21"/>
        </w:rPr>
        <w:t>化管理</w:t>
      </w:r>
      <w:r>
        <w:rPr>
          <w:rFonts w:hint="eastAsia" w:ascii="仿宋" w:hAnsi="仿宋" w:eastAsia="仿宋"/>
          <w:szCs w:val="21"/>
        </w:rPr>
        <w:t>。</w:t>
      </w:r>
      <w:r>
        <w:rPr>
          <w:rFonts w:ascii="仿宋" w:hAnsi="仿宋" w:eastAsia="仿宋"/>
          <w:szCs w:val="21"/>
        </w:rPr>
        <w:t>同时，</w:t>
      </w:r>
      <w:r>
        <w:rPr>
          <w:rFonts w:hint="eastAsia" w:ascii="仿宋" w:hAnsi="仿宋" w:eastAsia="仿宋"/>
          <w:szCs w:val="21"/>
        </w:rPr>
        <w:t>通过对</w:t>
      </w:r>
      <w:r>
        <w:rPr>
          <w:rFonts w:ascii="仿宋" w:hAnsi="仿宋" w:eastAsia="仿宋"/>
          <w:szCs w:val="21"/>
        </w:rPr>
        <w:t>传统</w:t>
      </w:r>
      <w:r>
        <w:rPr>
          <w:rFonts w:hint="eastAsia" w:ascii="仿宋" w:hAnsi="仿宋" w:eastAsia="仿宋"/>
          <w:szCs w:val="21"/>
        </w:rPr>
        <w:t>管理</w:t>
      </w:r>
      <w:r>
        <w:rPr>
          <w:rFonts w:ascii="仿宋" w:hAnsi="仿宋" w:eastAsia="仿宋"/>
          <w:szCs w:val="21"/>
        </w:rPr>
        <w:t>手段及措施进行升级</w:t>
      </w:r>
      <w:r>
        <w:rPr>
          <w:rFonts w:hint="eastAsia" w:ascii="仿宋" w:hAnsi="仿宋" w:eastAsia="仿宋"/>
          <w:szCs w:val="21"/>
        </w:rPr>
        <w:t>改进</w:t>
      </w:r>
      <w:r>
        <w:rPr>
          <w:rFonts w:ascii="仿宋" w:hAnsi="仿宋" w:eastAsia="仿宋"/>
          <w:szCs w:val="21"/>
        </w:rPr>
        <w:t>，形成了一套</w:t>
      </w:r>
      <w:r>
        <w:rPr>
          <w:rFonts w:hint="eastAsia" w:ascii="仿宋" w:hAnsi="仿宋" w:eastAsia="仿宋"/>
          <w:szCs w:val="21"/>
        </w:rPr>
        <w:t>独特</w:t>
      </w:r>
      <w:r>
        <w:rPr>
          <w:rFonts w:ascii="仿宋" w:hAnsi="仿宋" w:eastAsia="仿宋"/>
          <w:szCs w:val="21"/>
        </w:rPr>
        <w:t>的</w:t>
      </w:r>
      <w:r>
        <w:rPr>
          <w:rFonts w:hint="eastAsia" w:ascii="仿宋" w:hAnsi="仿宋" w:eastAsia="仿宋"/>
          <w:szCs w:val="21"/>
        </w:rPr>
        <w:t>“六化”综合管</w:t>
      </w:r>
      <w:r>
        <w:rPr>
          <w:rFonts w:ascii="仿宋" w:hAnsi="仿宋" w:eastAsia="仿宋"/>
          <w:szCs w:val="21"/>
        </w:rPr>
        <w:t>理</w:t>
      </w:r>
      <w:r>
        <w:rPr>
          <w:rFonts w:hint="eastAsia" w:ascii="仿宋" w:hAnsi="仿宋" w:eastAsia="仿宋"/>
          <w:szCs w:val="21"/>
        </w:rPr>
        <w:t>方法。最终使得</w:t>
      </w:r>
      <w:r>
        <w:rPr>
          <w:rFonts w:ascii="仿宋" w:hAnsi="仿宋" w:eastAsia="仿宋"/>
          <w:szCs w:val="21"/>
        </w:rPr>
        <w:t>项目各项</w:t>
      </w:r>
      <w:r>
        <w:rPr>
          <w:rFonts w:hint="eastAsia" w:ascii="仿宋" w:hAnsi="仿宋" w:eastAsia="仿宋"/>
          <w:szCs w:val="21"/>
        </w:rPr>
        <w:t>预期的目标得以</w:t>
      </w:r>
      <w:r>
        <w:rPr>
          <w:rFonts w:ascii="仿宋" w:hAnsi="仿宋" w:eastAsia="仿宋"/>
          <w:szCs w:val="21"/>
        </w:rPr>
        <w:t>顺利</w:t>
      </w:r>
      <w:r>
        <w:rPr>
          <w:rFonts w:hint="eastAsia" w:ascii="仿宋" w:hAnsi="仿宋" w:eastAsia="仿宋"/>
          <w:szCs w:val="21"/>
        </w:rPr>
        <w:t>实现，并开创出一种可</w:t>
      </w:r>
      <w:r>
        <w:rPr>
          <w:rFonts w:ascii="仿宋" w:hAnsi="仿宋" w:eastAsia="仿宋"/>
          <w:szCs w:val="21"/>
        </w:rPr>
        <w:t>借鉴、可推广，</w:t>
      </w:r>
      <w:r>
        <w:rPr>
          <w:rFonts w:hint="eastAsia" w:ascii="仿宋" w:hAnsi="仿宋" w:eastAsia="仿宋"/>
          <w:szCs w:val="21"/>
        </w:rPr>
        <w:t>具有引领和示范性</w:t>
      </w:r>
      <w:r>
        <w:rPr>
          <w:rFonts w:ascii="仿宋" w:hAnsi="仿宋" w:eastAsia="仿宋"/>
          <w:szCs w:val="21"/>
        </w:rPr>
        <w:t>的</w:t>
      </w:r>
      <w:r>
        <w:rPr>
          <w:rFonts w:hint="eastAsia" w:ascii="仿宋" w:hAnsi="仿宋" w:eastAsia="仿宋"/>
          <w:szCs w:val="21"/>
        </w:rPr>
        <w:t>创新</w:t>
      </w:r>
      <w:r>
        <w:rPr>
          <w:rFonts w:ascii="仿宋" w:hAnsi="仿宋" w:eastAsia="仿宋"/>
          <w:szCs w:val="21"/>
        </w:rPr>
        <w:t>管理模式</w:t>
      </w:r>
      <w:r>
        <w:rPr>
          <w:rFonts w:hint="eastAsia" w:ascii="仿宋" w:hAnsi="仿宋" w:eastAsia="仿宋"/>
          <w:szCs w:val="21"/>
        </w:rPr>
        <w:t>。</w:t>
      </w:r>
    </w:p>
    <w:p>
      <w:pPr>
        <w:adjustRightInd w:val="0"/>
        <w:snapToGrid w:val="0"/>
        <w:spacing w:line="360" w:lineRule="auto"/>
        <w:rPr>
          <w:rFonts w:ascii="黑体" w:hAnsi="黑体" w:eastAsia="黑体"/>
          <w:b/>
          <w:sz w:val="24"/>
        </w:rPr>
      </w:pPr>
      <w:r>
        <w:rPr>
          <w:rFonts w:hint="eastAsia" w:ascii="黑体" w:hAnsi="黑体" w:eastAsia="黑体"/>
          <w:b/>
          <w:sz w:val="24"/>
        </w:rPr>
        <w:t>二、选题理由</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清洁安全的水环境是人民健康生活的根本条件，是经济社会可持续发展的重要基础，也是上海实践生态文明、建设全球城市的重要保障。上海市通过滚动实施环保三年行动计划，积极推进水环境综合治理，形成了治污为本、截污为先、标本兼治、建管并举的水环境治理保护体系，水污染防治取得阶段性成效，全市河道水环境面貌持续改善。但与国际化大都市的生态环境定位、市民对宜居环境的需求以及国家对本市水环境质量的要求相比，仍存在较大差距。为全面贯彻落实国家《水污染防治行动计划》，切实加大水污染防治力度，持续改善本市水环境质量，保障本市水生态安全，维护水生态系统功能，制定本实施方案。上海市</w:t>
      </w:r>
      <w:r>
        <w:rPr>
          <w:rFonts w:ascii="仿宋" w:hAnsi="仿宋" w:eastAsia="仿宋"/>
          <w:szCs w:val="21"/>
        </w:rPr>
        <w:t>人民</w:t>
      </w:r>
      <w:r>
        <w:rPr>
          <w:rFonts w:hint="eastAsia" w:ascii="仿宋" w:hAnsi="仿宋" w:eastAsia="仿宋"/>
          <w:szCs w:val="21"/>
        </w:rPr>
        <w:t>政府于20</w:t>
      </w:r>
      <w:r>
        <w:rPr>
          <w:rFonts w:ascii="仿宋" w:hAnsi="仿宋" w:eastAsia="仿宋"/>
          <w:szCs w:val="21"/>
        </w:rPr>
        <w:t>15</w:t>
      </w:r>
      <w:r>
        <w:rPr>
          <w:rFonts w:hint="eastAsia" w:ascii="仿宋" w:hAnsi="仿宋" w:eastAsia="仿宋"/>
          <w:szCs w:val="21"/>
        </w:rPr>
        <w:t>年12月30日</w:t>
      </w:r>
      <w:r>
        <w:rPr>
          <w:rFonts w:ascii="仿宋" w:hAnsi="仿宋" w:eastAsia="仿宋"/>
          <w:szCs w:val="21"/>
        </w:rPr>
        <w:t>发布</w:t>
      </w:r>
      <w:r>
        <w:rPr>
          <w:rFonts w:hint="eastAsia" w:ascii="仿宋" w:hAnsi="仿宋" w:eastAsia="仿宋"/>
          <w:szCs w:val="21"/>
        </w:rPr>
        <w:t>了《上海市人民政府关于印发&lt;上海市水污染防治行动计划实施方案&gt;的通知》</w:t>
      </w:r>
      <w:r>
        <w:rPr>
          <w:rFonts w:ascii="仿宋" w:hAnsi="仿宋" w:eastAsia="仿宋"/>
          <w:szCs w:val="21"/>
        </w:rPr>
        <w:t>，</w:t>
      </w:r>
      <w:r>
        <w:rPr>
          <w:rFonts w:hint="eastAsia" w:ascii="仿宋" w:hAnsi="仿宋" w:eastAsia="仿宋"/>
          <w:szCs w:val="21"/>
        </w:rPr>
        <w:t>方案</w:t>
      </w:r>
      <w:r>
        <w:rPr>
          <w:rFonts w:ascii="仿宋" w:hAnsi="仿宋" w:eastAsia="仿宋"/>
          <w:szCs w:val="21"/>
        </w:rPr>
        <w:t>中明确</w:t>
      </w:r>
      <w:r>
        <w:rPr>
          <w:rFonts w:hint="eastAsia" w:ascii="仿宋" w:hAnsi="仿宋" w:eastAsia="仿宋"/>
          <w:szCs w:val="21"/>
        </w:rPr>
        <w:t>提出</w:t>
      </w:r>
      <w:r>
        <w:rPr>
          <w:rFonts w:ascii="仿宋" w:hAnsi="仿宋" w:eastAsia="仿宋"/>
          <w:szCs w:val="21"/>
        </w:rPr>
        <w:t>继续提高城镇污水处理能力，加大臭气治理力度。进一步完善全市城镇污水处理系统布局，加快推进实施中心城区石洞口</w:t>
      </w:r>
      <w:r>
        <w:rPr>
          <w:rFonts w:hint="eastAsia" w:ascii="仿宋" w:hAnsi="仿宋" w:eastAsia="仿宋"/>
          <w:szCs w:val="21"/>
        </w:rPr>
        <w:t>污水</w:t>
      </w:r>
      <w:r>
        <w:rPr>
          <w:rFonts w:ascii="仿宋" w:hAnsi="仿宋" w:eastAsia="仿宋"/>
          <w:szCs w:val="21"/>
        </w:rPr>
        <w:t>处理厂等30余座城镇污水处理厂提标改造和新建、扩建工程，到2020年底净增污水处理能力约60万立方米/日，长江口沿岸城镇污水厂执行《城镇污水处理厂污染物排放标准》一级A标准，结合污水处理厂建设，同步开展污水厂臭气治理，大气排放达到国家和地方最新标准要求。</w:t>
      </w:r>
      <w:r>
        <w:rPr>
          <w:rFonts w:hint="eastAsia" w:ascii="仿宋" w:hAnsi="仿宋" w:eastAsia="仿宋"/>
          <w:szCs w:val="21"/>
        </w:rPr>
        <w:t>石洞口</w:t>
      </w:r>
      <w:r>
        <w:rPr>
          <w:rFonts w:ascii="仿宋" w:hAnsi="仿宋" w:eastAsia="仿宋"/>
          <w:szCs w:val="21"/>
        </w:rPr>
        <w:t>污水处理厂提标改造工程是作为</w:t>
      </w:r>
      <w:r>
        <w:rPr>
          <w:rFonts w:hint="eastAsia" w:ascii="仿宋" w:hAnsi="仿宋" w:eastAsia="仿宋"/>
          <w:szCs w:val="21"/>
        </w:rPr>
        <w:t>上海市实施方案中重点</w:t>
      </w:r>
      <w:r>
        <w:rPr>
          <w:rFonts w:ascii="仿宋" w:hAnsi="仿宋" w:eastAsia="仿宋"/>
          <w:szCs w:val="21"/>
        </w:rPr>
        <w:t>考核的项目</w:t>
      </w:r>
      <w:r>
        <w:rPr>
          <w:rFonts w:hint="eastAsia" w:ascii="仿宋" w:hAnsi="仿宋" w:eastAsia="仿宋"/>
          <w:szCs w:val="21"/>
        </w:rPr>
        <w:t>，</w:t>
      </w:r>
      <w:r>
        <w:rPr>
          <w:rFonts w:ascii="仿宋" w:hAnsi="仿宋" w:eastAsia="仿宋"/>
          <w:szCs w:val="21"/>
        </w:rPr>
        <w:t>也是国家环保</w:t>
      </w:r>
      <w:r>
        <w:rPr>
          <w:rFonts w:hint="eastAsia" w:ascii="仿宋" w:hAnsi="仿宋" w:eastAsia="仿宋"/>
          <w:szCs w:val="21"/>
        </w:rPr>
        <w:t>部对</w:t>
      </w:r>
      <w:r>
        <w:rPr>
          <w:rFonts w:ascii="仿宋" w:hAnsi="仿宋" w:eastAsia="仿宋"/>
          <w:szCs w:val="21"/>
        </w:rPr>
        <w:t>上海</w:t>
      </w:r>
      <w:r>
        <w:rPr>
          <w:rFonts w:hint="eastAsia" w:ascii="仿宋" w:hAnsi="仿宋" w:eastAsia="仿宋"/>
          <w:szCs w:val="21"/>
        </w:rPr>
        <w:t>下达</w:t>
      </w:r>
      <w:r>
        <w:rPr>
          <w:rFonts w:ascii="仿宋" w:hAnsi="仿宋" w:eastAsia="仿宋"/>
          <w:szCs w:val="21"/>
        </w:rPr>
        <w:t>的</w:t>
      </w:r>
      <w:r>
        <w:rPr>
          <w:rFonts w:hint="eastAsia" w:ascii="仿宋" w:hAnsi="仿宋" w:eastAsia="仿宋"/>
          <w:szCs w:val="21"/>
        </w:rPr>
        <w:t>考核指标，</w:t>
      </w:r>
      <w:r>
        <w:rPr>
          <w:rFonts w:ascii="仿宋" w:hAnsi="仿宋" w:eastAsia="仿宋"/>
          <w:szCs w:val="21"/>
        </w:rPr>
        <w:t>意义</w:t>
      </w:r>
      <w:r>
        <w:rPr>
          <w:rFonts w:hint="eastAsia" w:ascii="仿宋" w:hAnsi="仿宋" w:eastAsia="仿宋"/>
          <w:szCs w:val="21"/>
        </w:rPr>
        <w:t>十分</w:t>
      </w:r>
      <w:r>
        <w:rPr>
          <w:rFonts w:ascii="仿宋" w:hAnsi="仿宋" w:eastAsia="仿宋"/>
          <w:szCs w:val="21"/>
        </w:rPr>
        <w:t>重大。</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目前工程总承包模式在我国工程建设领域的发展进入了一个快速</w:t>
      </w:r>
      <w:r>
        <w:rPr>
          <w:rFonts w:ascii="仿宋" w:hAnsi="仿宋" w:eastAsia="仿宋"/>
          <w:szCs w:val="21"/>
        </w:rPr>
        <w:t>发展</w:t>
      </w:r>
      <w:r>
        <w:rPr>
          <w:rFonts w:hint="eastAsia" w:ascii="仿宋" w:hAnsi="仿宋" w:eastAsia="仿宋"/>
          <w:szCs w:val="21"/>
        </w:rPr>
        <w:t>阶段，相应的</w:t>
      </w:r>
      <w:r>
        <w:rPr>
          <w:rFonts w:ascii="仿宋" w:hAnsi="仿宋" w:eastAsia="仿宋"/>
          <w:szCs w:val="21"/>
        </w:rPr>
        <w:t>政策法规也相继出台，</w:t>
      </w:r>
      <w:r>
        <w:rPr>
          <w:rFonts w:hint="eastAsia" w:ascii="仿宋" w:hAnsi="仿宋" w:eastAsia="仿宋"/>
          <w:szCs w:val="21"/>
        </w:rPr>
        <w:t>越来越多的项目咨询公司、设计单位、施工单位开始向实体化、综合性的</w:t>
      </w:r>
      <w:r>
        <w:rPr>
          <w:rFonts w:ascii="Calibri" w:hAnsi="Calibri" w:eastAsia="仿宋" w:cs="Calibri"/>
          <w:szCs w:val="21"/>
        </w:rPr>
        <w:t> </w:t>
      </w:r>
      <w:r>
        <w:rPr>
          <w:rFonts w:hint="eastAsia" w:ascii="仿宋" w:hAnsi="仿宋" w:eastAsia="仿宋"/>
          <w:szCs w:val="21"/>
        </w:rPr>
        <w:t>EPC</w:t>
      </w:r>
      <w:r>
        <w:rPr>
          <w:rFonts w:ascii="Calibri" w:hAnsi="Calibri" w:eastAsia="仿宋" w:cs="Calibri"/>
          <w:szCs w:val="21"/>
        </w:rPr>
        <w:t> </w:t>
      </w:r>
      <w:r>
        <w:rPr>
          <w:rFonts w:hint="eastAsia" w:ascii="仿宋" w:hAnsi="仿宋" w:eastAsia="仿宋"/>
          <w:szCs w:val="21"/>
        </w:rPr>
        <w:t>总承包方向发展。作为上海市政</w:t>
      </w:r>
      <w:r>
        <w:rPr>
          <w:rFonts w:ascii="仿宋" w:hAnsi="仿宋" w:eastAsia="仿宋"/>
          <w:szCs w:val="21"/>
        </w:rPr>
        <w:t>工程领域的</w:t>
      </w:r>
      <w:r>
        <w:rPr>
          <w:rFonts w:hint="eastAsia" w:ascii="仿宋" w:hAnsi="仿宋" w:eastAsia="仿宋"/>
          <w:szCs w:val="21"/>
        </w:rPr>
        <w:t>“国家队”也早早地</w:t>
      </w:r>
      <w:r>
        <w:rPr>
          <w:rFonts w:ascii="仿宋" w:hAnsi="仿宋" w:eastAsia="仿宋"/>
          <w:szCs w:val="21"/>
        </w:rPr>
        <w:t>开始</w:t>
      </w:r>
      <w:r>
        <w:rPr>
          <w:rFonts w:hint="eastAsia" w:ascii="仿宋" w:hAnsi="仿宋" w:eastAsia="仿宋"/>
          <w:szCs w:val="21"/>
        </w:rPr>
        <w:t>战略布局和机构调整，开拓EPC市场</w:t>
      </w:r>
      <w:r>
        <w:rPr>
          <w:rFonts w:ascii="仿宋" w:hAnsi="仿宋" w:eastAsia="仿宋"/>
          <w:szCs w:val="21"/>
        </w:rPr>
        <w:t>、积累</w:t>
      </w:r>
      <w:r>
        <w:rPr>
          <w:rFonts w:hint="eastAsia" w:ascii="仿宋" w:hAnsi="仿宋" w:eastAsia="仿宋"/>
          <w:szCs w:val="21"/>
        </w:rPr>
        <w:t>管理经验、培养合格人才，提升市场竞争力，树立行业典范。而</w:t>
      </w:r>
      <w:r>
        <w:rPr>
          <w:rFonts w:ascii="仿宋" w:hAnsi="仿宋" w:eastAsia="仿宋"/>
          <w:szCs w:val="21"/>
        </w:rPr>
        <w:t>石洞口</w:t>
      </w:r>
      <w:r>
        <w:rPr>
          <w:rFonts w:hint="eastAsia" w:ascii="仿宋" w:hAnsi="仿宋" w:eastAsia="仿宋"/>
          <w:szCs w:val="21"/>
        </w:rPr>
        <w:t>污水</w:t>
      </w:r>
      <w:r>
        <w:rPr>
          <w:rFonts w:ascii="仿宋" w:hAnsi="仿宋" w:eastAsia="仿宋"/>
          <w:szCs w:val="21"/>
        </w:rPr>
        <w:t>处理提标改造工程</w:t>
      </w:r>
      <w:r>
        <w:rPr>
          <w:rFonts w:hint="eastAsia" w:ascii="仿宋" w:hAnsi="仿宋" w:eastAsia="仿宋"/>
          <w:szCs w:val="21"/>
        </w:rPr>
        <w:t>是</w:t>
      </w:r>
      <w:r>
        <w:rPr>
          <w:rFonts w:ascii="仿宋" w:hAnsi="仿宋" w:eastAsia="仿宋"/>
          <w:szCs w:val="21"/>
        </w:rPr>
        <w:t>上海</w:t>
      </w:r>
      <w:r>
        <w:rPr>
          <w:rFonts w:hint="eastAsia" w:ascii="仿宋" w:hAnsi="仿宋" w:eastAsia="仿宋"/>
          <w:szCs w:val="21"/>
        </w:rPr>
        <w:t>市政总</w:t>
      </w:r>
      <w:r>
        <w:rPr>
          <w:rFonts w:ascii="仿宋" w:hAnsi="仿宋" w:eastAsia="仿宋"/>
          <w:szCs w:val="21"/>
        </w:rPr>
        <w:t>院水务板块</w:t>
      </w:r>
      <w:r>
        <w:rPr>
          <w:rFonts w:hint="eastAsia" w:ascii="仿宋" w:hAnsi="仿宋" w:eastAsia="仿宋"/>
          <w:szCs w:val="21"/>
        </w:rPr>
        <w:t>目前</w:t>
      </w:r>
      <w:r>
        <w:rPr>
          <w:rFonts w:ascii="仿宋" w:hAnsi="仿宋" w:eastAsia="仿宋"/>
          <w:szCs w:val="21"/>
        </w:rPr>
        <w:t>承接</w:t>
      </w:r>
      <w:r>
        <w:rPr>
          <w:rFonts w:hint="eastAsia" w:ascii="仿宋" w:hAnsi="仿宋" w:eastAsia="仿宋"/>
          <w:szCs w:val="21"/>
        </w:rPr>
        <w:t>的</w:t>
      </w:r>
      <w:r>
        <w:rPr>
          <w:rFonts w:ascii="仿宋" w:hAnsi="仿宋" w:eastAsia="仿宋"/>
          <w:szCs w:val="21"/>
        </w:rPr>
        <w:t>最大体量的</w:t>
      </w:r>
      <w:r>
        <w:rPr>
          <w:rFonts w:hint="eastAsia" w:ascii="仿宋" w:hAnsi="仿宋" w:eastAsia="仿宋"/>
          <w:szCs w:val="21"/>
        </w:rPr>
        <w:t>EPC项目</w:t>
      </w:r>
      <w:r>
        <w:rPr>
          <w:rFonts w:ascii="仿宋" w:hAnsi="仿宋" w:eastAsia="仿宋"/>
          <w:szCs w:val="21"/>
        </w:rPr>
        <w:t>，</w:t>
      </w:r>
      <w:r>
        <w:rPr>
          <w:rFonts w:hint="eastAsia" w:ascii="仿宋" w:hAnsi="仿宋" w:eastAsia="仿宋"/>
          <w:szCs w:val="21"/>
        </w:rPr>
        <w:t>也是</w:t>
      </w:r>
      <w:r>
        <w:rPr>
          <w:rFonts w:ascii="仿宋" w:hAnsi="仿宋" w:eastAsia="仿宋"/>
          <w:szCs w:val="21"/>
        </w:rPr>
        <w:t>率先开工建设的提标改造项目，同时，</w:t>
      </w:r>
      <w:r>
        <w:rPr>
          <w:rFonts w:hint="eastAsia" w:ascii="仿宋" w:hAnsi="仿宋" w:eastAsia="仿宋"/>
          <w:szCs w:val="21"/>
        </w:rPr>
        <w:t>对于</w:t>
      </w:r>
      <w:r>
        <w:rPr>
          <w:rFonts w:ascii="仿宋" w:hAnsi="仿宋" w:eastAsia="仿宋"/>
          <w:szCs w:val="21"/>
        </w:rPr>
        <w:t>石洞口污水</w:t>
      </w:r>
      <w:r>
        <w:rPr>
          <w:rFonts w:hint="eastAsia" w:ascii="仿宋" w:hAnsi="仿宋" w:eastAsia="仿宋"/>
          <w:szCs w:val="21"/>
        </w:rPr>
        <w:t>处理厂片区后续</w:t>
      </w:r>
      <w:r>
        <w:rPr>
          <w:rFonts w:ascii="仿宋" w:hAnsi="仿宋" w:eastAsia="仿宋"/>
          <w:szCs w:val="21"/>
        </w:rPr>
        <w:t>多个</w:t>
      </w:r>
      <w:r>
        <w:rPr>
          <w:rFonts w:hint="eastAsia" w:ascii="仿宋" w:hAnsi="仿宋" w:eastAsia="仿宋"/>
          <w:szCs w:val="21"/>
        </w:rPr>
        <w:t>处于</w:t>
      </w:r>
      <w:r>
        <w:rPr>
          <w:rFonts w:ascii="仿宋" w:hAnsi="仿宋" w:eastAsia="仿宋"/>
          <w:szCs w:val="21"/>
        </w:rPr>
        <w:t>立项可研阶段的污泥处理、</w:t>
      </w:r>
      <w:r>
        <w:rPr>
          <w:rFonts w:hint="eastAsia" w:ascii="仿宋" w:hAnsi="仿宋" w:eastAsia="仿宋"/>
          <w:szCs w:val="21"/>
        </w:rPr>
        <w:t>除臭提标</w:t>
      </w:r>
      <w:r>
        <w:rPr>
          <w:rFonts w:ascii="仿宋" w:hAnsi="仿宋" w:eastAsia="仿宋"/>
          <w:szCs w:val="21"/>
        </w:rPr>
        <w:t>工程</w:t>
      </w:r>
      <w:r>
        <w:rPr>
          <w:rFonts w:hint="eastAsia" w:ascii="仿宋" w:hAnsi="仿宋" w:eastAsia="仿宋"/>
          <w:szCs w:val="21"/>
        </w:rPr>
        <w:t>，本项目实施</w:t>
      </w:r>
      <w:r>
        <w:rPr>
          <w:rFonts w:ascii="仿宋" w:hAnsi="仿宋" w:eastAsia="仿宋"/>
          <w:szCs w:val="21"/>
        </w:rPr>
        <w:t>的成功与否</w:t>
      </w:r>
      <w:r>
        <w:rPr>
          <w:rFonts w:hint="eastAsia" w:ascii="仿宋" w:hAnsi="仿宋" w:eastAsia="仿宋"/>
          <w:szCs w:val="21"/>
        </w:rPr>
        <w:t>具有承上启下的示范效应</w:t>
      </w:r>
      <w:r>
        <w:rPr>
          <w:rFonts w:ascii="仿宋" w:hAnsi="仿宋" w:eastAsia="仿宋"/>
          <w:szCs w:val="21"/>
        </w:rPr>
        <w:t>，对</w:t>
      </w:r>
      <w:r>
        <w:rPr>
          <w:rFonts w:hint="eastAsia" w:ascii="仿宋" w:hAnsi="仿宋" w:eastAsia="仿宋"/>
          <w:szCs w:val="21"/>
        </w:rPr>
        <w:t>上海</w:t>
      </w:r>
      <w:r>
        <w:rPr>
          <w:rFonts w:ascii="仿宋" w:hAnsi="仿宋" w:eastAsia="仿宋"/>
          <w:szCs w:val="21"/>
        </w:rPr>
        <w:t>市政</w:t>
      </w:r>
      <w:r>
        <w:rPr>
          <w:rFonts w:hint="eastAsia" w:ascii="仿宋" w:hAnsi="仿宋" w:eastAsia="仿宋"/>
          <w:szCs w:val="21"/>
        </w:rPr>
        <w:t>总院</w:t>
      </w:r>
      <w:r>
        <w:rPr>
          <w:rFonts w:ascii="仿宋" w:hAnsi="仿宋" w:eastAsia="仿宋"/>
          <w:szCs w:val="21"/>
        </w:rPr>
        <w:t>的企业发展</w:t>
      </w:r>
      <w:r>
        <w:rPr>
          <w:rFonts w:hint="eastAsia" w:ascii="仿宋" w:hAnsi="仿宋" w:eastAsia="仿宋"/>
          <w:szCs w:val="21"/>
        </w:rPr>
        <w:t>也</w:t>
      </w:r>
      <w:r>
        <w:rPr>
          <w:rFonts w:ascii="仿宋" w:hAnsi="仿宋" w:eastAsia="仿宋"/>
          <w:szCs w:val="21"/>
        </w:rPr>
        <w:t>具有</w:t>
      </w:r>
      <w:r>
        <w:rPr>
          <w:rFonts w:hint="eastAsia" w:ascii="仿宋" w:hAnsi="仿宋" w:eastAsia="仿宋"/>
          <w:szCs w:val="21"/>
        </w:rPr>
        <w:t>十分</w:t>
      </w:r>
      <w:r>
        <w:rPr>
          <w:rFonts w:ascii="仿宋" w:hAnsi="仿宋" w:eastAsia="仿宋"/>
          <w:szCs w:val="21"/>
        </w:rPr>
        <w:t>重要的战略意义</w:t>
      </w:r>
      <w:r>
        <w:rPr>
          <w:rFonts w:hint="eastAsia" w:ascii="仿宋" w:hAnsi="仿宋" w:eastAsia="仿宋"/>
          <w:szCs w:val="21"/>
        </w:rPr>
        <w:t>。</w:t>
      </w:r>
    </w:p>
    <w:p>
      <w:pPr>
        <w:tabs>
          <w:tab w:val="left" w:pos="1119"/>
        </w:tabs>
        <w:adjustRightInd w:val="0"/>
        <w:snapToGrid w:val="0"/>
        <w:spacing w:line="360" w:lineRule="auto"/>
        <w:ind w:firstLine="420" w:firstLineChars="200"/>
        <w:rPr>
          <w:rFonts w:ascii="仿宋" w:hAnsi="仿宋" w:eastAsia="仿宋"/>
          <w:szCs w:val="21"/>
        </w:rPr>
      </w:pPr>
    </w:p>
    <w:p>
      <w:pPr>
        <w:adjustRightInd w:val="0"/>
        <w:snapToGrid w:val="0"/>
        <w:spacing w:line="360" w:lineRule="auto"/>
        <w:rPr>
          <w:rFonts w:ascii="黑体" w:hAnsi="黑体" w:eastAsia="黑体"/>
          <w:b/>
          <w:sz w:val="24"/>
        </w:rPr>
      </w:pPr>
      <w:r>
        <w:rPr>
          <w:rFonts w:hint="eastAsia" w:ascii="黑体" w:hAnsi="黑体" w:eastAsia="黑体"/>
          <w:b/>
          <w:sz w:val="24"/>
        </w:rPr>
        <w:t>三、实施时间</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本工程自201</w:t>
      </w:r>
      <w:r>
        <w:rPr>
          <w:rFonts w:ascii="仿宋" w:hAnsi="仿宋" w:eastAsia="仿宋"/>
          <w:szCs w:val="21"/>
        </w:rPr>
        <w:t>6</w:t>
      </w:r>
      <w:r>
        <w:rPr>
          <w:rFonts w:hint="eastAsia" w:ascii="仿宋" w:hAnsi="仿宋" w:eastAsia="仿宋"/>
          <w:szCs w:val="21"/>
        </w:rPr>
        <w:t>年4月26日开工，至2017年12月8日竣工。</w:t>
      </w:r>
    </w:p>
    <w:tbl>
      <w:tblPr>
        <w:tblStyle w:val="5"/>
        <w:tblW w:w="7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654" w:type="dxa"/>
            <w:gridSpan w:val="2"/>
            <w:vAlign w:val="center"/>
          </w:tcPr>
          <w:p>
            <w:pPr>
              <w:adjustRightInd w:val="0"/>
              <w:snapToGrid w:val="0"/>
              <w:jc w:val="center"/>
              <w:rPr>
                <w:rFonts w:ascii="仿宋" w:hAnsi="仿宋" w:eastAsia="仿宋"/>
                <w:szCs w:val="21"/>
              </w:rPr>
            </w:pPr>
            <w:r>
              <w:rPr>
                <w:rFonts w:hint="eastAsia" w:ascii="仿宋" w:hAnsi="仿宋" w:eastAsia="仿宋"/>
                <w:szCs w:val="21"/>
              </w:rPr>
              <w:t>分阶段实施计划表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02" w:type="dxa"/>
            <w:vAlign w:val="center"/>
          </w:tcPr>
          <w:p>
            <w:pPr>
              <w:adjustRightInd w:val="0"/>
              <w:snapToGrid w:val="0"/>
              <w:jc w:val="center"/>
              <w:rPr>
                <w:rFonts w:ascii="仿宋" w:hAnsi="仿宋" w:eastAsia="仿宋"/>
                <w:szCs w:val="21"/>
              </w:rPr>
            </w:pPr>
            <w:r>
              <w:rPr>
                <w:rFonts w:hint="eastAsia" w:ascii="仿宋" w:hAnsi="仿宋" w:eastAsia="仿宋"/>
                <w:szCs w:val="21"/>
              </w:rPr>
              <w:t>管理策划阶段</w:t>
            </w:r>
          </w:p>
        </w:tc>
        <w:tc>
          <w:tcPr>
            <w:tcW w:w="4252" w:type="dxa"/>
            <w:vAlign w:val="center"/>
          </w:tcPr>
          <w:p>
            <w:pPr>
              <w:adjustRightInd w:val="0"/>
              <w:snapToGrid w:val="0"/>
              <w:jc w:val="center"/>
              <w:rPr>
                <w:rFonts w:ascii="仿宋" w:hAnsi="仿宋" w:eastAsia="仿宋"/>
                <w:szCs w:val="21"/>
              </w:rPr>
            </w:pPr>
            <w:r>
              <w:rPr>
                <w:rFonts w:hint="eastAsia" w:ascii="仿宋" w:hAnsi="仿宋" w:eastAsia="仿宋"/>
                <w:szCs w:val="21"/>
              </w:rPr>
              <w:t>201</w:t>
            </w:r>
            <w:r>
              <w:rPr>
                <w:rFonts w:ascii="仿宋" w:hAnsi="仿宋" w:eastAsia="仿宋"/>
                <w:szCs w:val="21"/>
              </w:rPr>
              <w:t>6</w:t>
            </w:r>
            <w:r>
              <w:rPr>
                <w:rFonts w:hint="eastAsia" w:ascii="仿宋" w:hAnsi="仿宋" w:eastAsia="仿宋"/>
                <w:szCs w:val="21"/>
              </w:rPr>
              <w:t>年4月~201</w:t>
            </w:r>
            <w:r>
              <w:rPr>
                <w:rFonts w:ascii="仿宋" w:hAnsi="仿宋" w:eastAsia="仿宋"/>
                <w:szCs w:val="21"/>
              </w:rPr>
              <w:t>6</w:t>
            </w:r>
            <w:r>
              <w:rPr>
                <w:rFonts w:hint="eastAsia" w:ascii="仿宋" w:hAnsi="仿宋" w:eastAsia="仿宋"/>
                <w:szCs w:val="21"/>
              </w:rPr>
              <w:t>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02" w:type="dxa"/>
            <w:vAlign w:val="center"/>
          </w:tcPr>
          <w:p>
            <w:pPr>
              <w:adjustRightInd w:val="0"/>
              <w:snapToGrid w:val="0"/>
              <w:jc w:val="center"/>
              <w:rPr>
                <w:rFonts w:ascii="仿宋" w:hAnsi="仿宋" w:eastAsia="仿宋"/>
                <w:szCs w:val="21"/>
              </w:rPr>
            </w:pPr>
            <w:r>
              <w:rPr>
                <w:rFonts w:hint="eastAsia" w:ascii="仿宋" w:hAnsi="仿宋" w:eastAsia="仿宋"/>
                <w:szCs w:val="21"/>
              </w:rPr>
              <w:t>管理措施实施阶段</w:t>
            </w:r>
          </w:p>
        </w:tc>
        <w:tc>
          <w:tcPr>
            <w:tcW w:w="4252" w:type="dxa"/>
            <w:vAlign w:val="center"/>
          </w:tcPr>
          <w:p>
            <w:pPr>
              <w:adjustRightInd w:val="0"/>
              <w:snapToGrid w:val="0"/>
              <w:jc w:val="center"/>
              <w:rPr>
                <w:rFonts w:ascii="仿宋" w:hAnsi="仿宋" w:eastAsia="仿宋"/>
                <w:szCs w:val="21"/>
              </w:rPr>
            </w:pPr>
            <w:r>
              <w:rPr>
                <w:rFonts w:hint="eastAsia" w:ascii="仿宋" w:hAnsi="仿宋" w:eastAsia="仿宋"/>
                <w:szCs w:val="21"/>
              </w:rPr>
              <w:t>2016年</w:t>
            </w:r>
            <w:r>
              <w:rPr>
                <w:rFonts w:ascii="仿宋" w:hAnsi="仿宋" w:eastAsia="仿宋"/>
                <w:szCs w:val="21"/>
              </w:rPr>
              <w:t>5</w:t>
            </w:r>
            <w:r>
              <w:rPr>
                <w:rFonts w:hint="eastAsia" w:ascii="仿宋" w:hAnsi="仿宋" w:eastAsia="仿宋"/>
                <w:szCs w:val="21"/>
              </w:rPr>
              <w:t>月~201</w:t>
            </w:r>
            <w:r>
              <w:rPr>
                <w:rFonts w:ascii="仿宋" w:hAnsi="仿宋" w:eastAsia="仿宋"/>
                <w:szCs w:val="21"/>
              </w:rPr>
              <w:t>7</w:t>
            </w:r>
            <w:r>
              <w:rPr>
                <w:rFonts w:hint="eastAsia" w:ascii="仿宋" w:hAnsi="仿宋" w:eastAsia="仿宋"/>
                <w:szCs w:val="21"/>
              </w:rPr>
              <w:t>年</w:t>
            </w:r>
            <w:r>
              <w:rPr>
                <w:rFonts w:ascii="仿宋" w:hAnsi="仿宋" w:eastAsia="仿宋"/>
                <w:szCs w:val="21"/>
              </w:rPr>
              <w:t>10</w:t>
            </w:r>
            <w:r>
              <w:rPr>
                <w:rFonts w:hint="eastAsia" w:ascii="仿宋" w:hAnsi="仿宋" w:eastAsia="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02" w:type="dxa"/>
            <w:vAlign w:val="center"/>
          </w:tcPr>
          <w:p>
            <w:pPr>
              <w:adjustRightInd w:val="0"/>
              <w:snapToGrid w:val="0"/>
              <w:jc w:val="center"/>
              <w:rPr>
                <w:rFonts w:ascii="仿宋" w:hAnsi="仿宋" w:eastAsia="仿宋"/>
                <w:szCs w:val="21"/>
              </w:rPr>
            </w:pPr>
            <w:r>
              <w:rPr>
                <w:rFonts w:hint="eastAsia" w:ascii="仿宋" w:hAnsi="仿宋" w:eastAsia="仿宋"/>
                <w:szCs w:val="21"/>
              </w:rPr>
              <w:t>过程检查阶段</w:t>
            </w:r>
          </w:p>
        </w:tc>
        <w:tc>
          <w:tcPr>
            <w:tcW w:w="4252" w:type="dxa"/>
            <w:vAlign w:val="center"/>
          </w:tcPr>
          <w:p>
            <w:pPr>
              <w:adjustRightInd w:val="0"/>
              <w:snapToGrid w:val="0"/>
              <w:jc w:val="center"/>
              <w:rPr>
                <w:rFonts w:ascii="仿宋" w:hAnsi="仿宋" w:eastAsia="仿宋"/>
                <w:szCs w:val="21"/>
              </w:rPr>
            </w:pPr>
            <w:r>
              <w:rPr>
                <w:rFonts w:hint="eastAsia" w:ascii="仿宋" w:hAnsi="仿宋" w:eastAsia="仿宋"/>
                <w:szCs w:val="21"/>
              </w:rPr>
              <w:t>2016年</w:t>
            </w:r>
            <w:r>
              <w:rPr>
                <w:rFonts w:ascii="仿宋" w:hAnsi="仿宋" w:eastAsia="仿宋"/>
                <w:szCs w:val="21"/>
              </w:rPr>
              <w:t>5</w:t>
            </w:r>
            <w:r>
              <w:rPr>
                <w:rFonts w:hint="eastAsia" w:ascii="仿宋" w:hAnsi="仿宋" w:eastAsia="仿宋"/>
                <w:szCs w:val="21"/>
              </w:rPr>
              <w:t>月~201</w:t>
            </w:r>
            <w:r>
              <w:rPr>
                <w:rFonts w:ascii="仿宋" w:hAnsi="仿宋" w:eastAsia="仿宋"/>
                <w:szCs w:val="21"/>
              </w:rPr>
              <w:t>7</w:t>
            </w:r>
            <w:r>
              <w:rPr>
                <w:rFonts w:hint="eastAsia" w:ascii="仿宋" w:hAnsi="仿宋" w:eastAsia="仿宋"/>
                <w:szCs w:val="21"/>
              </w:rPr>
              <w:t>年</w:t>
            </w:r>
            <w:r>
              <w:rPr>
                <w:rFonts w:ascii="仿宋" w:hAnsi="仿宋" w:eastAsia="仿宋"/>
                <w:szCs w:val="21"/>
              </w:rPr>
              <w:t>10</w:t>
            </w:r>
            <w:r>
              <w:rPr>
                <w:rFonts w:hint="eastAsia" w:ascii="仿宋" w:hAnsi="仿宋" w:eastAsia="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02" w:type="dxa"/>
            <w:vAlign w:val="center"/>
          </w:tcPr>
          <w:p>
            <w:pPr>
              <w:adjustRightInd w:val="0"/>
              <w:snapToGrid w:val="0"/>
              <w:jc w:val="center"/>
              <w:rPr>
                <w:rFonts w:ascii="仿宋" w:hAnsi="仿宋" w:eastAsia="仿宋"/>
                <w:szCs w:val="21"/>
              </w:rPr>
            </w:pPr>
            <w:r>
              <w:rPr>
                <w:rFonts w:hint="eastAsia" w:ascii="仿宋" w:hAnsi="仿宋" w:eastAsia="仿宋"/>
                <w:szCs w:val="21"/>
              </w:rPr>
              <w:t>成效取得阶段</w:t>
            </w:r>
          </w:p>
        </w:tc>
        <w:tc>
          <w:tcPr>
            <w:tcW w:w="4252" w:type="dxa"/>
            <w:vAlign w:val="center"/>
          </w:tcPr>
          <w:p>
            <w:pPr>
              <w:adjustRightInd w:val="0"/>
              <w:snapToGrid w:val="0"/>
              <w:jc w:val="center"/>
              <w:rPr>
                <w:rFonts w:ascii="仿宋" w:hAnsi="仿宋" w:eastAsia="仿宋"/>
                <w:szCs w:val="21"/>
              </w:rPr>
            </w:pPr>
            <w:r>
              <w:rPr>
                <w:rFonts w:hint="eastAsia" w:ascii="仿宋" w:hAnsi="仿宋" w:eastAsia="仿宋"/>
                <w:szCs w:val="21"/>
              </w:rPr>
              <w:t>201</w:t>
            </w:r>
            <w:r>
              <w:rPr>
                <w:rFonts w:ascii="仿宋" w:hAnsi="仿宋" w:eastAsia="仿宋"/>
                <w:szCs w:val="21"/>
              </w:rPr>
              <w:t>7</w:t>
            </w:r>
            <w:r>
              <w:rPr>
                <w:rFonts w:hint="eastAsia" w:ascii="仿宋" w:hAnsi="仿宋" w:eastAsia="仿宋"/>
                <w:szCs w:val="21"/>
              </w:rPr>
              <w:t>年</w:t>
            </w:r>
            <w:r>
              <w:rPr>
                <w:rFonts w:ascii="仿宋" w:hAnsi="仿宋" w:eastAsia="仿宋"/>
                <w:szCs w:val="21"/>
              </w:rPr>
              <w:t>10</w:t>
            </w:r>
            <w:r>
              <w:rPr>
                <w:rFonts w:hint="eastAsia" w:ascii="仿宋" w:hAnsi="仿宋" w:eastAsia="仿宋"/>
                <w:szCs w:val="21"/>
              </w:rPr>
              <w:t>月~201</w:t>
            </w:r>
            <w:r>
              <w:rPr>
                <w:rFonts w:ascii="仿宋" w:hAnsi="仿宋" w:eastAsia="仿宋"/>
                <w:szCs w:val="21"/>
              </w:rPr>
              <w:t>7</w:t>
            </w:r>
            <w:r>
              <w:rPr>
                <w:rFonts w:hint="eastAsia" w:ascii="仿宋" w:hAnsi="仿宋" w:eastAsia="仿宋"/>
                <w:szCs w:val="21"/>
              </w:rPr>
              <w:t>年</w:t>
            </w:r>
            <w:r>
              <w:rPr>
                <w:rFonts w:ascii="仿宋" w:hAnsi="仿宋" w:eastAsia="仿宋"/>
                <w:szCs w:val="21"/>
              </w:rPr>
              <w:t>12</w:t>
            </w:r>
            <w:r>
              <w:rPr>
                <w:rFonts w:hint="eastAsia" w:ascii="仿宋" w:hAnsi="仿宋" w:eastAsia="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402" w:type="dxa"/>
            <w:vAlign w:val="center"/>
          </w:tcPr>
          <w:p>
            <w:pPr>
              <w:adjustRightInd w:val="0"/>
              <w:snapToGrid w:val="0"/>
              <w:jc w:val="center"/>
              <w:rPr>
                <w:rFonts w:ascii="仿宋" w:hAnsi="仿宋" w:eastAsia="仿宋"/>
                <w:szCs w:val="21"/>
              </w:rPr>
            </w:pPr>
            <w:r>
              <w:rPr>
                <w:rFonts w:hint="eastAsia" w:ascii="仿宋" w:hAnsi="仿宋" w:eastAsia="仿宋"/>
                <w:szCs w:val="21"/>
              </w:rPr>
              <w:t>管理成果总结</w:t>
            </w:r>
          </w:p>
        </w:tc>
        <w:tc>
          <w:tcPr>
            <w:tcW w:w="4252" w:type="dxa"/>
            <w:vAlign w:val="center"/>
          </w:tcPr>
          <w:p>
            <w:pPr>
              <w:adjustRightInd w:val="0"/>
              <w:snapToGrid w:val="0"/>
              <w:jc w:val="center"/>
              <w:rPr>
                <w:rFonts w:ascii="仿宋" w:hAnsi="仿宋" w:eastAsia="仿宋"/>
                <w:szCs w:val="21"/>
              </w:rPr>
            </w:pPr>
            <w:r>
              <w:rPr>
                <w:rFonts w:hint="eastAsia" w:ascii="仿宋" w:hAnsi="仿宋" w:eastAsia="仿宋"/>
                <w:szCs w:val="21"/>
              </w:rPr>
              <w:t>201</w:t>
            </w:r>
            <w:r>
              <w:rPr>
                <w:rFonts w:ascii="仿宋" w:hAnsi="仿宋" w:eastAsia="仿宋"/>
                <w:szCs w:val="21"/>
              </w:rPr>
              <w:t>7</w:t>
            </w:r>
            <w:r>
              <w:rPr>
                <w:rFonts w:hint="eastAsia" w:ascii="仿宋" w:hAnsi="仿宋" w:eastAsia="仿宋"/>
                <w:szCs w:val="21"/>
              </w:rPr>
              <w:t>年12月</w:t>
            </w:r>
          </w:p>
        </w:tc>
      </w:tr>
    </w:tbl>
    <w:p>
      <w:pPr>
        <w:adjustRightInd w:val="0"/>
        <w:snapToGrid w:val="0"/>
        <w:spacing w:line="360" w:lineRule="auto"/>
        <w:ind w:firstLine="420" w:firstLineChars="200"/>
        <w:rPr>
          <w:rFonts w:ascii="仿宋" w:hAnsi="仿宋" w:eastAsia="仿宋"/>
          <w:szCs w:val="21"/>
        </w:rPr>
      </w:pPr>
    </w:p>
    <w:p>
      <w:pPr>
        <w:adjustRightInd w:val="0"/>
        <w:snapToGrid w:val="0"/>
        <w:spacing w:line="360" w:lineRule="auto"/>
        <w:rPr>
          <w:rFonts w:ascii="黑体" w:hAnsi="黑体" w:eastAsia="黑体"/>
          <w:b/>
          <w:sz w:val="24"/>
        </w:rPr>
      </w:pPr>
      <w:r>
        <w:rPr>
          <w:rFonts w:hint="eastAsia" w:ascii="黑体" w:hAnsi="黑体" w:eastAsia="黑体"/>
          <w:b/>
          <w:sz w:val="24"/>
        </w:rPr>
        <w:t>四、管理重点和难点</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本工程管理重点和</w:t>
      </w:r>
      <w:r>
        <w:rPr>
          <w:rFonts w:ascii="仿宋" w:hAnsi="仿宋" w:eastAsia="仿宋"/>
          <w:szCs w:val="21"/>
        </w:rPr>
        <w:t>难点</w:t>
      </w:r>
      <w:r>
        <w:rPr>
          <w:rFonts w:hint="eastAsia" w:ascii="仿宋" w:hAnsi="仿宋" w:eastAsia="仿宋"/>
          <w:szCs w:val="21"/>
        </w:rPr>
        <w:t>主要包含进度、质量、安全文明施工及外部协调管理等4个方面。</w:t>
      </w:r>
    </w:p>
    <w:p>
      <w:pPr>
        <w:adjustRightInd w:val="0"/>
        <w:snapToGrid w:val="0"/>
        <w:spacing w:line="360"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.进度管理</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w:t>
      </w:r>
      <w:r>
        <w:rPr>
          <w:rFonts w:ascii="仿宋" w:hAnsi="仿宋" w:eastAsia="仿宋"/>
          <w:szCs w:val="21"/>
        </w:rPr>
        <w:t>总工期</w:t>
      </w:r>
      <w:r>
        <w:rPr>
          <w:rFonts w:hint="eastAsia" w:ascii="仿宋" w:hAnsi="仿宋" w:eastAsia="仿宋"/>
          <w:szCs w:val="21"/>
        </w:rPr>
        <w:t>不足600天，其中工作</w:t>
      </w:r>
      <w:r>
        <w:rPr>
          <w:rFonts w:ascii="仿宋" w:hAnsi="仿宋" w:eastAsia="仿宋"/>
          <w:szCs w:val="21"/>
        </w:rPr>
        <w:t>内容包含</w:t>
      </w:r>
      <w:r>
        <w:rPr>
          <w:rFonts w:hint="eastAsia" w:ascii="仿宋" w:hAnsi="仿宋" w:eastAsia="仿宋"/>
          <w:szCs w:val="21"/>
        </w:rPr>
        <w:t>测绘、勘察、设计、施工、</w:t>
      </w:r>
      <w:r>
        <w:rPr>
          <w:rFonts w:ascii="仿宋" w:hAnsi="仿宋" w:eastAsia="仿宋"/>
          <w:szCs w:val="21"/>
        </w:rPr>
        <w:t>设备</w:t>
      </w:r>
      <w:r>
        <w:rPr>
          <w:rFonts w:hint="eastAsia" w:ascii="仿宋" w:hAnsi="仿宋" w:eastAsia="仿宋"/>
          <w:szCs w:val="21"/>
        </w:rPr>
        <w:t>采购</w:t>
      </w:r>
      <w:r>
        <w:rPr>
          <w:rFonts w:ascii="仿宋" w:hAnsi="仿宋" w:eastAsia="仿宋"/>
          <w:szCs w:val="21"/>
        </w:rPr>
        <w:t>及安装</w:t>
      </w:r>
      <w:r>
        <w:rPr>
          <w:rFonts w:hint="eastAsia" w:ascii="仿宋" w:hAnsi="仿宋" w:eastAsia="仿宋"/>
          <w:szCs w:val="21"/>
        </w:rPr>
        <w:t>、联动调试及</w:t>
      </w:r>
      <w:r>
        <w:rPr>
          <w:rFonts w:ascii="仿宋" w:hAnsi="仿宋" w:eastAsia="仿宋"/>
          <w:szCs w:val="21"/>
        </w:rPr>
        <w:t>移交</w:t>
      </w:r>
      <w:r>
        <w:rPr>
          <w:rFonts w:hint="eastAsia" w:ascii="仿宋" w:hAnsi="仿宋" w:eastAsia="仿宋"/>
          <w:szCs w:val="21"/>
        </w:rPr>
        <w:t>等多项内容。同时，土建施工包括多个深基坑、</w:t>
      </w:r>
      <w:r>
        <w:rPr>
          <w:rFonts w:ascii="仿宋" w:hAnsi="仿宋" w:eastAsia="仿宋"/>
          <w:szCs w:val="21"/>
        </w:rPr>
        <w:t>新老</w:t>
      </w:r>
      <w:r>
        <w:rPr>
          <w:rFonts w:hint="eastAsia" w:ascii="仿宋" w:hAnsi="仿宋" w:eastAsia="仿宋"/>
          <w:szCs w:val="21"/>
        </w:rPr>
        <w:t>结构</w:t>
      </w:r>
      <w:r>
        <w:rPr>
          <w:rFonts w:ascii="仿宋" w:hAnsi="仿宋" w:eastAsia="仿宋"/>
          <w:szCs w:val="21"/>
        </w:rPr>
        <w:t>对接</w:t>
      </w:r>
      <w:r>
        <w:rPr>
          <w:rFonts w:hint="eastAsia" w:ascii="仿宋" w:hAnsi="仿宋" w:eastAsia="仿宋"/>
          <w:szCs w:val="21"/>
        </w:rPr>
        <w:t>以及</w:t>
      </w:r>
      <w:r>
        <w:rPr>
          <w:rFonts w:ascii="仿宋" w:hAnsi="仿宋" w:eastAsia="仿宋"/>
          <w:szCs w:val="21"/>
        </w:rPr>
        <w:t>地下管道保护等</w:t>
      </w:r>
      <w:r>
        <w:rPr>
          <w:rFonts w:hint="eastAsia" w:ascii="仿宋" w:hAnsi="仿宋" w:eastAsia="仿宋"/>
          <w:szCs w:val="21"/>
        </w:rPr>
        <w:t>多项风险性较大、</w:t>
      </w:r>
      <w:r>
        <w:rPr>
          <w:rFonts w:ascii="仿宋" w:hAnsi="仿宋" w:eastAsia="仿宋"/>
          <w:szCs w:val="21"/>
        </w:rPr>
        <w:t>施工工艺复杂</w:t>
      </w:r>
      <w:r>
        <w:rPr>
          <w:rFonts w:hint="eastAsia" w:ascii="仿宋" w:hAnsi="仿宋" w:eastAsia="仿宋"/>
          <w:szCs w:val="21"/>
        </w:rPr>
        <w:t>的分部分项工程，工期相当紧张。</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（1）结合EPC项目</w:t>
      </w:r>
      <w:r>
        <w:rPr>
          <w:rFonts w:ascii="仿宋" w:hAnsi="仿宋" w:eastAsia="仿宋"/>
          <w:szCs w:val="21"/>
        </w:rPr>
        <w:t>管理特点，在前期准备阶段</w:t>
      </w:r>
      <w:r>
        <w:rPr>
          <w:rFonts w:hint="eastAsia" w:ascii="仿宋" w:hAnsi="仿宋" w:eastAsia="仿宋"/>
          <w:szCs w:val="21"/>
        </w:rPr>
        <w:t>完善技术评审方案、加快证照手续办理，例如在内部设计出图后配合业主及时送有关部门审批，在审批的同时进行施工方案的编制，对于深基坑方案，及时做好方案专家评审工作；同时积极开展</w:t>
      </w:r>
      <w:r>
        <w:rPr>
          <w:rFonts w:ascii="仿宋" w:hAnsi="仿宋" w:eastAsia="仿宋"/>
          <w:szCs w:val="21"/>
        </w:rPr>
        <w:t>大临</w:t>
      </w:r>
      <w:r>
        <w:rPr>
          <w:rFonts w:hint="eastAsia" w:ascii="仿宋" w:hAnsi="仿宋" w:eastAsia="仿宋"/>
          <w:szCs w:val="21"/>
        </w:rPr>
        <w:t>设施、“</w:t>
      </w:r>
      <w:r>
        <w:rPr>
          <w:rFonts w:ascii="仿宋" w:hAnsi="仿宋" w:eastAsia="仿宋"/>
          <w:szCs w:val="21"/>
        </w:rPr>
        <w:t>三通一平</w:t>
      </w:r>
      <w:r>
        <w:rPr>
          <w:rFonts w:hint="eastAsia" w:ascii="仿宋" w:hAnsi="仿宋" w:eastAsia="仿宋"/>
          <w:szCs w:val="21"/>
        </w:rPr>
        <w:t>”以及</w:t>
      </w:r>
      <w:r>
        <w:rPr>
          <w:rFonts w:ascii="仿宋" w:hAnsi="仿宋" w:eastAsia="仿宋"/>
          <w:szCs w:val="21"/>
        </w:rPr>
        <w:t>各类开工证照手续</w:t>
      </w:r>
      <w:r>
        <w:rPr>
          <w:rFonts w:hint="eastAsia" w:ascii="仿宋" w:hAnsi="仿宋" w:eastAsia="仿宋"/>
          <w:szCs w:val="21"/>
        </w:rPr>
        <w:t>等开工准备工作，确保了工程</w:t>
      </w:r>
      <w:r>
        <w:rPr>
          <w:rFonts w:ascii="仿宋" w:hAnsi="仿宋" w:eastAsia="仿宋"/>
          <w:szCs w:val="21"/>
        </w:rPr>
        <w:t>中标后</w:t>
      </w:r>
      <w:r>
        <w:rPr>
          <w:rFonts w:hint="eastAsia" w:ascii="仿宋" w:hAnsi="仿宋" w:eastAsia="仿宋"/>
          <w:szCs w:val="21"/>
        </w:rPr>
        <w:t>在最短</w:t>
      </w:r>
      <w:r>
        <w:rPr>
          <w:rFonts w:ascii="仿宋" w:hAnsi="仿宋" w:eastAsia="仿宋"/>
          <w:szCs w:val="21"/>
        </w:rPr>
        <w:t>的时间内</w:t>
      </w:r>
      <w:r>
        <w:rPr>
          <w:rFonts w:hint="eastAsia" w:ascii="仿宋" w:hAnsi="仿宋" w:eastAsia="仿宋"/>
          <w:szCs w:val="21"/>
        </w:rPr>
        <w:t>开工。</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（2）为满足</w:t>
      </w:r>
      <w:r>
        <w:rPr>
          <w:rFonts w:ascii="仿宋" w:hAnsi="仿宋" w:eastAsia="仿宋"/>
          <w:szCs w:val="21"/>
        </w:rPr>
        <w:t>工期</w:t>
      </w:r>
      <w:r>
        <w:rPr>
          <w:rFonts w:hint="eastAsia" w:ascii="仿宋" w:hAnsi="仿宋" w:eastAsia="仿宋"/>
          <w:szCs w:val="21"/>
        </w:rPr>
        <w:t>要求</w:t>
      </w:r>
      <w:r>
        <w:rPr>
          <w:rFonts w:ascii="仿宋" w:hAnsi="仿宋" w:eastAsia="仿宋"/>
          <w:szCs w:val="21"/>
        </w:rPr>
        <w:t>，</w:t>
      </w:r>
      <w:r>
        <w:rPr>
          <w:rFonts w:hint="eastAsia" w:ascii="仿宋" w:hAnsi="仿宋" w:eastAsia="仿宋"/>
          <w:szCs w:val="21"/>
        </w:rPr>
        <w:t>项目部</w:t>
      </w:r>
      <w:r>
        <w:rPr>
          <w:rFonts w:ascii="仿宋" w:hAnsi="仿宋" w:eastAsia="仿宋"/>
          <w:szCs w:val="21"/>
        </w:rPr>
        <w:t>采取分区管理，</w:t>
      </w:r>
      <w:r>
        <w:rPr>
          <w:rFonts w:hint="eastAsia" w:ascii="仿宋" w:hAnsi="仿宋" w:eastAsia="仿宋"/>
          <w:szCs w:val="21"/>
        </w:rPr>
        <w:t>在各</w:t>
      </w:r>
      <w:r>
        <w:rPr>
          <w:rFonts w:ascii="仿宋" w:hAnsi="仿宋" w:eastAsia="仿宋"/>
          <w:szCs w:val="21"/>
        </w:rPr>
        <w:t>工区</w:t>
      </w:r>
      <w:r>
        <w:rPr>
          <w:rFonts w:hint="eastAsia" w:ascii="仿宋" w:hAnsi="仿宋" w:eastAsia="仿宋"/>
          <w:szCs w:val="21"/>
        </w:rPr>
        <w:t>成立独立</w:t>
      </w:r>
      <w:r>
        <w:rPr>
          <w:rFonts w:ascii="仿宋" w:hAnsi="仿宋" w:eastAsia="仿宋"/>
          <w:szCs w:val="21"/>
        </w:rPr>
        <w:t>管理机构</w:t>
      </w:r>
      <w:r>
        <w:rPr>
          <w:rFonts w:hint="eastAsia" w:ascii="仿宋" w:hAnsi="仿宋" w:eastAsia="仿宋"/>
          <w:szCs w:val="21"/>
        </w:rPr>
        <w:t>负责</w:t>
      </w:r>
      <w:r>
        <w:rPr>
          <w:rFonts w:ascii="仿宋" w:hAnsi="仿宋" w:eastAsia="仿宋"/>
          <w:szCs w:val="21"/>
        </w:rPr>
        <w:t>本工区</w:t>
      </w:r>
      <w:r>
        <w:rPr>
          <w:rFonts w:hint="eastAsia" w:ascii="仿宋" w:hAnsi="仿宋" w:eastAsia="仿宋"/>
          <w:szCs w:val="21"/>
        </w:rPr>
        <w:t>各项</w:t>
      </w:r>
      <w:r>
        <w:rPr>
          <w:rFonts w:ascii="仿宋" w:hAnsi="仿宋" w:eastAsia="仿宋"/>
          <w:szCs w:val="21"/>
        </w:rPr>
        <w:t>工作</w:t>
      </w:r>
      <w:r>
        <w:rPr>
          <w:rFonts w:hint="eastAsia" w:ascii="仿宋" w:hAnsi="仿宋" w:eastAsia="仿宋"/>
          <w:szCs w:val="21"/>
        </w:rPr>
        <w:t>安排，紧抓工程关键线路，合理安排施工流水，使各分项工程紧凑衔接。尽快提供操作面确保后续工序提前进入。</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最终本项目</w:t>
      </w:r>
      <w:r>
        <w:rPr>
          <w:rFonts w:ascii="仿宋" w:hAnsi="仿宋" w:eastAsia="仿宋"/>
          <w:szCs w:val="21"/>
        </w:rPr>
        <w:t>如期</w:t>
      </w:r>
      <w:r>
        <w:rPr>
          <w:rFonts w:hint="eastAsia" w:ascii="仿宋" w:hAnsi="仿宋" w:eastAsia="仿宋"/>
          <w:szCs w:val="21"/>
        </w:rPr>
        <w:t>竣工</w:t>
      </w:r>
      <w:r>
        <w:rPr>
          <w:rFonts w:ascii="仿宋" w:hAnsi="仿宋" w:eastAsia="仿宋"/>
          <w:szCs w:val="21"/>
        </w:rPr>
        <w:t>，使得</w:t>
      </w:r>
      <w:r>
        <w:rPr>
          <w:rFonts w:hint="eastAsia" w:ascii="仿宋" w:hAnsi="仿宋" w:eastAsia="仿宋"/>
          <w:szCs w:val="21"/>
        </w:rPr>
        <w:t>石洞口污水</w:t>
      </w:r>
      <w:r>
        <w:rPr>
          <w:rFonts w:ascii="仿宋" w:hAnsi="仿宋" w:eastAsia="仿宋"/>
          <w:szCs w:val="21"/>
        </w:rPr>
        <w:t>成</w:t>
      </w:r>
      <w:r>
        <w:rPr>
          <w:rFonts w:hint="eastAsia" w:ascii="仿宋" w:hAnsi="仿宋" w:eastAsia="仿宋"/>
          <w:szCs w:val="21"/>
        </w:rPr>
        <w:t>为上海市三大中心城区污水厂中率先完成提标改造建设</w:t>
      </w:r>
      <w:r>
        <w:rPr>
          <w:rFonts w:ascii="仿宋" w:hAnsi="仿宋" w:eastAsia="仿宋"/>
          <w:szCs w:val="21"/>
        </w:rPr>
        <w:t>任务</w:t>
      </w:r>
      <w:r>
        <w:rPr>
          <w:rFonts w:hint="eastAsia" w:ascii="仿宋" w:hAnsi="仿宋" w:eastAsia="仿宋"/>
          <w:szCs w:val="21"/>
        </w:rPr>
        <w:t>的污水厂</w:t>
      </w:r>
      <w:r>
        <w:rPr>
          <w:rFonts w:ascii="仿宋" w:hAnsi="仿宋" w:eastAsia="仿宋"/>
          <w:szCs w:val="21"/>
        </w:rPr>
        <w:t>。</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2.质量管理</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本项目新建</w:t>
      </w:r>
      <w:r>
        <w:rPr>
          <w:rFonts w:ascii="仿宋" w:hAnsi="仿宋" w:eastAsia="仿宋"/>
          <w:szCs w:val="21"/>
        </w:rPr>
        <w:t>单体</w:t>
      </w:r>
      <w:r>
        <w:rPr>
          <w:rFonts w:hint="eastAsia" w:ascii="仿宋" w:hAnsi="仿宋" w:eastAsia="仿宋"/>
          <w:szCs w:val="21"/>
        </w:rPr>
        <w:t>数量</w:t>
      </w:r>
      <w:r>
        <w:rPr>
          <w:rFonts w:ascii="仿宋" w:hAnsi="仿宋" w:eastAsia="仿宋"/>
          <w:szCs w:val="21"/>
        </w:rPr>
        <w:t>较多，且存在</w:t>
      </w:r>
      <w:r>
        <w:rPr>
          <w:rFonts w:hint="eastAsia" w:ascii="仿宋" w:hAnsi="仿宋" w:eastAsia="仿宋"/>
          <w:szCs w:val="21"/>
        </w:rPr>
        <w:t>大体积结构混凝土浇筑施工</w:t>
      </w:r>
      <w:r>
        <w:rPr>
          <w:rFonts w:ascii="仿宋" w:hAnsi="仿宋" w:eastAsia="仿宋"/>
          <w:szCs w:val="21"/>
        </w:rPr>
        <w:t>，</w:t>
      </w:r>
      <w:r>
        <w:rPr>
          <w:rFonts w:hint="eastAsia" w:ascii="仿宋" w:hAnsi="仿宋" w:eastAsia="仿宋"/>
          <w:szCs w:val="21"/>
        </w:rPr>
        <w:t>如综合池底板方量6442m</w:t>
      </w:r>
      <w:r>
        <w:rPr>
          <w:rFonts w:hint="eastAsia" w:ascii="仿宋" w:hAnsi="仿宋" w:eastAsia="仿宋"/>
          <w:szCs w:val="21"/>
          <w:vertAlign w:val="superscript"/>
        </w:rPr>
        <w:t>3</w:t>
      </w:r>
      <w:r>
        <w:rPr>
          <w:rFonts w:hint="eastAsia" w:ascii="仿宋" w:hAnsi="仿宋" w:eastAsia="仿宋"/>
          <w:szCs w:val="21"/>
        </w:rPr>
        <w:t>，同时</w:t>
      </w:r>
      <w:r>
        <w:rPr>
          <w:rFonts w:ascii="仿宋" w:hAnsi="仿宋" w:eastAsia="仿宋"/>
          <w:szCs w:val="21"/>
        </w:rPr>
        <w:t>，</w:t>
      </w:r>
      <w:r>
        <w:rPr>
          <w:rFonts w:hint="eastAsia" w:ascii="仿宋" w:hAnsi="仿宋" w:eastAsia="仿宋"/>
          <w:szCs w:val="21"/>
        </w:rPr>
        <w:t>建构筑</w:t>
      </w:r>
      <w:r>
        <w:rPr>
          <w:rFonts w:ascii="仿宋" w:hAnsi="仿宋" w:eastAsia="仿宋"/>
          <w:szCs w:val="21"/>
        </w:rPr>
        <w:t>物</w:t>
      </w:r>
      <w:r>
        <w:rPr>
          <w:rFonts w:hint="eastAsia" w:ascii="仿宋" w:hAnsi="仿宋" w:eastAsia="仿宋"/>
          <w:szCs w:val="21"/>
        </w:rPr>
        <w:t>外形、</w:t>
      </w:r>
      <w:r>
        <w:rPr>
          <w:rFonts w:ascii="仿宋" w:hAnsi="仿宋" w:eastAsia="仿宋"/>
          <w:szCs w:val="21"/>
        </w:rPr>
        <w:t>几何尺寸</w:t>
      </w:r>
      <w:r>
        <w:rPr>
          <w:rFonts w:hint="eastAsia" w:ascii="仿宋" w:hAnsi="仿宋" w:eastAsia="仿宋"/>
          <w:szCs w:val="21"/>
        </w:rPr>
        <w:t>较为复杂</w:t>
      </w:r>
      <w:r>
        <w:rPr>
          <w:rFonts w:ascii="仿宋" w:hAnsi="仿宋" w:eastAsia="仿宋"/>
          <w:szCs w:val="21"/>
        </w:rPr>
        <w:t>多</w:t>
      </w:r>
      <w:r>
        <w:rPr>
          <w:rFonts w:hint="eastAsia" w:ascii="仿宋" w:hAnsi="仿宋" w:eastAsia="仿宋"/>
          <w:szCs w:val="21"/>
        </w:rPr>
        <w:t>变</w:t>
      </w:r>
      <w:r>
        <w:rPr>
          <w:rFonts w:ascii="仿宋" w:hAnsi="仿宋" w:eastAsia="仿宋"/>
          <w:szCs w:val="21"/>
        </w:rPr>
        <w:t>，</w:t>
      </w:r>
      <w:r>
        <w:rPr>
          <w:rFonts w:hint="eastAsia" w:ascii="仿宋" w:hAnsi="仿宋" w:eastAsia="仿宋"/>
          <w:szCs w:val="21"/>
        </w:rPr>
        <w:t>且对施工质量控制要求</w:t>
      </w:r>
      <w:r>
        <w:rPr>
          <w:rFonts w:ascii="仿宋" w:hAnsi="仿宋" w:eastAsia="仿宋"/>
          <w:szCs w:val="21"/>
        </w:rPr>
        <w:t>较高</w:t>
      </w:r>
      <w:r>
        <w:rPr>
          <w:rFonts w:hint="eastAsia" w:ascii="仿宋" w:hAnsi="仿宋" w:eastAsia="仿宋"/>
          <w:szCs w:val="21"/>
        </w:rPr>
        <w:t>。此外</w:t>
      </w:r>
      <w:r>
        <w:rPr>
          <w:rFonts w:ascii="仿宋" w:hAnsi="仿宋" w:eastAsia="仿宋"/>
          <w:szCs w:val="21"/>
        </w:rPr>
        <w:t>，</w:t>
      </w:r>
      <w:r>
        <w:rPr>
          <w:rFonts w:hint="eastAsia" w:ascii="仿宋" w:hAnsi="仿宋" w:eastAsia="仿宋"/>
          <w:szCs w:val="21"/>
        </w:rPr>
        <w:t>本项目</w:t>
      </w:r>
      <w:r>
        <w:rPr>
          <w:rFonts w:ascii="仿宋" w:hAnsi="仿宋" w:eastAsia="仿宋"/>
          <w:szCs w:val="21"/>
        </w:rPr>
        <w:t>设备安装</w:t>
      </w:r>
      <w:r>
        <w:rPr>
          <w:rFonts w:hint="eastAsia" w:ascii="仿宋" w:hAnsi="仿宋" w:eastAsia="仿宋"/>
          <w:szCs w:val="21"/>
        </w:rPr>
        <w:t>中涉及</w:t>
      </w:r>
      <w:r>
        <w:rPr>
          <w:rFonts w:ascii="仿宋" w:hAnsi="仿宋" w:eastAsia="仿宋"/>
          <w:szCs w:val="21"/>
        </w:rPr>
        <w:t>多台国外进口设备，安装</w:t>
      </w:r>
      <w:r>
        <w:rPr>
          <w:rFonts w:hint="eastAsia" w:ascii="仿宋" w:hAnsi="仿宋" w:eastAsia="仿宋"/>
          <w:szCs w:val="21"/>
        </w:rPr>
        <w:t>时</w:t>
      </w:r>
      <w:r>
        <w:rPr>
          <w:rFonts w:ascii="仿宋" w:hAnsi="仿宋" w:eastAsia="仿宋"/>
          <w:szCs w:val="21"/>
        </w:rPr>
        <w:t>对精度</w:t>
      </w:r>
      <w:r>
        <w:rPr>
          <w:rFonts w:hint="eastAsia" w:ascii="仿宋" w:hAnsi="仿宋" w:eastAsia="仿宋"/>
          <w:szCs w:val="21"/>
        </w:rPr>
        <w:t>要求尤为</w:t>
      </w:r>
      <w:r>
        <w:rPr>
          <w:rFonts w:ascii="仿宋" w:hAnsi="仿宋" w:eastAsia="仿宋"/>
          <w:szCs w:val="21"/>
        </w:rPr>
        <w:t>严格。</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针对</w:t>
      </w:r>
      <w:r>
        <w:rPr>
          <w:rFonts w:ascii="仿宋" w:hAnsi="仿宋" w:eastAsia="仿宋"/>
          <w:szCs w:val="21"/>
        </w:rPr>
        <w:t>上述难点，项目部</w:t>
      </w:r>
      <w:r>
        <w:rPr>
          <w:rFonts w:hint="eastAsia" w:ascii="仿宋" w:hAnsi="仿宋" w:eastAsia="仿宋"/>
          <w:szCs w:val="21"/>
        </w:rPr>
        <w:t>从物资</w:t>
      </w:r>
      <w:r>
        <w:rPr>
          <w:rFonts w:ascii="仿宋" w:hAnsi="仿宋" w:eastAsia="仿宋"/>
          <w:szCs w:val="21"/>
        </w:rPr>
        <w:t>保障方面</w:t>
      </w:r>
      <w:r>
        <w:rPr>
          <w:rFonts w:hint="eastAsia" w:ascii="仿宋" w:hAnsi="仿宋" w:eastAsia="仿宋"/>
          <w:szCs w:val="21"/>
        </w:rPr>
        <w:t>着手</w:t>
      </w:r>
      <w:r>
        <w:rPr>
          <w:rFonts w:ascii="仿宋" w:hAnsi="仿宋" w:eastAsia="仿宋"/>
          <w:szCs w:val="21"/>
        </w:rPr>
        <w:t>，选用</w:t>
      </w:r>
      <w:r>
        <w:rPr>
          <w:rFonts w:hint="eastAsia" w:ascii="仿宋" w:hAnsi="仿宋" w:eastAsia="仿宋"/>
          <w:szCs w:val="21"/>
        </w:rPr>
        <w:t>项目</w:t>
      </w:r>
      <w:r>
        <w:rPr>
          <w:rFonts w:ascii="仿宋" w:hAnsi="仿宋" w:eastAsia="仿宋"/>
          <w:szCs w:val="21"/>
        </w:rPr>
        <w:t>周边实力雄厚的混凝土厂家作为</w:t>
      </w:r>
      <w:r>
        <w:rPr>
          <w:rFonts w:hint="eastAsia" w:ascii="仿宋" w:hAnsi="仿宋" w:eastAsia="仿宋"/>
          <w:szCs w:val="21"/>
        </w:rPr>
        <w:t>供料</w:t>
      </w:r>
      <w:r>
        <w:rPr>
          <w:rFonts w:ascii="仿宋" w:hAnsi="仿宋" w:eastAsia="仿宋"/>
          <w:szCs w:val="21"/>
        </w:rPr>
        <w:t>单位</w:t>
      </w:r>
      <w:r>
        <w:rPr>
          <w:rFonts w:hint="eastAsia" w:ascii="仿宋" w:hAnsi="仿宋" w:eastAsia="仿宋"/>
          <w:szCs w:val="21"/>
        </w:rPr>
        <w:t>，确保了混凝土浇筑时供应的连续性、及时性，同时</w:t>
      </w:r>
      <w:r>
        <w:rPr>
          <w:rFonts w:ascii="仿宋" w:hAnsi="仿宋" w:eastAsia="仿宋"/>
          <w:szCs w:val="21"/>
        </w:rPr>
        <w:t>，调整</w:t>
      </w:r>
      <w:r>
        <w:rPr>
          <w:rFonts w:hint="eastAsia" w:ascii="仿宋" w:hAnsi="仿宋" w:eastAsia="仿宋"/>
          <w:szCs w:val="21"/>
        </w:rPr>
        <w:t>施工</w:t>
      </w:r>
      <w:r>
        <w:rPr>
          <w:rFonts w:ascii="仿宋" w:hAnsi="仿宋" w:eastAsia="仿宋"/>
          <w:szCs w:val="21"/>
        </w:rPr>
        <w:t>部署，</w:t>
      </w:r>
      <w:r>
        <w:rPr>
          <w:rFonts w:hint="eastAsia" w:ascii="仿宋" w:hAnsi="仿宋" w:eastAsia="仿宋"/>
          <w:szCs w:val="21"/>
        </w:rPr>
        <w:t>使得</w:t>
      </w:r>
      <w:r>
        <w:rPr>
          <w:rFonts w:ascii="仿宋" w:hAnsi="仿宋" w:eastAsia="仿宋"/>
          <w:szCs w:val="21"/>
        </w:rPr>
        <w:t>大体积混凝土浇筑时间</w:t>
      </w:r>
      <w:r>
        <w:rPr>
          <w:rFonts w:hint="eastAsia" w:ascii="仿宋" w:hAnsi="仿宋" w:eastAsia="仿宋"/>
          <w:szCs w:val="21"/>
        </w:rPr>
        <w:t>避开夏季高温与</w:t>
      </w:r>
      <w:r>
        <w:rPr>
          <w:rFonts w:ascii="仿宋" w:hAnsi="仿宋" w:eastAsia="仿宋"/>
          <w:szCs w:val="21"/>
        </w:rPr>
        <w:t>冬季低温时段</w:t>
      </w:r>
      <w:r>
        <w:rPr>
          <w:rFonts w:hint="eastAsia" w:ascii="仿宋" w:hAnsi="仿宋" w:eastAsia="仿宋"/>
          <w:szCs w:val="21"/>
        </w:rPr>
        <w:t>，从而</w:t>
      </w:r>
      <w:r>
        <w:rPr>
          <w:rFonts w:ascii="仿宋" w:hAnsi="仿宋" w:eastAsia="仿宋"/>
          <w:szCs w:val="21"/>
        </w:rPr>
        <w:t>降低质量风险。</w:t>
      </w:r>
      <w:r>
        <w:rPr>
          <w:rFonts w:hint="eastAsia" w:ascii="仿宋" w:hAnsi="仿宋" w:eastAsia="仿宋"/>
          <w:szCs w:val="21"/>
        </w:rPr>
        <w:t>此外</w:t>
      </w:r>
      <w:r>
        <w:rPr>
          <w:rFonts w:ascii="仿宋" w:hAnsi="仿宋" w:eastAsia="仿宋"/>
          <w:szCs w:val="21"/>
        </w:rPr>
        <w:t>，为确保结构</w:t>
      </w:r>
      <w:r>
        <w:rPr>
          <w:rFonts w:hint="eastAsia" w:ascii="仿宋" w:hAnsi="仿宋" w:eastAsia="仿宋"/>
          <w:szCs w:val="21"/>
        </w:rPr>
        <w:t>尺寸</w:t>
      </w:r>
      <w:r>
        <w:rPr>
          <w:rFonts w:ascii="仿宋" w:hAnsi="仿宋" w:eastAsia="仿宋"/>
          <w:szCs w:val="21"/>
        </w:rPr>
        <w:t>的精度，项目部使用组合式塑料模板替代传统木模板，采用盘扣式支架替代钢管构件式支架，使得模板支撑系统整体</w:t>
      </w:r>
      <w:r>
        <w:rPr>
          <w:rFonts w:hint="eastAsia" w:ascii="仿宋" w:hAnsi="仿宋" w:eastAsia="仿宋"/>
          <w:szCs w:val="21"/>
        </w:rPr>
        <w:t>质量</w:t>
      </w:r>
      <w:r>
        <w:rPr>
          <w:rFonts w:ascii="仿宋" w:hAnsi="仿宋" w:eastAsia="仿宋"/>
          <w:szCs w:val="21"/>
        </w:rPr>
        <w:t>得到了提升</w:t>
      </w:r>
      <w:r>
        <w:rPr>
          <w:rFonts w:hint="eastAsia" w:ascii="仿宋" w:hAnsi="仿宋" w:eastAsia="仿宋"/>
          <w:szCs w:val="21"/>
        </w:rPr>
        <w:t>。在设备</w:t>
      </w:r>
      <w:r>
        <w:rPr>
          <w:rFonts w:ascii="仿宋" w:hAnsi="仿宋" w:eastAsia="仿宋"/>
          <w:szCs w:val="21"/>
        </w:rPr>
        <w:t>安装方面，为</w:t>
      </w:r>
      <w:r>
        <w:rPr>
          <w:rFonts w:hint="eastAsia" w:ascii="仿宋" w:hAnsi="仿宋" w:eastAsia="仿宋"/>
          <w:szCs w:val="21"/>
        </w:rPr>
        <w:t>提高</w:t>
      </w:r>
      <w:r>
        <w:rPr>
          <w:rFonts w:ascii="仿宋" w:hAnsi="仿宋" w:eastAsia="仿宋"/>
          <w:szCs w:val="21"/>
        </w:rPr>
        <w:t>安装</w:t>
      </w:r>
      <w:r>
        <w:rPr>
          <w:rFonts w:hint="eastAsia" w:ascii="仿宋" w:hAnsi="仿宋" w:eastAsia="仿宋"/>
          <w:szCs w:val="21"/>
        </w:rPr>
        <w:t>精度，</w:t>
      </w:r>
      <w:r>
        <w:rPr>
          <w:rFonts w:ascii="仿宋" w:hAnsi="仿宋" w:eastAsia="仿宋"/>
          <w:szCs w:val="21"/>
        </w:rPr>
        <w:t>项目部</w:t>
      </w:r>
      <w:r>
        <w:rPr>
          <w:rFonts w:hint="eastAsia" w:ascii="仿宋" w:hAnsi="仿宋" w:eastAsia="仿宋"/>
          <w:szCs w:val="21"/>
        </w:rPr>
        <w:t>早</w:t>
      </w:r>
      <w:r>
        <w:rPr>
          <w:rFonts w:ascii="仿宋" w:hAnsi="仿宋" w:eastAsia="仿宋"/>
          <w:szCs w:val="21"/>
        </w:rPr>
        <w:t>在土建</w:t>
      </w:r>
      <w:r>
        <w:rPr>
          <w:rFonts w:hint="eastAsia" w:ascii="仿宋" w:hAnsi="仿宋" w:eastAsia="仿宋"/>
          <w:szCs w:val="21"/>
        </w:rPr>
        <w:t>基础</w:t>
      </w:r>
      <w:r>
        <w:rPr>
          <w:rFonts w:ascii="仿宋" w:hAnsi="仿宋" w:eastAsia="仿宋"/>
          <w:szCs w:val="21"/>
        </w:rPr>
        <w:t>施工时就</w:t>
      </w:r>
      <w:r>
        <w:rPr>
          <w:rFonts w:hint="eastAsia" w:ascii="仿宋" w:hAnsi="仿宋" w:eastAsia="仿宋"/>
          <w:szCs w:val="21"/>
        </w:rPr>
        <w:t>明确</w:t>
      </w:r>
      <w:r>
        <w:rPr>
          <w:rFonts w:ascii="仿宋" w:hAnsi="仿宋" w:eastAsia="仿宋"/>
          <w:szCs w:val="21"/>
        </w:rPr>
        <w:t>交接质量标准，同时，邀请国外专家实地进行</w:t>
      </w:r>
      <w:r>
        <w:rPr>
          <w:rFonts w:hint="eastAsia" w:ascii="仿宋" w:hAnsi="仿宋" w:eastAsia="仿宋"/>
          <w:szCs w:val="21"/>
        </w:rPr>
        <w:t>指导</w:t>
      </w:r>
      <w:r>
        <w:rPr>
          <w:rFonts w:ascii="仿宋" w:hAnsi="仿宋" w:eastAsia="仿宋"/>
          <w:szCs w:val="21"/>
        </w:rPr>
        <w:t>安装并</w:t>
      </w:r>
      <w:r>
        <w:rPr>
          <w:rFonts w:hint="eastAsia" w:ascii="仿宋" w:hAnsi="仿宋" w:eastAsia="仿宋"/>
          <w:szCs w:val="21"/>
        </w:rPr>
        <w:t>复核</w:t>
      </w:r>
      <w:r>
        <w:rPr>
          <w:rFonts w:ascii="仿宋" w:hAnsi="仿宋" w:eastAsia="仿宋"/>
          <w:szCs w:val="21"/>
        </w:rPr>
        <w:t>验收，</w:t>
      </w:r>
      <w:r>
        <w:rPr>
          <w:rFonts w:hint="eastAsia" w:ascii="仿宋" w:hAnsi="仿宋" w:eastAsia="仿宋"/>
          <w:szCs w:val="21"/>
        </w:rPr>
        <w:t>达到</w:t>
      </w:r>
      <w:r>
        <w:rPr>
          <w:rFonts w:ascii="仿宋" w:hAnsi="仿宋" w:eastAsia="仿宋"/>
          <w:szCs w:val="21"/>
        </w:rPr>
        <w:t>预期效果</w:t>
      </w:r>
      <w:r>
        <w:rPr>
          <w:rFonts w:hint="eastAsia" w:ascii="仿宋" w:hAnsi="仿宋" w:eastAsia="仿宋"/>
          <w:szCs w:val="21"/>
        </w:rPr>
        <w:t>。</w:t>
      </w:r>
    </w:p>
    <w:p>
      <w:pPr>
        <w:adjustRightInd w:val="0"/>
        <w:snapToGrid w:val="0"/>
        <w:spacing w:line="360" w:lineRule="auto"/>
        <w:ind w:firstLine="420" w:firstLineChars="200"/>
        <w:rPr>
          <w:rFonts w:ascii="仿宋" w:hAnsi="仿宋" w:eastAsia="仿宋"/>
          <w:szCs w:val="21"/>
        </w:rPr>
      </w:pPr>
      <w:r>
        <w:rPr>
          <w:rFonts w:ascii="仿宋" w:hAnsi="仿宋" w:eastAsia="仿宋"/>
          <w:szCs w:val="21"/>
        </w:rPr>
        <w:t>3.</w:t>
      </w:r>
      <w:r>
        <w:rPr>
          <w:rFonts w:hint="eastAsia" w:ascii="仿宋" w:hAnsi="仿宋" w:eastAsia="仿宋"/>
          <w:szCs w:val="21"/>
        </w:rPr>
        <w:t>安全文明施工管理</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本项目涉及深基坑施工（综合池最大开挖深度1</w:t>
      </w:r>
      <w:r>
        <w:rPr>
          <w:rFonts w:ascii="仿宋" w:hAnsi="仿宋" w:eastAsia="仿宋"/>
          <w:szCs w:val="21"/>
        </w:rPr>
        <w:t>2.7</w:t>
      </w:r>
      <w:r>
        <w:rPr>
          <w:rFonts w:hint="eastAsia" w:ascii="仿宋" w:hAnsi="仿宋" w:eastAsia="仿宋"/>
          <w:szCs w:val="21"/>
        </w:rPr>
        <w:t>m）、</w:t>
      </w:r>
      <w:r>
        <w:rPr>
          <w:rFonts w:ascii="仿宋" w:hAnsi="仿宋" w:eastAsia="仿宋"/>
          <w:szCs w:val="21"/>
        </w:rPr>
        <w:t>钢结构吊装</w:t>
      </w:r>
      <w:r>
        <w:rPr>
          <w:rFonts w:hint="eastAsia" w:ascii="仿宋" w:hAnsi="仿宋" w:eastAsia="仿宋"/>
          <w:szCs w:val="21"/>
        </w:rPr>
        <w:t>（30</w:t>
      </w:r>
      <w:r>
        <w:rPr>
          <w:rFonts w:ascii="仿宋" w:hAnsi="仿宋" w:eastAsia="仿宋"/>
          <w:szCs w:val="21"/>
        </w:rPr>
        <w:t>m钢制烟囱</w:t>
      </w:r>
      <w:r>
        <w:rPr>
          <w:rFonts w:hint="eastAsia" w:ascii="仿宋" w:hAnsi="仿宋" w:eastAsia="仿宋"/>
          <w:szCs w:val="21"/>
        </w:rPr>
        <w:t>）,施工</w:t>
      </w:r>
      <w:r>
        <w:rPr>
          <w:rFonts w:ascii="仿宋" w:hAnsi="仿宋" w:eastAsia="仿宋"/>
          <w:szCs w:val="21"/>
        </w:rPr>
        <w:t>过程中</w:t>
      </w:r>
      <w:r>
        <w:rPr>
          <w:rFonts w:hint="eastAsia" w:ascii="仿宋" w:hAnsi="仿宋" w:eastAsia="仿宋"/>
          <w:szCs w:val="21"/>
        </w:rPr>
        <w:t>对于边坡稳定、临边围护、起重</w:t>
      </w:r>
      <w:r>
        <w:rPr>
          <w:rFonts w:ascii="仿宋" w:hAnsi="仿宋" w:eastAsia="仿宋"/>
          <w:szCs w:val="21"/>
        </w:rPr>
        <w:t>安装、高空作业</w:t>
      </w:r>
      <w:r>
        <w:rPr>
          <w:rFonts w:hint="eastAsia" w:ascii="仿宋" w:hAnsi="仿宋" w:eastAsia="仿宋"/>
          <w:szCs w:val="21"/>
        </w:rPr>
        <w:t>等安全工作十分重要。同时</w:t>
      </w:r>
      <w:r>
        <w:rPr>
          <w:rFonts w:ascii="仿宋" w:hAnsi="仿宋" w:eastAsia="仿宋"/>
          <w:szCs w:val="21"/>
        </w:rPr>
        <w:t>，</w:t>
      </w:r>
      <w:r>
        <w:rPr>
          <w:rFonts w:hint="eastAsia" w:ascii="仿宋" w:hAnsi="仿宋" w:eastAsia="仿宋"/>
          <w:szCs w:val="21"/>
        </w:rPr>
        <w:t>本项目</w:t>
      </w:r>
      <w:r>
        <w:rPr>
          <w:rFonts w:ascii="仿宋" w:hAnsi="仿宋" w:eastAsia="仿宋"/>
          <w:szCs w:val="21"/>
        </w:rPr>
        <w:t>施工区域涉及进水区、深度处理区</w:t>
      </w:r>
      <w:r>
        <w:rPr>
          <w:rFonts w:hint="eastAsia" w:ascii="仿宋" w:hAnsi="仿宋" w:eastAsia="仿宋"/>
          <w:szCs w:val="21"/>
        </w:rPr>
        <w:t>以及</w:t>
      </w:r>
      <w:r>
        <w:rPr>
          <w:rFonts w:ascii="仿宋" w:hAnsi="仿宋" w:eastAsia="仿宋"/>
          <w:szCs w:val="21"/>
        </w:rPr>
        <w:t>尾水</w:t>
      </w:r>
      <w:r>
        <w:rPr>
          <w:rFonts w:hint="eastAsia" w:ascii="仿宋" w:hAnsi="仿宋" w:eastAsia="仿宋"/>
          <w:szCs w:val="21"/>
        </w:rPr>
        <w:t>区等</w:t>
      </w:r>
      <w:r>
        <w:rPr>
          <w:rFonts w:ascii="仿宋" w:hAnsi="仿宋" w:eastAsia="仿宋"/>
          <w:szCs w:val="21"/>
        </w:rPr>
        <w:t>多个厂区核心区域，施工区域周边限制条件多，可</w:t>
      </w:r>
      <w:r>
        <w:rPr>
          <w:rFonts w:hint="eastAsia" w:ascii="仿宋" w:hAnsi="仿宋" w:eastAsia="仿宋"/>
          <w:szCs w:val="21"/>
        </w:rPr>
        <w:t>供</w:t>
      </w:r>
      <w:r>
        <w:rPr>
          <w:rFonts w:ascii="仿宋" w:hAnsi="仿宋" w:eastAsia="仿宋"/>
          <w:szCs w:val="21"/>
        </w:rPr>
        <w:t>利用的</w:t>
      </w:r>
      <w:r>
        <w:rPr>
          <w:rFonts w:hint="eastAsia" w:ascii="仿宋" w:hAnsi="仿宋" w:eastAsia="仿宋"/>
          <w:szCs w:val="21"/>
        </w:rPr>
        <w:t>场地较小，甚至</w:t>
      </w:r>
      <w:r>
        <w:rPr>
          <w:rFonts w:ascii="仿宋" w:hAnsi="仿宋" w:eastAsia="仿宋"/>
          <w:szCs w:val="21"/>
        </w:rPr>
        <w:t>连最</w:t>
      </w:r>
      <w:r>
        <w:rPr>
          <w:rFonts w:hint="eastAsia" w:ascii="仿宋" w:hAnsi="仿宋" w:eastAsia="仿宋"/>
          <w:szCs w:val="21"/>
        </w:rPr>
        <w:t>基本</w:t>
      </w:r>
      <w:r>
        <w:rPr>
          <w:rFonts w:ascii="仿宋" w:hAnsi="仿宋" w:eastAsia="仿宋"/>
          <w:szCs w:val="21"/>
        </w:rPr>
        <w:t>的施工作业</w:t>
      </w:r>
      <w:r>
        <w:rPr>
          <w:rFonts w:hint="eastAsia" w:ascii="仿宋" w:hAnsi="仿宋" w:eastAsia="仿宋"/>
          <w:szCs w:val="21"/>
        </w:rPr>
        <w:t>空间</w:t>
      </w:r>
      <w:r>
        <w:rPr>
          <w:rFonts w:ascii="仿宋" w:hAnsi="仿宋" w:eastAsia="仿宋"/>
          <w:szCs w:val="21"/>
        </w:rPr>
        <w:t>也</w:t>
      </w:r>
      <w:r>
        <w:rPr>
          <w:rFonts w:hint="eastAsia" w:ascii="仿宋" w:hAnsi="仿宋" w:eastAsia="仿宋"/>
          <w:szCs w:val="21"/>
        </w:rPr>
        <w:t>难以</w:t>
      </w:r>
      <w:r>
        <w:rPr>
          <w:rFonts w:ascii="仿宋" w:hAnsi="仿宋" w:eastAsia="仿宋"/>
          <w:szCs w:val="21"/>
        </w:rPr>
        <w:t>满足，</w:t>
      </w:r>
      <w:r>
        <w:rPr>
          <w:rFonts w:hint="eastAsia" w:ascii="仿宋" w:hAnsi="仿宋" w:eastAsia="仿宋"/>
          <w:szCs w:val="21"/>
        </w:rPr>
        <w:t>使得场地空间利用、材料堆场布置、车辆行驶线路都</w:t>
      </w:r>
      <w:r>
        <w:rPr>
          <w:rFonts w:ascii="仿宋" w:hAnsi="仿宋" w:eastAsia="仿宋"/>
          <w:szCs w:val="21"/>
        </w:rPr>
        <w:t>需要精细化管理</w:t>
      </w:r>
      <w:r>
        <w:rPr>
          <w:rFonts w:hint="eastAsia" w:ascii="仿宋" w:hAnsi="仿宋" w:eastAsia="仿宋"/>
          <w:szCs w:val="21"/>
        </w:rPr>
        <w:t>，大大增加了现场安全</w:t>
      </w:r>
      <w:r>
        <w:rPr>
          <w:rFonts w:ascii="仿宋" w:hAnsi="仿宋" w:eastAsia="仿宋"/>
          <w:szCs w:val="21"/>
        </w:rPr>
        <w:t>及</w:t>
      </w:r>
      <w:r>
        <w:rPr>
          <w:rFonts w:hint="eastAsia" w:ascii="仿宋" w:hAnsi="仿宋" w:eastAsia="仿宋"/>
          <w:szCs w:val="21"/>
        </w:rPr>
        <w:t>文明</w:t>
      </w:r>
      <w:r>
        <w:rPr>
          <w:rFonts w:ascii="仿宋" w:hAnsi="仿宋" w:eastAsia="仿宋"/>
          <w:szCs w:val="21"/>
        </w:rPr>
        <w:t>施工</w:t>
      </w:r>
      <w:r>
        <w:rPr>
          <w:rFonts w:hint="eastAsia" w:ascii="仿宋" w:hAnsi="仿宋" w:eastAsia="仿宋"/>
          <w:szCs w:val="21"/>
        </w:rPr>
        <w:t>管理难度</w:t>
      </w:r>
      <w:r>
        <w:rPr>
          <w:rFonts w:ascii="仿宋" w:hAnsi="仿宋" w:eastAsia="仿宋"/>
          <w:szCs w:val="21"/>
        </w:rPr>
        <w:t>大</w:t>
      </w:r>
      <w:r>
        <w:rPr>
          <w:rFonts w:hint="eastAsia" w:ascii="仿宋" w:hAnsi="仿宋" w:eastAsia="仿宋"/>
          <w:szCs w:val="21"/>
        </w:rPr>
        <w:t>。</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结合项目</w:t>
      </w:r>
      <w:r>
        <w:rPr>
          <w:rFonts w:ascii="仿宋" w:hAnsi="仿宋" w:eastAsia="仿宋"/>
          <w:szCs w:val="21"/>
        </w:rPr>
        <w:t>特点及类似工程经验</w:t>
      </w:r>
      <w:r>
        <w:rPr>
          <w:rFonts w:hint="eastAsia" w:ascii="仿宋" w:hAnsi="仿宋" w:eastAsia="仿宋"/>
          <w:szCs w:val="21"/>
        </w:rPr>
        <w:t>开创</w:t>
      </w:r>
      <w:r>
        <w:rPr>
          <w:rFonts w:ascii="仿宋" w:hAnsi="仿宋" w:eastAsia="仿宋"/>
          <w:szCs w:val="21"/>
        </w:rPr>
        <w:t>了</w:t>
      </w:r>
      <w:r>
        <w:rPr>
          <w:rFonts w:hint="eastAsia" w:ascii="仿宋" w:hAnsi="仿宋" w:eastAsia="仿宋"/>
          <w:szCs w:val="21"/>
        </w:rPr>
        <w:t>一套</w:t>
      </w:r>
      <w:r>
        <w:rPr>
          <w:rFonts w:ascii="仿宋" w:hAnsi="仿宋" w:eastAsia="仿宋"/>
          <w:szCs w:val="21"/>
        </w:rPr>
        <w:t>“</w:t>
      </w:r>
      <w:r>
        <w:rPr>
          <w:rFonts w:hint="eastAsia" w:ascii="仿宋" w:hAnsi="仿宋" w:eastAsia="仿宋"/>
          <w:szCs w:val="21"/>
        </w:rPr>
        <w:t>六化</w:t>
      </w:r>
      <w:r>
        <w:rPr>
          <w:rFonts w:ascii="仿宋" w:hAnsi="仿宋" w:eastAsia="仿宋"/>
          <w:szCs w:val="21"/>
        </w:rPr>
        <w:t>”</w:t>
      </w:r>
      <w:r>
        <w:rPr>
          <w:rFonts w:hint="eastAsia" w:ascii="仿宋" w:hAnsi="仿宋" w:eastAsia="仿宋"/>
          <w:szCs w:val="21"/>
        </w:rPr>
        <w:t>管理方法</w:t>
      </w:r>
      <w:r>
        <w:rPr>
          <w:rFonts w:ascii="仿宋" w:hAnsi="仿宋" w:eastAsia="仿宋"/>
          <w:szCs w:val="21"/>
        </w:rPr>
        <w:t>，</w:t>
      </w:r>
      <w:r>
        <w:rPr>
          <w:rFonts w:hint="eastAsia" w:ascii="仿宋" w:hAnsi="仿宋" w:eastAsia="仿宋"/>
          <w:szCs w:val="21"/>
        </w:rPr>
        <w:t>将</w:t>
      </w:r>
      <w:r>
        <w:rPr>
          <w:rFonts w:ascii="仿宋" w:hAnsi="仿宋" w:eastAsia="仿宋"/>
          <w:szCs w:val="21"/>
        </w:rPr>
        <w:t>形象化、定型化、智能化、人性化、清单化和专职化</w:t>
      </w:r>
      <w:r>
        <w:rPr>
          <w:rFonts w:hint="eastAsia" w:ascii="仿宋" w:hAnsi="仿宋" w:eastAsia="仿宋"/>
          <w:szCs w:val="21"/>
        </w:rPr>
        <w:t>融入</w:t>
      </w:r>
      <w:r>
        <w:rPr>
          <w:rFonts w:ascii="仿宋" w:hAnsi="仿宋" w:eastAsia="仿宋"/>
          <w:szCs w:val="21"/>
        </w:rPr>
        <w:t>现场</w:t>
      </w:r>
      <w:r>
        <w:rPr>
          <w:rFonts w:hint="eastAsia" w:ascii="仿宋" w:hAnsi="仿宋" w:eastAsia="仿宋"/>
          <w:szCs w:val="21"/>
        </w:rPr>
        <w:t>安全</w:t>
      </w:r>
      <w:r>
        <w:rPr>
          <w:rFonts w:ascii="仿宋" w:hAnsi="仿宋" w:eastAsia="仿宋"/>
          <w:szCs w:val="21"/>
        </w:rPr>
        <w:t>、文明施工的日常管理</w:t>
      </w:r>
      <w:r>
        <w:rPr>
          <w:rFonts w:hint="eastAsia" w:ascii="仿宋" w:hAnsi="仿宋" w:eastAsia="仿宋"/>
          <w:szCs w:val="21"/>
        </w:rPr>
        <w:t>，使得</w:t>
      </w:r>
      <w:r>
        <w:rPr>
          <w:rFonts w:ascii="仿宋" w:hAnsi="仿宋" w:eastAsia="仿宋"/>
          <w:szCs w:val="21"/>
        </w:rPr>
        <w:t>项目</w:t>
      </w:r>
      <w:r>
        <w:rPr>
          <w:rFonts w:hint="eastAsia" w:ascii="仿宋" w:hAnsi="仿宋" w:eastAsia="仿宋"/>
          <w:szCs w:val="21"/>
        </w:rPr>
        <w:t>在这些方面</w:t>
      </w:r>
      <w:r>
        <w:rPr>
          <w:rFonts w:ascii="仿宋" w:hAnsi="仿宋" w:eastAsia="仿宋"/>
          <w:szCs w:val="21"/>
        </w:rPr>
        <w:t>取得的优异成绩，先后</w:t>
      </w:r>
      <w:r>
        <w:rPr>
          <w:rFonts w:hint="eastAsia" w:ascii="仿宋" w:hAnsi="仿宋" w:eastAsia="仿宋"/>
          <w:szCs w:val="21"/>
        </w:rPr>
        <w:t>获得</w:t>
      </w:r>
      <w:r>
        <w:rPr>
          <w:rFonts w:ascii="仿宋" w:hAnsi="仿宋" w:eastAsia="仿宋"/>
          <w:szCs w:val="21"/>
        </w:rPr>
        <w:t>了</w:t>
      </w:r>
      <w:r>
        <w:rPr>
          <w:rFonts w:hint="eastAsia" w:ascii="仿宋" w:hAnsi="仿宋" w:eastAsia="仿宋"/>
          <w:szCs w:val="21"/>
        </w:rPr>
        <w:t>上海市重大工程文明、上海市重大工程文明施工升级示范工地等荣誉</w:t>
      </w:r>
      <w:r>
        <w:rPr>
          <w:rFonts w:ascii="仿宋" w:hAnsi="仿宋" w:eastAsia="仿宋"/>
          <w:szCs w:val="21"/>
        </w:rPr>
        <w:t>称号，</w:t>
      </w:r>
      <w:r>
        <w:rPr>
          <w:rFonts w:hint="eastAsia" w:ascii="仿宋" w:hAnsi="仿宋" w:eastAsia="仿宋"/>
          <w:szCs w:val="21"/>
        </w:rPr>
        <w:t>成为</w:t>
      </w:r>
      <w:r>
        <w:rPr>
          <w:rFonts w:ascii="仿宋" w:hAnsi="仿宋" w:eastAsia="仿宋"/>
          <w:szCs w:val="21"/>
        </w:rPr>
        <w:t>水务</w:t>
      </w:r>
      <w:r>
        <w:rPr>
          <w:rFonts w:hint="eastAsia" w:ascii="仿宋" w:hAnsi="仿宋" w:eastAsia="仿宋"/>
          <w:szCs w:val="21"/>
        </w:rPr>
        <w:t>建设</w:t>
      </w:r>
      <w:r>
        <w:rPr>
          <w:rFonts w:ascii="仿宋" w:hAnsi="仿宋" w:eastAsia="仿宋"/>
          <w:szCs w:val="21"/>
        </w:rPr>
        <w:t>板块的样板示范工程。</w:t>
      </w:r>
    </w:p>
    <w:p>
      <w:pPr>
        <w:adjustRightInd w:val="0"/>
        <w:snapToGrid w:val="0"/>
        <w:spacing w:line="360" w:lineRule="auto"/>
        <w:ind w:firstLine="420" w:firstLineChars="200"/>
        <w:rPr>
          <w:rFonts w:ascii="仿宋" w:hAnsi="仿宋" w:eastAsia="仿宋"/>
          <w:szCs w:val="21"/>
        </w:rPr>
      </w:pPr>
      <w:r>
        <w:rPr>
          <w:rFonts w:ascii="仿宋" w:hAnsi="仿宋" w:eastAsia="仿宋"/>
          <w:szCs w:val="21"/>
        </w:rPr>
        <w:t>4</w:t>
      </w:r>
      <w:r>
        <w:rPr>
          <w:rFonts w:hint="eastAsia" w:ascii="仿宋" w:hAnsi="仿宋" w:eastAsia="仿宋"/>
          <w:szCs w:val="21"/>
        </w:rPr>
        <w:t>.外部协调</w:t>
      </w:r>
      <w:r>
        <w:rPr>
          <w:rFonts w:ascii="仿宋" w:hAnsi="仿宋" w:eastAsia="仿宋"/>
          <w:szCs w:val="21"/>
        </w:rPr>
        <w:t>管理</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目前污水厂已稳定运行</w:t>
      </w:r>
      <w:r>
        <w:rPr>
          <w:rFonts w:ascii="仿宋" w:hAnsi="仿宋" w:eastAsia="仿宋"/>
          <w:szCs w:val="21"/>
        </w:rPr>
        <w:t>十几年，</w:t>
      </w:r>
      <w:r>
        <w:rPr>
          <w:rFonts w:hint="eastAsia" w:ascii="仿宋" w:hAnsi="仿宋" w:eastAsia="仿宋"/>
          <w:szCs w:val="21"/>
        </w:rPr>
        <w:t>且</w:t>
      </w:r>
      <w:r>
        <w:rPr>
          <w:rFonts w:ascii="仿宋" w:hAnsi="仿宋" w:eastAsia="仿宋"/>
          <w:szCs w:val="21"/>
        </w:rPr>
        <w:t>已达到设计满载甚至</w:t>
      </w:r>
      <w:r>
        <w:rPr>
          <w:rFonts w:hint="eastAsia" w:ascii="仿宋" w:hAnsi="仿宋" w:eastAsia="仿宋"/>
          <w:szCs w:val="21"/>
        </w:rPr>
        <w:t>出现</w:t>
      </w:r>
      <w:r>
        <w:rPr>
          <w:rFonts w:ascii="仿宋" w:hAnsi="仿宋" w:eastAsia="仿宋"/>
          <w:szCs w:val="21"/>
        </w:rPr>
        <w:t>超负荷运行的情况</w:t>
      </w:r>
      <w:r>
        <w:rPr>
          <w:rFonts w:hint="eastAsia" w:ascii="仿宋" w:hAnsi="仿宋" w:eastAsia="仿宋"/>
          <w:szCs w:val="21"/>
        </w:rPr>
        <w:t>，</w:t>
      </w:r>
      <w:r>
        <w:rPr>
          <w:rFonts w:ascii="仿宋" w:hAnsi="仿宋" w:eastAsia="仿宋"/>
          <w:szCs w:val="21"/>
        </w:rPr>
        <w:t>而</w:t>
      </w:r>
      <w:r>
        <w:rPr>
          <w:rFonts w:hint="eastAsia" w:ascii="仿宋" w:hAnsi="仿宋" w:eastAsia="仿宋"/>
          <w:szCs w:val="21"/>
        </w:rPr>
        <w:t>本次提标改造项目的建设必然在一段时期内给污水厂运行带来一定不利因素，尤其是</w:t>
      </w:r>
      <w:r>
        <w:rPr>
          <w:rFonts w:ascii="仿宋" w:hAnsi="仿宋" w:eastAsia="仿宋"/>
          <w:szCs w:val="21"/>
        </w:rPr>
        <w:t>对场内现有</w:t>
      </w:r>
      <w:r>
        <w:rPr>
          <w:rFonts w:hint="eastAsia" w:ascii="仿宋" w:hAnsi="仿宋" w:eastAsia="仿宋"/>
          <w:szCs w:val="21"/>
        </w:rPr>
        <w:t>工艺</w:t>
      </w:r>
      <w:r>
        <w:rPr>
          <w:rFonts w:ascii="仿宋" w:hAnsi="仿宋" w:eastAsia="仿宋"/>
          <w:szCs w:val="21"/>
        </w:rPr>
        <w:t>工况、设备</w:t>
      </w:r>
      <w:r>
        <w:rPr>
          <w:rFonts w:hint="eastAsia" w:ascii="仿宋" w:hAnsi="仿宋" w:eastAsia="仿宋"/>
          <w:szCs w:val="21"/>
        </w:rPr>
        <w:t>管线及</w:t>
      </w:r>
      <w:r>
        <w:rPr>
          <w:rFonts w:ascii="仿宋" w:hAnsi="仿宋" w:eastAsia="仿宋"/>
          <w:szCs w:val="21"/>
        </w:rPr>
        <w:t>厂区环境造成一定影响，因此，</w:t>
      </w:r>
      <w:r>
        <w:rPr>
          <w:rFonts w:hint="eastAsia" w:ascii="仿宋" w:hAnsi="仿宋" w:eastAsia="仿宋"/>
          <w:szCs w:val="21"/>
        </w:rPr>
        <w:t>实施</w:t>
      </w:r>
      <w:r>
        <w:rPr>
          <w:rFonts w:ascii="仿宋" w:hAnsi="仿宋" w:eastAsia="仿宋"/>
          <w:szCs w:val="21"/>
        </w:rPr>
        <w:t>期间更需要采取</w:t>
      </w:r>
      <w:r>
        <w:rPr>
          <w:rFonts w:hint="eastAsia" w:ascii="仿宋" w:hAnsi="仿宋" w:eastAsia="仿宋"/>
          <w:szCs w:val="21"/>
        </w:rPr>
        <w:t>积极</w:t>
      </w:r>
      <w:r>
        <w:rPr>
          <w:rFonts w:ascii="仿宋" w:hAnsi="仿宋" w:eastAsia="仿宋"/>
          <w:szCs w:val="21"/>
        </w:rPr>
        <w:t>有效</w:t>
      </w:r>
      <w:r>
        <w:rPr>
          <w:rFonts w:hint="eastAsia" w:ascii="仿宋" w:hAnsi="仿宋" w:eastAsia="仿宋"/>
          <w:szCs w:val="21"/>
        </w:rPr>
        <w:t>的措施</w:t>
      </w:r>
      <w:r>
        <w:rPr>
          <w:rFonts w:ascii="仿宋" w:hAnsi="仿宋" w:eastAsia="仿宋"/>
          <w:szCs w:val="21"/>
        </w:rPr>
        <w:t>，</w:t>
      </w:r>
      <w:r>
        <w:rPr>
          <w:rFonts w:hint="eastAsia" w:ascii="仿宋" w:hAnsi="仿宋" w:eastAsia="仿宋"/>
          <w:szCs w:val="21"/>
        </w:rPr>
        <w:t>尽可能</w:t>
      </w:r>
      <w:r>
        <w:rPr>
          <w:rFonts w:ascii="仿宋" w:hAnsi="仿宋" w:eastAsia="仿宋"/>
          <w:szCs w:val="21"/>
        </w:rPr>
        <w:t>避免</w:t>
      </w:r>
      <w:r>
        <w:rPr>
          <w:rFonts w:hint="eastAsia" w:ascii="仿宋" w:hAnsi="仿宋" w:eastAsia="仿宋"/>
          <w:szCs w:val="21"/>
        </w:rPr>
        <w:t>或</w:t>
      </w:r>
      <w:r>
        <w:rPr>
          <w:rFonts w:ascii="仿宋" w:hAnsi="仿宋" w:eastAsia="仿宋"/>
          <w:szCs w:val="21"/>
        </w:rPr>
        <w:t>减少</w:t>
      </w:r>
      <w:r>
        <w:rPr>
          <w:rFonts w:hint="eastAsia" w:ascii="仿宋" w:hAnsi="仿宋" w:eastAsia="仿宋"/>
          <w:szCs w:val="21"/>
        </w:rPr>
        <w:t>厂区运行</w:t>
      </w:r>
      <w:r>
        <w:rPr>
          <w:rFonts w:ascii="仿宋" w:hAnsi="仿宋" w:eastAsia="仿宋"/>
          <w:szCs w:val="21"/>
        </w:rPr>
        <w:t>风险</w:t>
      </w:r>
      <w:r>
        <w:rPr>
          <w:rFonts w:hint="eastAsia" w:ascii="仿宋" w:hAnsi="仿宋" w:eastAsia="仿宋"/>
          <w:szCs w:val="21"/>
        </w:rPr>
        <w:t>的</w:t>
      </w:r>
      <w:r>
        <w:rPr>
          <w:rFonts w:ascii="仿宋" w:hAnsi="仿宋" w:eastAsia="仿宋"/>
          <w:szCs w:val="21"/>
        </w:rPr>
        <w:t>产生</w:t>
      </w:r>
      <w:r>
        <w:rPr>
          <w:rFonts w:hint="eastAsia" w:ascii="仿宋" w:hAnsi="仿宋" w:eastAsia="仿宋"/>
          <w:szCs w:val="21"/>
        </w:rPr>
        <w:t>，将不利影响降至最低。</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为此，项目上</w:t>
      </w:r>
      <w:r>
        <w:rPr>
          <w:rFonts w:ascii="仿宋" w:hAnsi="仿宋" w:eastAsia="仿宋"/>
          <w:szCs w:val="21"/>
        </w:rPr>
        <w:t>成立了由建设、施工及污水等多方组成的</w:t>
      </w:r>
      <w:r>
        <w:rPr>
          <w:rFonts w:hint="eastAsia" w:ascii="仿宋" w:hAnsi="仿宋" w:eastAsia="仿宋"/>
          <w:szCs w:val="21"/>
        </w:rPr>
        <w:t>提标</w:t>
      </w:r>
      <w:r>
        <w:rPr>
          <w:rFonts w:ascii="仿宋" w:hAnsi="仿宋" w:eastAsia="仿宋"/>
          <w:szCs w:val="21"/>
        </w:rPr>
        <w:t>改造联合工作小组</w:t>
      </w:r>
      <w:r>
        <w:rPr>
          <w:rFonts w:hint="eastAsia" w:ascii="仿宋" w:hAnsi="仿宋" w:eastAsia="仿宋"/>
          <w:szCs w:val="21"/>
        </w:rPr>
        <w:t>，</w:t>
      </w:r>
      <w:r>
        <w:rPr>
          <w:rFonts w:ascii="仿宋" w:hAnsi="仿宋" w:eastAsia="仿宋"/>
          <w:szCs w:val="21"/>
        </w:rPr>
        <w:t>针对施工过程中</w:t>
      </w:r>
      <w:r>
        <w:rPr>
          <w:rFonts w:hint="eastAsia" w:ascii="仿宋" w:hAnsi="仿宋" w:eastAsia="仿宋"/>
          <w:szCs w:val="21"/>
        </w:rPr>
        <w:t>可能</w:t>
      </w:r>
      <w:r>
        <w:rPr>
          <w:rFonts w:ascii="仿宋" w:hAnsi="仿宋" w:eastAsia="仿宋"/>
          <w:szCs w:val="21"/>
        </w:rPr>
        <w:t>存在的各类</w:t>
      </w:r>
      <w:r>
        <w:rPr>
          <w:rFonts w:hint="eastAsia" w:ascii="仿宋" w:hAnsi="仿宋" w:eastAsia="仿宋"/>
          <w:szCs w:val="21"/>
        </w:rPr>
        <w:t>事宜</w:t>
      </w:r>
      <w:r>
        <w:rPr>
          <w:rFonts w:ascii="仿宋" w:hAnsi="仿宋" w:eastAsia="仿宋"/>
          <w:szCs w:val="21"/>
        </w:rPr>
        <w:t>开展协调</w:t>
      </w:r>
      <w:r>
        <w:rPr>
          <w:rFonts w:hint="eastAsia" w:ascii="仿宋" w:hAnsi="仿宋" w:eastAsia="仿宋"/>
          <w:szCs w:val="21"/>
        </w:rPr>
        <w:t>推进</w:t>
      </w:r>
      <w:r>
        <w:rPr>
          <w:rFonts w:ascii="仿宋" w:hAnsi="仿宋" w:eastAsia="仿宋"/>
          <w:szCs w:val="21"/>
        </w:rPr>
        <w:t>工作，</w:t>
      </w:r>
      <w:r>
        <w:rPr>
          <w:rFonts w:hint="eastAsia" w:ascii="仿宋" w:hAnsi="仿宋" w:eastAsia="仿宋"/>
          <w:szCs w:val="21"/>
        </w:rPr>
        <w:t>通过</w:t>
      </w:r>
      <w:r>
        <w:rPr>
          <w:rFonts w:ascii="仿宋" w:hAnsi="仿宋" w:eastAsia="仿宋"/>
          <w:szCs w:val="21"/>
        </w:rPr>
        <w:t>这一工作机制使得</w:t>
      </w:r>
      <w:r>
        <w:rPr>
          <w:rFonts w:hint="eastAsia" w:ascii="仿宋" w:hAnsi="仿宋" w:eastAsia="仿宋"/>
          <w:szCs w:val="21"/>
        </w:rPr>
        <w:t>参建</w:t>
      </w:r>
      <w:r>
        <w:rPr>
          <w:rFonts w:ascii="仿宋" w:hAnsi="仿宋" w:eastAsia="仿宋"/>
          <w:szCs w:val="21"/>
        </w:rPr>
        <w:t>各方</w:t>
      </w:r>
      <w:r>
        <w:rPr>
          <w:rFonts w:hint="eastAsia" w:ascii="仿宋" w:hAnsi="仿宋" w:eastAsia="仿宋"/>
          <w:szCs w:val="21"/>
        </w:rPr>
        <w:t>快速</w:t>
      </w:r>
      <w:r>
        <w:rPr>
          <w:rFonts w:ascii="仿宋" w:hAnsi="仿宋" w:eastAsia="仿宋"/>
          <w:szCs w:val="21"/>
        </w:rPr>
        <w:t>的</w:t>
      </w:r>
      <w:r>
        <w:rPr>
          <w:rFonts w:hint="eastAsia" w:ascii="仿宋" w:hAnsi="仿宋" w:eastAsia="仿宋"/>
          <w:szCs w:val="21"/>
        </w:rPr>
        <w:t>熟悉厂里</w:t>
      </w:r>
      <w:r>
        <w:rPr>
          <w:rFonts w:ascii="仿宋" w:hAnsi="仿宋" w:eastAsia="仿宋"/>
          <w:szCs w:val="21"/>
        </w:rPr>
        <w:t>的</w:t>
      </w:r>
      <w:r>
        <w:rPr>
          <w:rFonts w:hint="eastAsia" w:ascii="仿宋" w:hAnsi="仿宋" w:eastAsia="仿宋"/>
          <w:szCs w:val="21"/>
        </w:rPr>
        <w:t>规章制度，全面</w:t>
      </w:r>
      <w:r>
        <w:rPr>
          <w:rFonts w:ascii="仿宋" w:hAnsi="仿宋" w:eastAsia="仿宋"/>
          <w:szCs w:val="21"/>
        </w:rPr>
        <w:t>掌握</w:t>
      </w:r>
      <w:r>
        <w:rPr>
          <w:rFonts w:hint="eastAsia" w:ascii="仿宋" w:hAnsi="仿宋" w:eastAsia="仿宋"/>
          <w:szCs w:val="21"/>
        </w:rPr>
        <w:t>厂区</w:t>
      </w:r>
      <w:r>
        <w:rPr>
          <w:rFonts w:ascii="仿宋" w:hAnsi="仿宋" w:eastAsia="仿宋"/>
          <w:szCs w:val="21"/>
        </w:rPr>
        <w:t>运行</w:t>
      </w:r>
      <w:r>
        <w:rPr>
          <w:rFonts w:hint="eastAsia" w:ascii="仿宋" w:hAnsi="仿宋" w:eastAsia="仿宋"/>
          <w:szCs w:val="21"/>
        </w:rPr>
        <w:t>情况</w:t>
      </w:r>
      <w:r>
        <w:rPr>
          <w:rFonts w:ascii="仿宋" w:hAnsi="仿宋" w:eastAsia="仿宋"/>
          <w:szCs w:val="21"/>
        </w:rPr>
        <w:t>，为工程</w:t>
      </w:r>
      <w:r>
        <w:rPr>
          <w:rFonts w:hint="eastAsia" w:ascii="仿宋" w:hAnsi="仿宋" w:eastAsia="仿宋"/>
          <w:szCs w:val="21"/>
        </w:rPr>
        <w:t>试运行</w:t>
      </w:r>
      <w:r>
        <w:rPr>
          <w:rFonts w:ascii="仿宋" w:hAnsi="仿宋" w:eastAsia="仿宋"/>
          <w:szCs w:val="21"/>
        </w:rPr>
        <w:t>调试</w:t>
      </w:r>
      <w:r>
        <w:rPr>
          <w:rFonts w:hint="eastAsia" w:ascii="仿宋" w:hAnsi="仿宋" w:eastAsia="仿宋"/>
          <w:szCs w:val="21"/>
        </w:rPr>
        <w:t>打下了坚实的基础</w:t>
      </w:r>
      <w:r>
        <w:rPr>
          <w:rFonts w:ascii="仿宋" w:hAnsi="仿宋" w:eastAsia="仿宋"/>
          <w:szCs w:val="21"/>
        </w:rPr>
        <w:t>。</w:t>
      </w:r>
      <w:r>
        <w:rPr>
          <w:rFonts w:hint="eastAsia" w:ascii="仿宋" w:hAnsi="仿宋" w:eastAsia="仿宋"/>
          <w:szCs w:val="21"/>
        </w:rPr>
        <w:t>建设</w:t>
      </w:r>
      <w:r>
        <w:rPr>
          <w:rFonts w:ascii="仿宋" w:hAnsi="仿宋" w:eastAsia="仿宋"/>
          <w:szCs w:val="21"/>
        </w:rPr>
        <w:t>期间，与项目周边各方开展了形式多样的</w:t>
      </w:r>
      <w:r>
        <w:rPr>
          <w:rFonts w:hint="eastAsia" w:ascii="仿宋" w:hAnsi="仿宋" w:eastAsia="仿宋"/>
          <w:szCs w:val="21"/>
        </w:rPr>
        <w:t>党建</w:t>
      </w:r>
      <w:r>
        <w:rPr>
          <w:rFonts w:ascii="仿宋" w:hAnsi="仿宋" w:eastAsia="仿宋"/>
          <w:szCs w:val="21"/>
        </w:rPr>
        <w:t>联建</w:t>
      </w:r>
      <w:r>
        <w:rPr>
          <w:rFonts w:hint="eastAsia" w:ascii="仿宋" w:hAnsi="仿宋" w:eastAsia="仿宋"/>
          <w:szCs w:val="21"/>
        </w:rPr>
        <w:t>活动</w:t>
      </w:r>
      <w:r>
        <w:rPr>
          <w:rFonts w:ascii="仿宋" w:hAnsi="仿宋" w:eastAsia="仿宋"/>
          <w:szCs w:val="21"/>
        </w:rPr>
        <w:t>，</w:t>
      </w:r>
      <w:r>
        <w:rPr>
          <w:rFonts w:hint="eastAsia" w:ascii="仿宋" w:hAnsi="仿宋" w:eastAsia="仿宋"/>
          <w:szCs w:val="21"/>
        </w:rPr>
        <w:t>与</w:t>
      </w:r>
      <w:r>
        <w:rPr>
          <w:rFonts w:ascii="仿宋" w:hAnsi="仿宋" w:eastAsia="仿宋"/>
          <w:szCs w:val="21"/>
        </w:rPr>
        <w:t>周边</w:t>
      </w:r>
      <w:r>
        <w:rPr>
          <w:rFonts w:hint="eastAsia" w:ascii="仿宋" w:hAnsi="仿宋" w:eastAsia="仿宋"/>
          <w:szCs w:val="21"/>
        </w:rPr>
        <w:t>相邻</w:t>
      </w:r>
      <w:r>
        <w:rPr>
          <w:rFonts w:ascii="仿宋" w:hAnsi="仿宋" w:eastAsia="仿宋"/>
          <w:szCs w:val="21"/>
        </w:rPr>
        <w:t>单位</w:t>
      </w:r>
      <w:r>
        <w:rPr>
          <w:rFonts w:hint="eastAsia" w:ascii="仿宋" w:hAnsi="仿宋" w:eastAsia="仿宋"/>
          <w:szCs w:val="21"/>
        </w:rPr>
        <w:t>保持</w:t>
      </w:r>
      <w:r>
        <w:rPr>
          <w:rFonts w:ascii="仿宋" w:hAnsi="仿宋" w:eastAsia="仿宋"/>
          <w:szCs w:val="21"/>
        </w:rPr>
        <w:t>良好的沟通</w:t>
      </w:r>
      <w:r>
        <w:rPr>
          <w:rFonts w:hint="eastAsia" w:ascii="仿宋" w:hAnsi="仿宋" w:eastAsia="仿宋"/>
          <w:szCs w:val="21"/>
        </w:rPr>
        <w:t>渠道</w:t>
      </w:r>
      <w:r>
        <w:rPr>
          <w:rFonts w:ascii="仿宋" w:hAnsi="仿宋" w:eastAsia="仿宋"/>
          <w:szCs w:val="21"/>
        </w:rPr>
        <w:t>，确保了工程顺利实施。</w:t>
      </w:r>
    </w:p>
    <w:p>
      <w:pPr>
        <w:adjustRightInd w:val="0"/>
        <w:snapToGrid w:val="0"/>
        <w:spacing w:line="360" w:lineRule="auto"/>
        <w:rPr>
          <w:rFonts w:ascii="黑体" w:hAnsi="黑体" w:eastAsia="黑体"/>
          <w:b/>
          <w:sz w:val="24"/>
        </w:rPr>
      </w:pPr>
      <w:r>
        <w:rPr>
          <w:rFonts w:hint="eastAsia" w:ascii="黑体" w:hAnsi="黑体" w:eastAsia="黑体"/>
          <w:b/>
          <w:sz w:val="24"/>
        </w:rPr>
        <w:t>五、 管理策划和创新点</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本工程采用EPC总承包的合同模式，项目</w:t>
      </w:r>
      <w:r>
        <w:rPr>
          <w:rFonts w:ascii="仿宋" w:hAnsi="仿宋" w:eastAsia="仿宋"/>
          <w:szCs w:val="21"/>
        </w:rPr>
        <w:t>实施</w:t>
      </w:r>
      <w:r>
        <w:rPr>
          <w:rFonts w:hint="eastAsia" w:ascii="仿宋" w:hAnsi="仿宋" w:eastAsia="仿宋"/>
          <w:szCs w:val="21"/>
        </w:rPr>
        <w:t>过程中的绝大部分管理工作（工期、质量、安全、</w:t>
      </w:r>
      <w:r>
        <w:rPr>
          <w:rFonts w:ascii="仿宋" w:hAnsi="仿宋" w:eastAsia="仿宋"/>
          <w:szCs w:val="21"/>
        </w:rPr>
        <w:t>协调</w:t>
      </w:r>
      <w:r>
        <w:rPr>
          <w:rFonts w:hint="eastAsia" w:ascii="仿宋" w:hAnsi="仿宋" w:eastAsia="仿宋"/>
          <w:szCs w:val="21"/>
        </w:rPr>
        <w:t>等）均由总承包方负责，为使得</w:t>
      </w:r>
      <w:r>
        <w:rPr>
          <w:rFonts w:ascii="仿宋" w:hAnsi="仿宋" w:eastAsia="仿宋"/>
          <w:szCs w:val="21"/>
        </w:rPr>
        <w:t>项目最终</w:t>
      </w:r>
      <w:r>
        <w:rPr>
          <w:rFonts w:hint="eastAsia" w:ascii="仿宋" w:hAnsi="仿宋" w:eastAsia="仿宋"/>
          <w:szCs w:val="21"/>
        </w:rPr>
        <w:t>实现各项建设目的，在需要通过一整套</w:t>
      </w:r>
      <w:r>
        <w:rPr>
          <w:rFonts w:ascii="仿宋" w:hAnsi="仿宋" w:eastAsia="仿宋"/>
          <w:szCs w:val="21"/>
        </w:rPr>
        <w:t>有效的</w:t>
      </w:r>
      <w:r>
        <w:rPr>
          <w:rFonts w:hint="eastAsia" w:ascii="仿宋" w:hAnsi="仿宋" w:eastAsia="仿宋"/>
          <w:szCs w:val="21"/>
        </w:rPr>
        <w:t>管理</w:t>
      </w:r>
      <w:r>
        <w:rPr>
          <w:rFonts w:ascii="仿宋" w:hAnsi="仿宋" w:eastAsia="仿宋"/>
          <w:szCs w:val="21"/>
        </w:rPr>
        <w:t>体系</w:t>
      </w:r>
      <w:r>
        <w:rPr>
          <w:rFonts w:hint="eastAsia" w:ascii="仿宋" w:hAnsi="仿宋" w:eastAsia="仿宋"/>
          <w:szCs w:val="21"/>
        </w:rPr>
        <w:t>对</w:t>
      </w:r>
      <w:r>
        <w:rPr>
          <w:rFonts w:ascii="仿宋" w:hAnsi="仿宋" w:eastAsia="仿宋"/>
          <w:szCs w:val="21"/>
        </w:rPr>
        <w:t>项目进行全过程、多层次的</w:t>
      </w:r>
      <w:r>
        <w:rPr>
          <w:rFonts w:hint="eastAsia" w:ascii="仿宋" w:hAnsi="仿宋" w:eastAsia="仿宋"/>
          <w:szCs w:val="21"/>
        </w:rPr>
        <w:t>管控</w:t>
      </w:r>
      <w:r>
        <w:rPr>
          <w:rFonts w:ascii="仿宋" w:hAnsi="仿宋" w:eastAsia="仿宋"/>
          <w:szCs w:val="21"/>
        </w:rPr>
        <w:t>。</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为此</w:t>
      </w:r>
      <w:r>
        <w:rPr>
          <w:rFonts w:ascii="仿宋" w:hAnsi="仿宋" w:eastAsia="仿宋"/>
          <w:szCs w:val="21"/>
        </w:rPr>
        <w:t>，</w:t>
      </w:r>
      <w:r>
        <w:rPr>
          <w:rFonts w:hint="eastAsia" w:ascii="仿宋" w:hAnsi="仿宋" w:eastAsia="仿宋"/>
          <w:szCs w:val="21"/>
        </w:rPr>
        <w:t>本项目在</w:t>
      </w:r>
      <w:r>
        <w:rPr>
          <w:rFonts w:ascii="仿宋" w:hAnsi="仿宋" w:eastAsia="仿宋"/>
          <w:szCs w:val="21"/>
        </w:rPr>
        <w:t>管理策划中</w:t>
      </w:r>
      <w:r>
        <w:rPr>
          <w:rFonts w:hint="eastAsia" w:ascii="仿宋" w:hAnsi="仿宋" w:eastAsia="仿宋"/>
          <w:szCs w:val="21"/>
        </w:rPr>
        <w:t>以公司程序文件、作业文件、总承包管理手册、规范等管理体系等</w:t>
      </w:r>
      <w:r>
        <w:rPr>
          <w:rFonts w:ascii="仿宋" w:hAnsi="仿宋" w:eastAsia="仿宋"/>
          <w:szCs w:val="21"/>
        </w:rPr>
        <w:t>一系列</w:t>
      </w:r>
      <w:r>
        <w:rPr>
          <w:rFonts w:hint="eastAsia" w:ascii="仿宋" w:hAnsi="仿宋" w:eastAsia="仿宋"/>
          <w:szCs w:val="21"/>
        </w:rPr>
        <w:t>较为</w:t>
      </w:r>
      <w:r>
        <w:rPr>
          <w:rFonts w:ascii="仿宋" w:hAnsi="仿宋" w:eastAsia="仿宋"/>
          <w:szCs w:val="21"/>
        </w:rPr>
        <w:t>成熟</w:t>
      </w:r>
      <w:r>
        <w:rPr>
          <w:rFonts w:hint="eastAsia" w:ascii="仿宋" w:hAnsi="仿宋" w:eastAsia="仿宋"/>
          <w:szCs w:val="21"/>
        </w:rPr>
        <w:t>的管理</w:t>
      </w:r>
      <w:r>
        <w:rPr>
          <w:rFonts w:ascii="仿宋" w:hAnsi="仿宋" w:eastAsia="仿宋"/>
          <w:szCs w:val="21"/>
        </w:rPr>
        <w:t>体系</w:t>
      </w:r>
      <w:r>
        <w:rPr>
          <w:rFonts w:hint="eastAsia" w:ascii="仿宋" w:hAnsi="仿宋" w:eastAsia="仿宋"/>
          <w:szCs w:val="21"/>
        </w:rPr>
        <w:t>为基础，</w:t>
      </w:r>
      <w:r>
        <w:rPr>
          <w:rFonts w:ascii="仿宋" w:hAnsi="仿宋" w:eastAsia="仿宋"/>
          <w:szCs w:val="21"/>
        </w:rPr>
        <w:t>结合</w:t>
      </w:r>
      <w:r>
        <w:rPr>
          <w:rFonts w:hint="eastAsia" w:ascii="仿宋" w:hAnsi="仿宋" w:eastAsia="仿宋"/>
          <w:szCs w:val="21"/>
        </w:rPr>
        <w:t>项目自身特点进行</w:t>
      </w:r>
      <w:r>
        <w:rPr>
          <w:rFonts w:ascii="仿宋" w:hAnsi="仿宋" w:eastAsia="仿宋"/>
          <w:szCs w:val="21"/>
        </w:rPr>
        <w:t>补充</w:t>
      </w:r>
      <w:r>
        <w:rPr>
          <w:rFonts w:hint="eastAsia" w:ascii="仿宋" w:hAnsi="仿宋" w:eastAsia="仿宋"/>
          <w:szCs w:val="21"/>
        </w:rPr>
        <w:t>完善</w:t>
      </w:r>
      <w:r>
        <w:rPr>
          <w:rFonts w:ascii="仿宋" w:hAnsi="仿宋" w:eastAsia="仿宋"/>
          <w:szCs w:val="21"/>
        </w:rPr>
        <w:t>、创新提升进而形成了一</w:t>
      </w:r>
      <w:r>
        <w:rPr>
          <w:rFonts w:hint="eastAsia" w:ascii="仿宋" w:hAnsi="仿宋" w:eastAsia="仿宋"/>
          <w:szCs w:val="21"/>
        </w:rPr>
        <w:t>种</w:t>
      </w:r>
      <w:r>
        <w:rPr>
          <w:rFonts w:ascii="仿宋" w:hAnsi="仿宋" w:eastAsia="仿宋"/>
          <w:szCs w:val="21"/>
        </w:rPr>
        <w:t>具体</w:t>
      </w:r>
      <w:r>
        <w:rPr>
          <w:rFonts w:hint="eastAsia" w:ascii="仿宋" w:hAnsi="仿宋" w:eastAsia="仿宋"/>
          <w:szCs w:val="21"/>
        </w:rPr>
        <w:t>特色的管理模式，使得在进度、质量、安全、文明施工、环境保护等方面的</w:t>
      </w:r>
      <w:r>
        <w:rPr>
          <w:rFonts w:ascii="仿宋" w:hAnsi="仿宋" w:eastAsia="仿宋"/>
          <w:szCs w:val="21"/>
        </w:rPr>
        <w:t>管理</w:t>
      </w:r>
      <w:r>
        <w:rPr>
          <w:rFonts w:hint="eastAsia" w:ascii="仿宋" w:hAnsi="仿宋" w:eastAsia="仿宋"/>
          <w:szCs w:val="21"/>
        </w:rPr>
        <w:t>形成</w:t>
      </w:r>
      <w:r>
        <w:rPr>
          <w:rFonts w:ascii="仿宋" w:hAnsi="仿宋" w:eastAsia="仿宋"/>
          <w:szCs w:val="21"/>
        </w:rPr>
        <w:t>了</w:t>
      </w:r>
      <w:r>
        <w:rPr>
          <w:rFonts w:hint="eastAsia" w:ascii="仿宋" w:hAnsi="仿宋" w:eastAsia="仿宋"/>
          <w:szCs w:val="21"/>
        </w:rPr>
        <w:t>标准</w:t>
      </w:r>
      <w:r>
        <w:rPr>
          <w:rFonts w:ascii="仿宋" w:hAnsi="仿宋" w:eastAsia="仿宋"/>
          <w:szCs w:val="21"/>
        </w:rPr>
        <w:t>化</w:t>
      </w:r>
      <w:r>
        <w:rPr>
          <w:rFonts w:hint="eastAsia" w:ascii="仿宋" w:hAnsi="仿宋" w:eastAsia="仿宋"/>
          <w:szCs w:val="21"/>
        </w:rPr>
        <w:t>的流程并使之持续有效运转。</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1．建立项目管理体系</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项目中标后，项目经理在第一</w:t>
      </w:r>
      <w:r>
        <w:rPr>
          <w:rFonts w:ascii="仿宋" w:hAnsi="仿宋" w:eastAsia="仿宋"/>
          <w:szCs w:val="21"/>
        </w:rPr>
        <w:t>时间</w:t>
      </w:r>
      <w:r>
        <w:rPr>
          <w:rFonts w:hint="eastAsia" w:ascii="仿宋" w:hAnsi="仿宋" w:eastAsia="仿宋"/>
          <w:szCs w:val="21"/>
        </w:rPr>
        <w:t>组织编制项目管理实施规划，</w:t>
      </w:r>
      <w:r>
        <w:rPr>
          <w:rFonts w:ascii="仿宋" w:hAnsi="仿宋" w:eastAsia="仿宋"/>
          <w:szCs w:val="21"/>
        </w:rPr>
        <w:t>凭借</w:t>
      </w:r>
      <w:r>
        <w:rPr>
          <w:rFonts w:hint="eastAsia" w:ascii="仿宋" w:hAnsi="仿宋" w:eastAsia="仿宋"/>
          <w:szCs w:val="21"/>
        </w:rPr>
        <w:t>投标</w:t>
      </w:r>
      <w:r>
        <w:rPr>
          <w:rFonts w:ascii="仿宋" w:hAnsi="仿宋" w:eastAsia="仿宋"/>
          <w:szCs w:val="21"/>
        </w:rPr>
        <w:t>前期的</w:t>
      </w:r>
      <w:r>
        <w:rPr>
          <w:rFonts w:hint="eastAsia" w:ascii="仿宋" w:hAnsi="仿宋" w:eastAsia="仿宋"/>
          <w:szCs w:val="21"/>
        </w:rPr>
        <w:t>开展</w:t>
      </w:r>
      <w:r>
        <w:rPr>
          <w:rFonts w:ascii="仿宋" w:hAnsi="仿宋" w:eastAsia="仿宋"/>
          <w:szCs w:val="21"/>
        </w:rPr>
        <w:t>的大量</w:t>
      </w:r>
      <w:r>
        <w:rPr>
          <w:rFonts w:hint="eastAsia" w:ascii="仿宋" w:hAnsi="仿宋" w:eastAsia="仿宋"/>
          <w:szCs w:val="21"/>
        </w:rPr>
        <w:t>调查</w:t>
      </w:r>
      <w:r>
        <w:rPr>
          <w:rFonts w:ascii="仿宋" w:hAnsi="仿宋" w:eastAsia="仿宋"/>
          <w:szCs w:val="21"/>
        </w:rPr>
        <w:t>工作，</w:t>
      </w:r>
      <w:r>
        <w:rPr>
          <w:rFonts w:hint="eastAsia" w:ascii="仿宋" w:hAnsi="仿宋" w:eastAsia="仿宋"/>
          <w:szCs w:val="21"/>
        </w:rPr>
        <w:t>能够</w:t>
      </w:r>
      <w:r>
        <w:rPr>
          <w:rFonts w:ascii="仿宋" w:hAnsi="仿宋" w:eastAsia="仿宋"/>
          <w:szCs w:val="21"/>
        </w:rPr>
        <w:t>较为深入了解</w:t>
      </w:r>
      <w:r>
        <w:rPr>
          <w:rFonts w:hint="eastAsia" w:ascii="仿宋" w:hAnsi="仿宋" w:eastAsia="仿宋"/>
          <w:szCs w:val="21"/>
        </w:rPr>
        <w:t>掌握项目</w:t>
      </w:r>
      <w:r>
        <w:rPr>
          <w:rFonts w:ascii="仿宋" w:hAnsi="仿宋" w:eastAsia="仿宋"/>
          <w:szCs w:val="21"/>
        </w:rPr>
        <w:t>的重难点及特点，从而</w:t>
      </w:r>
      <w:r>
        <w:rPr>
          <w:rFonts w:hint="eastAsia" w:ascii="仿宋" w:hAnsi="仿宋" w:eastAsia="仿宋"/>
          <w:szCs w:val="21"/>
        </w:rPr>
        <w:t>挑选具</w:t>
      </w:r>
      <w:r>
        <w:rPr>
          <w:rFonts w:ascii="仿宋" w:hAnsi="仿宋" w:eastAsia="仿宋"/>
          <w:szCs w:val="21"/>
        </w:rPr>
        <w:t>有相关</w:t>
      </w:r>
      <w:r>
        <w:rPr>
          <w:rFonts w:hint="eastAsia" w:ascii="仿宋" w:hAnsi="仿宋" w:eastAsia="仿宋"/>
          <w:szCs w:val="21"/>
        </w:rPr>
        <w:t>丰富经验的人员</w:t>
      </w:r>
      <w:r>
        <w:rPr>
          <w:rFonts w:ascii="仿宋" w:hAnsi="仿宋" w:eastAsia="仿宋"/>
          <w:szCs w:val="21"/>
        </w:rPr>
        <w:t>组建</w:t>
      </w:r>
      <w:r>
        <w:rPr>
          <w:rFonts w:hint="eastAsia" w:ascii="仿宋" w:hAnsi="仿宋" w:eastAsia="仿宋"/>
          <w:szCs w:val="21"/>
        </w:rPr>
        <w:t>领导管理班子及</w:t>
      </w:r>
      <w:r>
        <w:rPr>
          <w:rFonts w:ascii="仿宋" w:hAnsi="仿宋" w:eastAsia="仿宋"/>
          <w:szCs w:val="21"/>
        </w:rPr>
        <w:t>成员</w:t>
      </w:r>
      <w:r>
        <w:rPr>
          <w:rFonts w:hint="eastAsia" w:ascii="仿宋" w:hAnsi="仿宋" w:eastAsia="仿宋"/>
          <w:szCs w:val="21"/>
        </w:rPr>
        <w:t>。项目部秉承</w:t>
      </w:r>
      <w:r>
        <w:rPr>
          <w:rFonts w:ascii="仿宋" w:hAnsi="仿宋" w:eastAsia="仿宋"/>
          <w:szCs w:val="21"/>
        </w:rPr>
        <w:t>“</w:t>
      </w:r>
      <w:r>
        <w:rPr>
          <w:rFonts w:hint="eastAsia" w:ascii="仿宋" w:hAnsi="仿宋" w:eastAsia="仿宋"/>
          <w:szCs w:val="21"/>
        </w:rPr>
        <w:t>制度</w:t>
      </w:r>
      <w:r>
        <w:rPr>
          <w:rFonts w:ascii="仿宋" w:hAnsi="仿宋" w:eastAsia="仿宋"/>
          <w:szCs w:val="21"/>
        </w:rPr>
        <w:t>管人、流程管事”</w:t>
      </w:r>
      <w:r>
        <w:rPr>
          <w:rFonts w:hint="eastAsia" w:ascii="仿宋" w:hAnsi="仿宋" w:eastAsia="仿宋"/>
          <w:szCs w:val="21"/>
        </w:rPr>
        <w:t>的组织</w:t>
      </w:r>
      <w:r>
        <w:rPr>
          <w:rFonts w:ascii="仿宋" w:hAnsi="仿宋" w:eastAsia="仿宋"/>
          <w:szCs w:val="21"/>
        </w:rPr>
        <w:t>理念，</w:t>
      </w:r>
      <w:r>
        <w:rPr>
          <w:rFonts w:hint="eastAsia" w:ascii="仿宋" w:hAnsi="仿宋" w:eastAsia="仿宋"/>
          <w:szCs w:val="21"/>
        </w:rPr>
        <w:t>建立矩阵管理组织结构，加强横向联系，提高内部协调效率，通过减少管理层次，从而建立一种紧凑、干练的扁平化组织结构。</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2.确定项目管理目标</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目标决定了组织。本项目管理宗旨为：管理和服务相结合，追求质量、进度、成本等方面的最佳结合，为今后类似工程的管理提供可借鉴的经验。项目部围绕</w:t>
      </w:r>
      <w:r>
        <w:rPr>
          <w:rFonts w:ascii="仿宋" w:hAnsi="仿宋" w:eastAsia="仿宋"/>
          <w:szCs w:val="21"/>
        </w:rPr>
        <w:t>这一宗旨，结合</w:t>
      </w:r>
      <w:r>
        <w:rPr>
          <w:rFonts w:hint="eastAsia" w:ascii="仿宋" w:hAnsi="仿宋" w:eastAsia="仿宋"/>
          <w:szCs w:val="21"/>
        </w:rPr>
        <w:t>合同、公司要求、项目特点等确定了本工程项目管理目标，具体如下：</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（1）进度目标：严格按照合同工期完成竣工。</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（2）安全目标：安全责任事故为零。</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（3）质量目标：一次验收合格，确保市政工程金奖。工程质量达到工程备案制验收要求，同时通过有关政府职能部门的验收。分部分项一次验收合格率要求达到100%。</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（4）成本目标：实现目标利润率3%，力争超利。</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（5）文明施工目标：确保上海</w:t>
      </w:r>
      <w:r>
        <w:rPr>
          <w:rFonts w:ascii="仿宋" w:hAnsi="仿宋" w:eastAsia="仿宋"/>
          <w:szCs w:val="21"/>
        </w:rPr>
        <w:t>市</w:t>
      </w:r>
      <w:r>
        <w:rPr>
          <w:rFonts w:hint="eastAsia" w:ascii="仿宋" w:hAnsi="仿宋" w:eastAsia="仿宋"/>
          <w:szCs w:val="21"/>
        </w:rPr>
        <w:t>级文明工地、争创文明示范工地。</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（6）环境保护目标：符合法律法规要求，避免环境污染事件，争创“绿色施工样板工地”。</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3.编制管理文件  </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项目部精心编制</w:t>
      </w:r>
      <w:r>
        <w:rPr>
          <w:rFonts w:ascii="仿宋" w:hAnsi="仿宋" w:eastAsia="仿宋"/>
          <w:szCs w:val="21"/>
        </w:rPr>
        <w:t>进度、</w:t>
      </w:r>
      <w:r>
        <w:rPr>
          <w:rFonts w:hint="eastAsia" w:ascii="仿宋" w:hAnsi="仿宋" w:eastAsia="仿宋"/>
          <w:szCs w:val="21"/>
        </w:rPr>
        <w:t>质量</w:t>
      </w:r>
      <w:r>
        <w:rPr>
          <w:rFonts w:ascii="仿宋" w:hAnsi="仿宋" w:eastAsia="仿宋"/>
          <w:szCs w:val="21"/>
        </w:rPr>
        <w:t>、安全</w:t>
      </w:r>
      <w:r>
        <w:rPr>
          <w:rFonts w:hint="eastAsia" w:ascii="仿宋" w:hAnsi="仿宋" w:eastAsia="仿宋"/>
          <w:szCs w:val="21"/>
        </w:rPr>
        <w:t>、</w:t>
      </w:r>
      <w:r>
        <w:rPr>
          <w:rFonts w:ascii="仿宋" w:hAnsi="仿宋" w:eastAsia="仿宋"/>
          <w:szCs w:val="21"/>
        </w:rPr>
        <w:t>文明施工等</w:t>
      </w:r>
      <w:r>
        <w:rPr>
          <w:rFonts w:hint="eastAsia" w:ascii="仿宋" w:hAnsi="仿宋" w:eastAsia="仿宋"/>
          <w:szCs w:val="21"/>
        </w:rPr>
        <w:t>各个</w:t>
      </w:r>
      <w:r>
        <w:rPr>
          <w:rFonts w:ascii="仿宋" w:hAnsi="仿宋" w:eastAsia="仿宋"/>
          <w:szCs w:val="21"/>
        </w:rPr>
        <w:t>类别的</w:t>
      </w:r>
      <w:r>
        <w:rPr>
          <w:rFonts w:hint="eastAsia" w:ascii="仿宋" w:hAnsi="仿宋" w:eastAsia="仿宋"/>
          <w:szCs w:val="21"/>
        </w:rPr>
        <w:t>管理</w:t>
      </w:r>
      <w:r>
        <w:rPr>
          <w:rFonts w:ascii="仿宋" w:hAnsi="仿宋" w:eastAsia="仿宋"/>
          <w:szCs w:val="21"/>
        </w:rPr>
        <w:t>文件，</w:t>
      </w:r>
      <w:r>
        <w:rPr>
          <w:rFonts w:hint="eastAsia" w:ascii="仿宋" w:hAnsi="仿宋" w:eastAsia="仿宋"/>
          <w:szCs w:val="21"/>
        </w:rPr>
        <w:t>包括</w:t>
      </w:r>
      <w:r>
        <w:rPr>
          <w:rFonts w:ascii="仿宋" w:hAnsi="仿宋" w:eastAsia="仿宋"/>
          <w:szCs w:val="21"/>
        </w:rPr>
        <w:t>了</w:t>
      </w:r>
      <w:r>
        <w:rPr>
          <w:rFonts w:hint="eastAsia" w:ascii="仿宋" w:hAnsi="仿宋" w:eastAsia="仿宋"/>
          <w:szCs w:val="21"/>
        </w:rPr>
        <w:t>项目总进度计划、资金资源计划、主要技术方案、材料设备采购方案、施工机具配置方案、临水临电方案、总平面布置计划、安全与环境文明措施方案、现场临建方案等，并仔细分析了项目风险，制定了风险应对措施。</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4.项目管理的创新</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（1）构建EPC“一体化”管理模式</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凭借EPC模式的使得项目建设管理范围向上下游延伸从而形成了全过程策划管理，设计阶段引用先进设计理念，如采用削峰调蓄恒量，开创国内大型城市污水处理厂先例。实施阶段将设计与施工两大板块有机融合、无缝衔接，打破传统格局，使得工程无论在质量、安全以及进度方面得到大幅提升。如在设备</w:t>
      </w:r>
      <w:r>
        <w:rPr>
          <w:rFonts w:ascii="仿宋" w:hAnsi="仿宋" w:eastAsia="仿宋"/>
          <w:szCs w:val="21"/>
        </w:rPr>
        <w:t>采购方面，项目</w:t>
      </w:r>
      <w:r>
        <w:rPr>
          <w:rFonts w:hint="eastAsia" w:ascii="仿宋" w:hAnsi="仿宋" w:eastAsia="仿宋"/>
          <w:szCs w:val="21"/>
        </w:rPr>
        <w:t>在深化设计的同时就</w:t>
      </w:r>
      <w:r>
        <w:rPr>
          <w:rFonts w:ascii="仿宋" w:hAnsi="仿宋" w:eastAsia="仿宋"/>
          <w:szCs w:val="21"/>
        </w:rPr>
        <w:t>着手</w:t>
      </w:r>
      <w:r>
        <w:rPr>
          <w:rFonts w:hint="eastAsia" w:ascii="仿宋" w:hAnsi="仿宋" w:eastAsia="仿宋"/>
          <w:szCs w:val="21"/>
        </w:rPr>
        <w:t>进行设备材料的采购，实现工程设计和采购的深度交叉，有效缩短建设工期，同时</w:t>
      </w:r>
      <w:r>
        <w:rPr>
          <w:rFonts w:ascii="仿宋" w:hAnsi="仿宋" w:eastAsia="仿宋"/>
          <w:szCs w:val="21"/>
        </w:rPr>
        <w:t>，设计</w:t>
      </w:r>
      <w:r>
        <w:rPr>
          <w:rFonts w:hint="eastAsia" w:ascii="仿宋" w:hAnsi="仿宋" w:eastAsia="仿宋"/>
          <w:szCs w:val="21"/>
        </w:rPr>
        <w:t>过程</w:t>
      </w:r>
      <w:r>
        <w:rPr>
          <w:rFonts w:ascii="仿宋" w:hAnsi="仿宋" w:eastAsia="仿宋"/>
          <w:szCs w:val="21"/>
        </w:rPr>
        <w:t>中</w:t>
      </w:r>
      <w:r>
        <w:rPr>
          <w:rFonts w:hint="eastAsia" w:ascii="仿宋" w:hAnsi="仿宋" w:eastAsia="仿宋"/>
          <w:szCs w:val="21"/>
        </w:rPr>
        <w:t>对土建与安装界面进行细致、合理的划分，使得各专业协调有序，职责分明，避免扯皮，从而推动项目高效实施。在调试移交阶段成立有专业调试团队，成员包含设计、设备商以及运营各方，从工艺原理、设备安装直至后期运行维护全覆盖，确保了调试移交工作平稳、高效推进。</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（2）打造BIM信息化协作</w:t>
      </w:r>
      <w:r>
        <w:rPr>
          <w:rFonts w:ascii="仿宋" w:hAnsi="仿宋" w:eastAsia="仿宋"/>
          <w:szCs w:val="21"/>
        </w:rPr>
        <w:t>管理</w:t>
      </w:r>
      <w:r>
        <w:rPr>
          <w:rFonts w:hint="eastAsia" w:ascii="仿宋" w:hAnsi="仿宋" w:eastAsia="仿宋"/>
          <w:szCs w:val="21"/>
        </w:rPr>
        <w:t>平台</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为确保建设目标，项目部精心谋划，敢于</w:t>
      </w:r>
      <w:r>
        <w:rPr>
          <w:rFonts w:ascii="仿宋" w:hAnsi="仿宋" w:eastAsia="仿宋"/>
          <w:szCs w:val="21"/>
        </w:rPr>
        <w:t>创新</w:t>
      </w:r>
      <w:r>
        <w:rPr>
          <w:rFonts w:hint="eastAsia" w:ascii="仿宋" w:hAnsi="仿宋" w:eastAsia="仿宋"/>
          <w:szCs w:val="21"/>
        </w:rPr>
        <w:t>，在精细化管理上力求突破,开创性的结合互联网+、云平台、移动互联等先进技术，研发了具有市政总院EPC特色的、基于BIM的EPC协同管理信息平台，实现BIM数据高效协同、EPC项目数据和管理流程可视化、信息化，提升EPC全过程管理质量和效率。该</w:t>
      </w:r>
      <w:r>
        <w:rPr>
          <w:rFonts w:ascii="仿宋" w:hAnsi="仿宋" w:eastAsia="仿宋"/>
          <w:szCs w:val="21"/>
        </w:rPr>
        <w:t>平台</w:t>
      </w:r>
      <w:r>
        <w:rPr>
          <w:rFonts w:hint="eastAsia" w:ascii="仿宋" w:hAnsi="仿宋" w:eastAsia="仿宋"/>
          <w:szCs w:val="21"/>
        </w:rPr>
        <w:t>已成为上海市水务建设板块首次应用基于BIM的协同管理信息平台，也是市政总院首次针对自身管理特色定制开发EPC全过程协同管理信息平台。成功的实现</w:t>
      </w:r>
      <w:r>
        <w:rPr>
          <w:rFonts w:ascii="仿宋" w:hAnsi="仿宋" w:eastAsia="仿宋"/>
          <w:szCs w:val="21"/>
        </w:rPr>
        <w:t>了</w:t>
      </w:r>
      <w:r>
        <w:rPr>
          <w:rFonts w:hint="eastAsia" w:ascii="仿宋" w:hAnsi="仿宋" w:eastAsia="仿宋"/>
          <w:szCs w:val="21"/>
        </w:rPr>
        <w:t>将BIM应用拓展到EPC全过程的目标，为建筑行业BIM全过程协同树立了新的标杆示范。</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（3）推行“六化”安全</w:t>
      </w:r>
      <w:r>
        <w:rPr>
          <w:rFonts w:ascii="仿宋" w:hAnsi="仿宋" w:eastAsia="仿宋"/>
          <w:szCs w:val="21"/>
        </w:rPr>
        <w:t>文明施工</w:t>
      </w:r>
      <w:r>
        <w:rPr>
          <w:rFonts w:hint="eastAsia" w:ascii="仿宋" w:hAnsi="仿宋" w:eastAsia="仿宋"/>
          <w:szCs w:val="21"/>
        </w:rPr>
        <w:t>管理</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本项目是水务项目，属于特殊领域工程，包含建筑工程、市政公用工程、机电安装工程等内容，结构复杂，工艺要求高，涉及专业多，对施工</w:t>
      </w:r>
      <w:r>
        <w:rPr>
          <w:rFonts w:ascii="仿宋" w:hAnsi="仿宋" w:eastAsia="仿宋"/>
          <w:szCs w:val="21"/>
        </w:rPr>
        <w:t>现场</w:t>
      </w:r>
      <w:r>
        <w:rPr>
          <w:rFonts w:hint="eastAsia" w:ascii="仿宋" w:hAnsi="仿宋" w:eastAsia="仿宋"/>
          <w:szCs w:val="21"/>
        </w:rPr>
        <w:t>安全</w:t>
      </w:r>
      <w:r>
        <w:rPr>
          <w:rFonts w:ascii="仿宋" w:hAnsi="仿宋" w:eastAsia="仿宋"/>
          <w:szCs w:val="21"/>
        </w:rPr>
        <w:t>、文明施工的管理</w:t>
      </w:r>
      <w:r>
        <w:rPr>
          <w:rFonts w:hint="eastAsia" w:ascii="仿宋" w:hAnsi="仿宋" w:eastAsia="仿宋"/>
          <w:szCs w:val="21"/>
        </w:rPr>
        <w:t>要求</w:t>
      </w:r>
      <w:r>
        <w:rPr>
          <w:rFonts w:ascii="仿宋" w:hAnsi="仿宋" w:eastAsia="仿宋"/>
          <w:szCs w:val="21"/>
        </w:rPr>
        <w:t>特别高。项目</w:t>
      </w:r>
      <w:r>
        <w:rPr>
          <w:rFonts w:hint="eastAsia" w:ascii="仿宋" w:hAnsi="仿宋" w:eastAsia="仿宋"/>
          <w:szCs w:val="21"/>
        </w:rPr>
        <w:t>部凭借团队的创新管理意识，</w:t>
      </w:r>
      <w:r>
        <w:rPr>
          <w:rFonts w:ascii="仿宋" w:hAnsi="仿宋" w:eastAsia="仿宋"/>
          <w:szCs w:val="21"/>
        </w:rPr>
        <w:t>吸取</w:t>
      </w:r>
      <w:r>
        <w:rPr>
          <w:rFonts w:hint="eastAsia" w:ascii="仿宋" w:hAnsi="仿宋" w:eastAsia="仿宋"/>
          <w:szCs w:val="21"/>
        </w:rPr>
        <w:t>前人经验，融入最新技术，最终总结提炼出一套具有</w:t>
      </w:r>
      <w:r>
        <w:rPr>
          <w:rFonts w:ascii="仿宋" w:hAnsi="仿宋" w:eastAsia="仿宋"/>
          <w:szCs w:val="21"/>
        </w:rPr>
        <w:t>特色的</w:t>
      </w:r>
      <w:r>
        <w:rPr>
          <w:rFonts w:hint="eastAsia" w:ascii="仿宋" w:hAnsi="仿宋" w:eastAsia="仿宋"/>
          <w:szCs w:val="21"/>
        </w:rPr>
        <w:t>“六化”管理方法，以“形象化”、“定型化”、“智能化”、“人性化”、“清单化”和“专职化”作为核心管理</w:t>
      </w:r>
      <w:r>
        <w:rPr>
          <w:rFonts w:ascii="仿宋" w:hAnsi="仿宋" w:eastAsia="仿宋"/>
          <w:szCs w:val="21"/>
        </w:rPr>
        <w:t>理念，</w:t>
      </w:r>
      <w:r>
        <w:rPr>
          <w:rFonts w:hint="eastAsia" w:ascii="仿宋" w:hAnsi="仿宋" w:eastAsia="仿宋"/>
          <w:szCs w:val="21"/>
        </w:rPr>
        <w:t>如</w:t>
      </w:r>
      <w:r>
        <w:rPr>
          <w:rFonts w:ascii="仿宋" w:hAnsi="仿宋" w:eastAsia="仿宋"/>
          <w:szCs w:val="21"/>
        </w:rPr>
        <w:t>其中的清单化管理</w:t>
      </w:r>
      <w:r>
        <w:rPr>
          <w:rFonts w:hint="eastAsia" w:ascii="仿宋" w:hAnsi="仿宋" w:eastAsia="仿宋"/>
          <w:szCs w:val="21"/>
        </w:rPr>
        <w:t>就是主要</w:t>
      </w:r>
      <w:r>
        <w:rPr>
          <w:rFonts w:ascii="仿宋" w:hAnsi="仿宋" w:eastAsia="仿宋"/>
          <w:szCs w:val="21"/>
        </w:rPr>
        <w:t>针对现场</w:t>
      </w:r>
      <w:r>
        <w:rPr>
          <w:rFonts w:hint="eastAsia" w:ascii="仿宋" w:hAnsi="仿宋" w:eastAsia="仿宋"/>
          <w:szCs w:val="21"/>
        </w:rPr>
        <w:t>文明施工措施费使用管理，其本质是：由总承包单位通过招投标形式单确定队伍，改变“安措费”被当做利润的现状，从“要我做”到“我要做”。本项目</w:t>
      </w:r>
      <w:r>
        <w:rPr>
          <w:rFonts w:ascii="仿宋" w:hAnsi="仿宋" w:eastAsia="仿宋"/>
          <w:szCs w:val="21"/>
        </w:rPr>
        <w:t>凭借推行的</w:t>
      </w:r>
      <w:r>
        <w:rPr>
          <w:rFonts w:hint="eastAsia" w:ascii="仿宋" w:hAnsi="仿宋" w:eastAsia="仿宋"/>
          <w:szCs w:val="21"/>
        </w:rPr>
        <w:t>“六化”管理方法荣誉上海市重点工程实事立功竞赛特色项目、上海市重大工程文明工地、上海市重大工程文明施工升级示范工地等</w:t>
      </w:r>
      <w:r>
        <w:rPr>
          <w:rFonts w:ascii="仿宋" w:hAnsi="仿宋" w:eastAsia="仿宋"/>
          <w:szCs w:val="21"/>
        </w:rPr>
        <w:t>一系列荣誉称号。</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（4）开创绿色环保型工地</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作为环保工程的石洞口污水厂提标改造工程的实施也应当是绿色工程，正是秉承这一环保理念，项目部通过绿色工程的精心策划、精准实施，设立节能、节水、节材、节地、环境保护的“四节一环保”目标及</w:t>
      </w:r>
      <w:r>
        <w:rPr>
          <w:rFonts w:ascii="仿宋" w:hAnsi="仿宋" w:eastAsia="仿宋"/>
          <w:szCs w:val="21"/>
        </w:rPr>
        <w:t>具有</w:t>
      </w:r>
      <w:r>
        <w:rPr>
          <w:rFonts w:hint="eastAsia" w:ascii="仿宋" w:hAnsi="仿宋" w:eastAsia="仿宋"/>
          <w:szCs w:val="21"/>
        </w:rPr>
        <w:t>针对</w:t>
      </w:r>
      <w:r>
        <w:rPr>
          <w:rFonts w:ascii="仿宋" w:hAnsi="仿宋" w:eastAsia="仿宋"/>
          <w:szCs w:val="21"/>
        </w:rPr>
        <w:t>性</w:t>
      </w:r>
      <w:r>
        <w:rPr>
          <w:rFonts w:hint="eastAsia" w:ascii="仿宋" w:hAnsi="仿宋" w:eastAsia="仿宋"/>
          <w:szCs w:val="21"/>
        </w:rPr>
        <w:t>措施，除此以外，本项目发挥EPC优势，绿色设计与绿色施工能够达到无缝对接，在施工、调试、运营阶段减少成本支出，同时，充分利用污水厂内中水资源，极大的减少了施工用自来水使用量，而排出的生活污水和生产污水，直接排入污水厂管网内进行处理，某种意义上实现了“0排放”。项目部通过应用“四新技术”，采用塑料模板、轮扣式支架从而节约大量木材、钢材；运用了集装箱化的仓库提高设施周转率。各项措施在保证了绿色施工实现的同时，也创造了巨大的企业经济效益和社会效益。</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（5）组建培养科技攻关</w:t>
      </w:r>
      <w:r>
        <w:rPr>
          <w:rFonts w:ascii="仿宋" w:hAnsi="仿宋" w:eastAsia="仿宋"/>
          <w:szCs w:val="21"/>
        </w:rPr>
        <w:t>型团队</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技术领先一直是市政总院不懈的追求，创新是其中的灵魂，基于创新的技术，才能提供高品质的服务。项目部</w:t>
      </w:r>
      <w:r>
        <w:rPr>
          <w:rFonts w:ascii="仿宋" w:hAnsi="仿宋" w:eastAsia="仿宋"/>
          <w:szCs w:val="21"/>
        </w:rPr>
        <w:t>倡导</w:t>
      </w:r>
      <w:r>
        <w:rPr>
          <w:rFonts w:hint="eastAsia" w:ascii="仿宋" w:hAnsi="仿宋" w:eastAsia="仿宋"/>
          <w:szCs w:val="21"/>
        </w:rPr>
        <w:t>“依托一个项目、解决</w:t>
      </w:r>
      <w:r>
        <w:rPr>
          <w:rFonts w:ascii="仿宋" w:hAnsi="仿宋" w:eastAsia="仿宋"/>
          <w:szCs w:val="21"/>
        </w:rPr>
        <w:t>一批</w:t>
      </w:r>
      <w:r>
        <w:rPr>
          <w:rFonts w:hint="eastAsia" w:ascii="仿宋" w:hAnsi="仿宋" w:eastAsia="仿宋"/>
          <w:szCs w:val="21"/>
        </w:rPr>
        <w:t>难题、申报</w:t>
      </w:r>
      <w:r>
        <w:rPr>
          <w:rFonts w:ascii="仿宋" w:hAnsi="仿宋" w:eastAsia="仿宋"/>
          <w:szCs w:val="21"/>
        </w:rPr>
        <w:t>一批专利、</w:t>
      </w:r>
      <w:r>
        <w:rPr>
          <w:rFonts w:hint="eastAsia" w:ascii="仿宋" w:hAnsi="仿宋" w:eastAsia="仿宋"/>
          <w:szCs w:val="21"/>
        </w:rPr>
        <w:t>发表</w:t>
      </w:r>
      <w:r>
        <w:rPr>
          <w:rFonts w:ascii="仿宋" w:hAnsi="仿宋" w:eastAsia="仿宋"/>
          <w:szCs w:val="21"/>
        </w:rPr>
        <w:t>一批论文</w:t>
      </w:r>
      <w:r>
        <w:rPr>
          <w:rFonts w:hint="eastAsia" w:ascii="仿宋" w:hAnsi="仿宋" w:eastAsia="仿宋"/>
          <w:szCs w:val="21"/>
        </w:rPr>
        <w:t>、培养</w:t>
      </w:r>
      <w:r>
        <w:rPr>
          <w:rFonts w:ascii="仿宋" w:hAnsi="仿宋" w:eastAsia="仿宋"/>
          <w:szCs w:val="21"/>
        </w:rPr>
        <w:t>一批</w:t>
      </w:r>
      <w:r>
        <w:rPr>
          <w:rFonts w:hint="eastAsia" w:ascii="仿宋" w:hAnsi="仿宋" w:eastAsia="仿宋"/>
          <w:szCs w:val="21"/>
        </w:rPr>
        <w:t>人才”，项目部在</w:t>
      </w:r>
      <w:r>
        <w:rPr>
          <w:rFonts w:ascii="仿宋" w:hAnsi="仿宋" w:eastAsia="仿宋"/>
          <w:szCs w:val="21"/>
        </w:rPr>
        <w:t>管理工作中</w:t>
      </w:r>
      <w:r>
        <w:rPr>
          <w:rFonts w:hint="eastAsia" w:ascii="仿宋" w:hAnsi="仿宋" w:eastAsia="仿宋"/>
          <w:szCs w:val="21"/>
        </w:rPr>
        <w:t>注重科技</w:t>
      </w:r>
      <w:r>
        <w:rPr>
          <w:rFonts w:ascii="仿宋" w:hAnsi="仿宋" w:eastAsia="仿宋"/>
          <w:szCs w:val="21"/>
        </w:rPr>
        <w:t>团队的培养工作</w:t>
      </w:r>
      <w:r>
        <w:rPr>
          <w:rFonts w:hint="eastAsia" w:ascii="仿宋" w:hAnsi="仿宋" w:eastAsia="仿宋"/>
          <w:szCs w:val="21"/>
        </w:rPr>
        <w:t>，</w:t>
      </w:r>
      <w:r>
        <w:rPr>
          <w:rFonts w:ascii="仿宋" w:hAnsi="仿宋" w:eastAsia="仿宋"/>
          <w:szCs w:val="21"/>
        </w:rPr>
        <w:t>先后开展了</w:t>
      </w:r>
      <w:r>
        <w:rPr>
          <w:rFonts w:hint="eastAsia" w:ascii="仿宋" w:hAnsi="仿宋" w:eastAsia="仿宋"/>
          <w:szCs w:val="21"/>
        </w:rPr>
        <w:t>“</w:t>
      </w:r>
      <w:r>
        <w:rPr>
          <w:rFonts w:ascii="仿宋" w:hAnsi="仿宋" w:eastAsia="仿宋"/>
          <w:szCs w:val="21"/>
        </w:rPr>
        <w:t>师徒带教</w:t>
      </w:r>
      <w:r>
        <w:rPr>
          <w:rFonts w:hint="eastAsia" w:ascii="仿宋" w:hAnsi="仿宋" w:eastAsia="仿宋"/>
          <w:szCs w:val="21"/>
        </w:rPr>
        <w:t>”、</w:t>
      </w:r>
      <w:r>
        <w:rPr>
          <w:rFonts w:ascii="仿宋" w:hAnsi="仿宋" w:eastAsia="仿宋"/>
          <w:szCs w:val="21"/>
        </w:rPr>
        <w:t>“</w:t>
      </w:r>
      <w:r>
        <w:rPr>
          <w:rFonts w:hint="eastAsia" w:ascii="仿宋" w:hAnsi="仿宋" w:eastAsia="仿宋"/>
          <w:szCs w:val="21"/>
        </w:rPr>
        <w:t>灯塔</w:t>
      </w:r>
      <w:r>
        <w:rPr>
          <w:rFonts w:ascii="仿宋" w:hAnsi="仿宋" w:eastAsia="仿宋"/>
          <w:szCs w:val="21"/>
        </w:rPr>
        <w:t>行动”</w:t>
      </w:r>
      <w:r>
        <w:rPr>
          <w:rFonts w:hint="eastAsia" w:ascii="仿宋" w:hAnsi="仿宋" w:eastAsia="仿宋"/>
          <w:szCs w:val="21"/>
        </w:rPr>
        <w:t>以及</w:t>
      </w:r>
      <w:r>
        <w:rPr>
          <w:rFonts w:ascii="仿宋" w:hAnsi="仿宋" w:eastAsia="仿宋"/>
          <w:szCs w:val="21"/>
        </w:rPr>
        <w:t>“</w:t>
      </w:r>
      <w:r>
        <w:rPr>
          <w:rFonts w:hint="eastAsia" w:ascii="仿宋" w:hAnsi="仿宋" w:eastAsia="仿宋"/>
          <w:szCs w:val="21"/>
        </w:rPr>
        <w:t>互为</w:t>
      </w:r>
      <w:r>
        <w:rPr>
          <w:rFonts w:ascii="仿宋" w:hAnsi="仿宋" w:eastAsia="仿宋"/>
          <w:szCs w:val="21"/>
        </w:rPr>
        <w:t>师”</w:t>
      </w:r>
      <w:r>
        <w:rPr>
          <w:rFonts w:hint="eastAsia" w:ascii="仿宋" w:hAnsi="仿宋" w:eastAsia="仿宋"/>
          <w:szCs w:val="21"/>
        </w:rPr>
        <w:t>等带教活动</w:t>
      </w:r>
      <w:r>
        <w:rPr>
          <w:rFonts w:ascii="仿宋" w:hAnsi="仿宋" w:eastAsia="仿宋"/>
          <w:szCs w:val="21"/>
        </w:rPr>
        <w:t>，同时，积极开展</w:t>
      </w:r>
      <w:r>
        <w:rPr>
          <w:rFonts w:hint="eastAsia" w:ascii="仿宋" w:hAnsi="仿宋" w:eastAsia="仿宋"/>
          <w:szCs w:val="21"/>
        </w:rPr>
        <w:t>QC课题</w:t>
      </w:r>
      <w:r>
        <w:rPr>
          <w:rFonts w:ascii="仿宋" w:hAnsi="仿宋" w:eastAsia="仿宋"/>
          <w:szCs w:val="21"/>
        </w:rPr>
        <w:t>、业务建设、专利论文</w:t>
      </w:r>
      <w:r>
        <w:rPr>
          <w:rFonts w:hint="eastAsia" w:ascii="仿宋" w:hAnsi="仿宋" w:eastAsia="仿宋"/>
          <w:szCs w:val="21"/>
        </w:rPr>
        <w:t>等技术</w:t>
      </w:r>
      <w:r>
        <w:rPr>
          <w:rFonts w:ascii="仿宋" w:hAnsi="仿宋" w:eastAsia="仿宋"/>
          <w:szCs w:val="21"/>
        </w:rPr>
        <w:t>活动</w:t>
      </w:r>
      <w:r>
        <w:rPr>
          <w:rFonts w:hint="eastAsia" w:ascii="仿宋" w:hAnsi="仿宋" w:eastAsia="仿宋"/>
          <w:szCs w:val="21"/>
        </w:rPr>
        <w:t>，</w:t>
      </w:r>
      <w:r>
        <w:rPr>
          <w:rFonts w:ascii="仿宋" w:hAnsi="仿宋" w:eastAsia="仿宋"/>
          <w:szCs w:val="21"/>
        </w:rPr>
        <w:t>结合</w:t>
      </w:r>
      <w:r>
        <w:rPr>
          <w:rFonts w:hint="eastAsia" w:ascii="仿宋" w:hAnsi="仿宋" w:eastAsia="仿宋"/>
          <w:szCs w:val="21"/>
        </w:rPr>
        <w:t>项目实施</w:t>
      </w:r>
      <w:r>
        <w:rPr>
          <w:rFonts w:ascii="仿宋" w:hAnsi="仿宋" w:eastAsia="仿宋"/>
          <w:szCs w:val="21"/>
        </w:rPr>
        <w:t>过程中</w:t>
      </w:r>
      <w:r>
        <w:rPr>
          <w:rFonts w:hint="eastAsia" w:ascii="仿宋" w:hAnsi="仿宋" w:eastAsia="仿宋"/>
          <w:szCs w:val="21"/>
        </w:rPr>
        <w:t>遇到</w:t>
      </w:r>
      <w:r>
        <w:rPr>
          <w:rFonts w:ascii="仿宋" w:hAnsi="仿宋" w:eastAsia="仿宋"/>
          <w:szCs w:val="21"/>
        </w:rPr>
        <w:t>的问题开展科技攻关工作，</w:t>
      </w:r>
      <w:r>
        <w:rPr>
          <w:rFonts w:hint="eastAsia" w:ascii="仿宋" w:hAnsi="仿宋" w:eastAsia="仿宋"/>
          <w:szCs w:val="21"/>
        </w:rPr>
        <w:t>在</w:t>
      </w:r>
      <w:r>
        <w:rPr>
          <w:rFonts w:ascii="仿宋" w:hAnsi="仿宋" w:eastAsia="仿宋"/>
          <w:szCs w:val="21"/>
        </w:rPr>
        <w:t>解决实际问题的同时培养了一批</w:t>
      </w:r>
      <w:r>
        <w:rPr>
          <w:rFonts w:hint="eastAsia" w:ascii="仿宋" w:hAnsi="仿宋" w:eastAsia="仿宋"/>
          <w:szCs w:val="21"/>
        </w:rPr>
        <w:t>技术</w:t>
      </w:r>
      <w:r>
        <w:rPr>
          <w:rFonts w:ascii="仿宋" w:hAnsi="仿宋" w:eastAsia="仿宋"/>
          <w:szCs w:val="21"/>
        </w:rPr>
        <w:t>人员</w:t>
      </w:r>
      <w:r>
        <w:rPr>
          <w:rFonts w:hint="eastAsia" w:ascii="仿宋" w:hAnsi="仿宋" w:eastAsia="仿宋"/>
          <w:szCs w:val="21"/>
        </w:rPr>
        <w:t>。项目实施</w:t>
      </w:r>
      <w:r>
        <w:rPr>
          <w:rFonts w:ascii="仿宋" w:hAnsi="仿宋" w:eastAsia="仿宋"/>
          <w:szCs w:val="21"/>
        </w:rPr>
        <w:t>期间，</w:t>
      </w:r>
      <w:r>
        <w:rPr>
          <w:rFonts w:hint="eastAsia" w:ascii="仿宋" w:hAnsi="仿宋" w:eastAsia="仿宋"/>
          <w:szCs w:val="21"/>
        </w:rPr>
        <w:t>先后解决PHC群桩</w:t>
      </w:r>
      <w:r>
        <w:rPr>
          <w:rFonts w:ascii="仿宋" w:hAnsi="仿宋" w:eastAsia="仿宋"/>
          <w:szCs w:val="21"/>
        </w:rPr>
        <w:t>对</w:t>
      </w:r>
      <w:r>
        <w:rPr>
          <w:rFonts w:hint="eastAsia" w:ascii="仿宋" w:hAnsi="仿宋" w:eastAsia="仿宋"/>
          <w:szCs w:val="21"/>
        </w:rPr>
        <w:t>周边</w:t>
      </w:r>
      <w:r>
        <w:rPr>
          <w:rFonts w:ascii="仿宋" w:hAnsi="仿宋" w:eastAsia="仿宋"/>
          <w:szCs w:val="21"/>
        </w:rPr>
        <w:t>环境</w:t>
      </w:r>
      <w:r>
        <w:rPr>
          <w:rFonts w:hint="eastAsia" w:ascii="仿宋" w:hAnsi="仿宋" w:eastAsia="仿宋"/>
          <w:szCs w:val="21"/>
        </w:rPr>
        <w:t>影响</w:t>
      </w:r>
      <w:r>
        <w:rPr>
          <w:rFonts w:ascii="仿宋" w:hAnsi="仿宋" w:eastAsia="仿宋"/>
          <w:szCs w:val="21"/>
        </w:rPr>
        <w:t>的控制、</w:t>
      </w:r>
      <w:r>
        <w:rPr>
          <w:rFonts w:hint="eastAsia" w:ascii="仿宋" w:hAnsi="仿宋" w:eastAsia="仿宋"/>
          <w:szCs w:val="21"/>
        </w:rPr>
        <w:t>不停水状态</w:t>
      </w:r>
      <w:r>
        <w:rPr>
          <w:rFonts w:ascii="仿宋" w:hAnsi="仿宋" w:eastAsia="仿宋"/>
          <w:szCs w:val="21"/>
        </w:rPr>
        <w:t>下实施</w:t>
      </w:r>
      <w:r>
        <w:rPr>
          <w:rFonts w:hint="eastAsia" w:ascii="仿宋" w:hAnsi="仿宋" w:eastAsia="仿宋"/>
          <w:szCs w:val="21"/>
        </w:rPr>
        <w:t>水流</w:t>
      </w:r>
      <w:r>
        <w:rPr>
          <w:rFonts w:ascii="仿宋" w:hAnsi="仿宋" w:eastAsia="仿宋"/>
          <w:szCs w:val="21"/>
        </w:rPr>
        <w:t>切换等难题，形成</w:t>
      </w:r>
      <w:r>
        <w:rPr>
          <w:rFonts w:hint="eastAsia" w:ascii="仿宋" w:hAnsi="仿宋" w:eastAsia="仿宋"/>
          <w:szCs w:val="21"/>
        </w:rPr>
        <w:t>各类</w:t>
      </w:r>
      <w:r>
        <w:rPr>
          <w:rFonts w:ascii="仿宋" w:hAnsi="仿宋" w:eastAsia="仿宋"/>
          <w:szCs w:val="21"/>
        </w:rPr>
        <w:t>科技论文</w:t>
      </w:r>
      <w:r>
        <w:rPr>
          <w:rFonts w:hint="eastAsia" w:ascii="仿宋" w:hAnsi="仿宋" w:eastAsia="仿宋"/>
          <w:szCs w:val="21"/>
        </w:rPr>
        <w:t>十余</w:t>
      </w:r>
      <w:r>
        <w:rPr>
          <w:rFonts w:ascii="仿宋" w:hAnsi="仿宋" w:eastAsia="仿宋"/>
          <w:szCs w:val="21"/>
        </w:rPr>
        <w:t>篇</w:t>
      </w:r>
      <w:r>
        <w:rPr>
          <w:rFonts w:hint="eastAsia" w:ascii="仿宋" w:hAnsi="仿宋" w:eastAsia="仿宋"/>
          <w:szCs w:val="21"/>
        </w:rPr>
        <w:t>，</w:t>
      </w:r>
      <w:r>
        <w:rPr>
          <w:rFonts w:ascii="仿宋" w:hAnsi="仿宋" w:eastAsia="仿宋"/>
          <w:szCs w:val="21"/>
        </w:rPr>
        <w:t>申请专利</w:t>
      </w:r>
      <w:r>
        <w:rPr>
          <w:rFonts w:hint="eastAsia" w:ascii="仿宋" w:hAnsi="仿宋" w:eastAsia="仿宋"/>
          <w:szCs w:val="21"/>
        </w:rPr>
        <w:t>发明5项，并荣获</w:t>
      </w:r>
      <w:r>
        <w:rPr>
          <w:rFonts w:ascii="仿宋" w:hAnsi="仿宋" w:eastAsia="仿宋"/>
          <w:szCs w:val="21"/>
        </w:rPr>
        <w:t>上海及全国</w:t>
      </w:r>
      <w:r>
        <w:rPr>
          <w:rFonts w:hint="eastAsia" w:ascii="仿宋" w:hAnsi="仿宋" w:eastAsia="仿宋"/>
          <w:szCs w:val="21"/>
        </w:rPr>
        <w:t>秀质量管理小组一等奖、第八届“创新杯”建筑信息模型（BIM）应用大赛最佳市政给排水BIM应用奖、优秀总承包应用BIM应用奖等</w:t>
      </w:r>
      <w:r>
        <w:rPr>
          <w:rFonts w:ascii="仿宋" w:hAnsi="仿宋" w:eastAsia="仿宋"/>
          <w:szCs w:val="21"/>
        </w:rPr>
        <w:t>诸多殊荣</w:t>
      </w:r>
      <w:r>
        <w:rPr>
          <w:rFonts w:hint="eastAsia" w:ascii="仿宋" w:hAnsi="仿宋" w:eastAsia="仿宋"/>
          <w:szCs w:val="21"/>
        </w:rPr>
        <w:t>。</w:t>
      </w:r>
    </w:p>
    <w:p>
      <w:pPr>
        <w:adjustRightInd w:val="0"/>
        <w:snapToGrid w:val="0"/>
        <w:spacing w:line="360" w:lineRule="auto"/>
        <w:rPr>
          <w:rFonts w:ascii="黑体" w:hAnsi="黑体" w:eastAsia="黑体"/>
          <w:b/>
          <w:sz w:val="24"/>
        </w:rPr>
      </w:pPr>
    </w:p>
    <w:p>
      <w:pPr>
        <w:adjustRightInd w:val="0"/>
        <w:snapToGrid w:val="0"/>
        <w:spacing w:line="360" w:lineRule="auto"/>
        <w:rPr>
          <w:rFonts w:ascii="黑体" w:hAnsi="黑体" w:eastAsia="黑体"/>
          <w:b/>
          <w:sz w:val="24"/>
        </w:rPr>
      </w:pPr>
      <w:r>
        <w:rPr>
          <w:rFonts w:hint="eastAsia" w:ascii="黑体" w:hAnsi="黑体" w:eastAsia="黑体"/>
          <w:b/>
          <w:sz w:val="24"/>
        </w:rPr>
        <w:t>六、管理措施和风险控制</w:t>
      </w: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根据本项目管理重难点，项目部强化对安全、文明施工、节能环保、质量方面的管理，在建立管理体系、确定管理目标及编制管理文件的同时，构建了EPC模式</w:t>
      </w:r>
      <w:r>
        <w:rPr>
          <w:rFonts w:ascii="仿宋" w:hAnsi="仿宋" w:eastAsia="仿宋"/>
          <w:szCs w:val="21"/>
        </w:rPr>
        <w:t>下的</w:t>
      </w:r>
      <w:r>
        <w:rPr>
          <w:rFonts w:hint="eastAsia" w:ascii="仿宋" w:hAnsi="仿宋" w:eastAsia="仿宋"/>
          <w:szCs w:val="21"/>
        </w:rPr>
        <w:t>“一体化”管理模式，打造并</w:t>
      </w:r>
      <w:r>
        <w:rPr>
          <w:rFonts w:ascii="仿宋" w:hAnsi="仿宋" w:eastAsia="仿宋"/>
          <w:szCs w:val="21"/>
        </w:rPr>
        <w:t>应用</w:t>
      </w:r>
      <w:r>
        <w:rPr>
          <w:rFonts w:hint="eastAsia" w:ascii="仿宋" w:hAnsi="仿宋" w:eastAsia="仿宋"/>
          <w:szCs w:val="21"/>
        </w:rPr>
        <w:t>了BIM信息化协作管理平台，推行实施</w:t>
      </w:r>
      <w:r>
        <w:rPr>
          <w:rFonts w:ascii="仿宋" w:hAnsi="仿宋" w:eastAsia="仿宋"/>
          <w:szCs w:val="21"/>
        </w:rPr>
        <w:t>了</w:t>
      </w:r>
      <w:r>
        <w:rPr>
          <w:rFonts w:hint="eastAsia" w:ascii="仿宋" w:hAnsi="仿宋" w:eastAsia="仿宋"/>
          <w:szCs w:val="21"/>
        </w:rPr>
        <w:t>“六化”安全</w:t>
      </w:r>
      <w:r>
        <w:rPr>
          <w:rFonts w:ascii="仿宋" w:hAnsi="仿宋" w:eastAsia="仿宋"/>
          <w:szCs w:val="21"/>
        </w:rPr>
        <w:t>文明施工</w:t>
      </w:r>
      <w:r>
        <w:rPr>
          <w:rFonts w:hint="eastAsia" w:ascii="仿宋" w:hAnsi="仿宋" w:eastAsia="仿宋"/>
          <w:szCs w:val="21"/>
        </w:rPr>
        <w:t>管理方法</w:t>
      </w:r>
      <w:r>
        <w:rPr>
          <w:rFonts w:ascii="仿宋" w:hAnsi="仿宋" w:eastAsia="仿宋"/>
          <w:szCs w:val="21"/>
        </w:rPr>
        <w:t>，</w:t>
      </w:r>
      <w:r>
        <w:rPr>
          <w:rFonts w:hint="eastAsia" w:ascii="仿宋" w:hAnsi="仿宋" w:eastAsia="仿宋"/>
          <w:szCs w:val="21"/>
        </w:rPr>
        <w:t>组织</w:t>
      </w:r>
      <w:r>
        <w:rPr>
          <w:rFonts w:ascii="仿宋" w:hAnsi="仿宋" w:eastAsia="仿宋"/>
          <w:szCs w:val="21"/>
        </w:rPr>
        <w:t>创建</w:t>
      </w:r>
      <w:r>
        <w:rPr>
          <w:rFonts w:hint="eastAsia" w:ascii="仿宋" w:hAnsi="仿宋" w:eastAsia="仿宋"/>
          <w:szCs w:val="21"/>
        </w:rPr>
        <w:t>了绿色施工样板示范工程，组建培养科技攻关型团队，通过</w:t>
      </w:r>
      <w:r>
        <w:rPr>
          <w:rFonts w:ascii="仿宋" w:hAnsi="仿宋" w:eastAsia="仿宋"/>
          <w:szCs w:val="21"/>
        </w:rPr>
        <w:t>一</w:t>
      </w:r>
      <w:r>
        <w:rPr>
          <w:rFonts w:hint="eastAsia" w:ascii="仿宋" w:hAnsi="仿宋" w:eastAsia="仿宋"/>
          <w:szCs w:val="21"/>
        </w:rPr>
        <w:t>系列</w:t>
      </w:r>
      <w:r>
        <w:rPr>
          <w:rFonts w:ascii="仿宋" w:hAnsi="仿宋" w:eastAsia="仿宋"/>
          <w:szCs w:val="21"/>
        </w:rPr>
        <w:t>举措</w:t>
      </w:r>
      <w:r>
        <w:rPr>
          <w:rFonts w:hint="eastAsia" w:ascii="仿宋" w:hAnsi="仿宋" w:eastAsia="仿宋"/>
          <w:szCs w:val="21"/>
        </w:rPr>
        <w:t>逐步</w:t>
      </w:r>
      <w:r>
        <w:rPr>
          <w:rFonts w:ascii="仿宋" w:hAnsi="仿宋" w:eastAsia="仿宋"/>
          <w:szCs w:val="21"/>
        </w:rPr>
        <w:t>形成了一</w:t>
      </w:r>
      <w:r>
        <w:rPr>
          <w:rFonts w:hint="eastAsia" w:ascii="仿宋" w:hAnsi="仿宋" w:eastAsia="仿宋"/>
          <w:szCs w:val="21"/>
        </w:rPr>
        <w:t>种兼具科技智慧同时</w:t>
      </w:r>
      <w:r>
        <w:rPr>
          <w:rFonts w:ascii="仿宋" w:hAnsi="仿宋" w:eastAsia="仿宋"/>
          <w:szCs w:val="21"/>
        </w:rPr>
        <w:t>又能</w:t>
      </w:r>
      <w:r>
        <w:rPr>
          <w:rFonts w:hint="eastAsia" w:ascii="仿宋" w:hAnsi="仿宋" w:eastAsia="仿宋"/>
          <w:szCs w:val="21"/>
        </w:rPr>
        <w:t>融合传统与创新的项目管理新模式，使现场管理趋向于科学</w:t>
      </w:r>
      <w:r>
        <w:rPr>
          <w:rFonts w:ascii="仿宋" w:hAnsi="仿宋" w:eastAsia="仿宋"/>
          <w:szCs w:val="21"/>
        </w:rPr>
        <w:t>化、</w:t>
      </w:r>
      <w:r>
        <w:rPr>
          <w:rFonts w:hint="eastAsia" w:ascii="仿宋" w:hAnsi="仿宋" w:eastAsia="仿宋"/>
          <w:szCs w:val="21"/>
        </w:rPr>
        <w:t>现代化。</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（一）管理措施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管理措施的充分性、可靠性、针对性是项目管理目标实现的重要基础，项目</w:t>
      </w:r>
      <w:r>
        <w:rPr>
          <w:rFonts w:ascii="仿宋" w:hAnsi="仿宋" w:eastAsia="仿宋"/>
          <w:szCs w:val="21"/>
        </w:rPr>
        <w:t>部</w:t>
      </w:r>
      <w:r>
        <w:rPr>
          <w:rFonts w:hint="eastAsia" w:ascii="仿宋" w:hAnsi="仿宋" w:eastAsia="仿宋"/>
          <w:szCs w:val="21"/>
        </w:rPr>
        <w:t>制定了具体的管理措施。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（1）EPC“一体化”管理体系</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作为项目</w:t>
      </w:r>
      <w:r>
        <w:rPr>
          <w:rFonts w:ascii="仿宋" w:hAnsi="仿宋" w:eastAsia="仿宋"/>
          <w:szCs w:val="21"/>
        </w:rPr>
        <w:t>总</w:t>
      </w:r>
      <w:r>
        <w:rPr>
          <w:rFonts w:hint="eastAsia" w:ascii="仿宋" w:hAnsi="仿宋" w:eastAsia="仿宋"/>
          <w:szCs w:val="21"/>
        </w:rPr>
        <w:t>承包</w:t>
      </w:r>
      <w:r>
        <w:rPr>
          <w:rFonts w:ascii="仿宋" w:hAnsi="仿宋" w:eastAsia="仿宋"/>
          <w:szCs w:val="21"/>
        </w:rPr>
        <w:t>单位</w:t>
      </w:r>
      <w:r>
        <w:rPr>
          <w:rFonts w:hint="eastAsia" w:ascii="仿宋" w:hAnsi="仿宋" w:eastAsia="仿宋"/>
          <w:szCs w:val="21"/>
        </w:rPr>
        <w:t>既是项目实施的策划者，也是</w:t>
      </w:r>
      <w:r>
        <w:rPr>
          <w:rFonts w:ascii="仿宋" w:hAnsi="仿宋" w:eastAsia="仿宋"/>
          <w:szCs w:val="21"/>
        </w:rPr>
        <w:t>项目</w:t>
      </w:r>
      <w:r>
        <w:rPr>
          <w:rFonts w:hint="eastAsia" w:ascii="仿宋" w:hAnsi="仿宋" w:eastAsia="仿宋"/>
          <w:szCs w:val="21"/>
        </w:rPr>
        <w:t>施工</w:t>
      </w:r>
      <w:r>
        <w:rPr>
          <w:rFonts w:ascii="仿宋" w:hAnsi="仿宋" w:eastAsia="仿宋"/>
          <w:szCs w:val="21"/>
        </w:rPr>
        <w:t>过程中的</w:t>
      </w:r>
      <w:r>
        <w:rPr>
          <w:rFonts w:hint="eastAsia" w:ascii="仿宋" w:hAnsi="仿宋" w:eastAsia="仿宋"/>
          <w:szCs w:val="21"/>
        </w:rPr>
        <w:t>管理者，具有至关重要的</w:t>
      </w:r>
      <w:r>
        <w:rPr>
          <w:rFonts w:ascii="仿宋" w:hAnsi="仿宋" w:eastAsia="仿宋"/>
          <w:szCs w:val="21"/>
        </w:rPr>
        <w:t>作用</w:t>
      </w:r>
      <w:r>
        <w:rPr>
          <w:rFonts w:hint="eastAsia" w:ascii="仿宋" w:hAnsi="仿宋" w:eastAsia="仿宋"/>
          <w:szCs w:val="21"/>
        </w:rPr>
        <w:t>。因此</w:t>
      </w:r>
      <w:r>
        <w:rPr>
          <w:rFonts w:ascii="仿宋" w:hAnsi="仿宋" w:eastAsia="仿宋"/>
          <w:szCs w:val="21"/>
        </w:rPr>
        <w:t>，</w:t>
      </w:r>
      <w:r>
        <w:rPr>
          <w:rFonts w:hint="eastAsia" w:ascii="仿宋" w:hAnsi="仿宋" w:eastAsia="仿宋"/>
          <w:szCs w:val="21"/>
        </w:rPr>
        <w:t>为了实现高标准、严要求的工程管理的要求，项目部结合自身定位，组织建立起“一体化”管理体系，强化以设计为牵头的总承包模式，把核心技术融入工程，用更科学、更高效的管控手段，发挥懂设计、会管理的EPC队伍优势，体现“技术+管理”的具有市政总院特色的管理体系</w:t>
      </w:r>
      <w:r>
        <w:rPr>
          <w:rFonts w:ascii="仿宋" w:hAnsi="仿宋" w:eastAsia="仿宋"/>
          <w:szCs w:val="21"/>
        </w:rPr>
        <w:t>，</w:t>
      </w:r>
      <w:r>
        <w:rPr>
          <w:rFonts w:hint="eastAsia" w:ascii="仿宋" w:hAnsi="仿宋" w:eastAsia="仿宋"/>
          <w:szCs w:val="21"/>
        </w:rPr>
        <w:t>使得设计与施工实现</w:t>
      </w:r>
      <w:r>
        <w:rPr>
          <w:rFonts w:ascii="仿宋" w:hAnsi="仿宋" w:eastAsia="仿宋"/>
          <w:szCs w:val="21"/>
        </w:rPr>
        <w:t>了</w:t>
      </w:r>
      <w:r>
        <w:rPr>
          <w:rFonts w:hint="eastAsia" w:ascii="仿宋" w:hAnsi="仿宋" w:eastAsia="仿宋"/>
          <w:szCs w:val="21"/>
        </w:rPr>
        <w:t>无缝对接，设计</w:t>
      </w:r>
      <w:r>
        <w:rPr>
          <w:rFonts w:ascii="仿宋" w:hAnsi="仿宋" w:eastAsia="仿宋"/>
          <w:szCs w:val="21"/>
        </w:rPr>
        <w:t>各专业负责人</w:t>
      </w:r>
      <w:r>
        <w:rPr>
          <w:rFonts w:hint="eastAsia" w:ascii="仿宋" w:hAnsi="仿宋" w:eastAsia="仿宋"/>
          <w:szCs w:val="21"/>
        </w:rPr>
        <w:t>在</w:t>
      </w:r>
      <w:r>
        <w:rPr>
          <w:rFonts w:ascii="仿宋" w:hAnsi="仿宋" w:eastAsia="仿宋"/>
          <w:szCs w:val="21"/>
        </w:rPr>
        <w:t>总承包部</w:t>
      </w:r>
      <w:r>
        <w:rPr>
          <w:rFonts w:hint="eastAsia" w:ascii="仿宋" w:hAnsi="仿宋" w:eastAsia="仿宋"/>
          <w:szCs w:val="21"/>
        </w:rPr>
        <w:t>管理组织机构中担当职务，</w:t>
      </w:r>
      <w:r>
        <w:rPr>
          <w:rFonts w:ascii="仿宋" w:hAnsi="仿宋" w:eastAsia="仿宋"/>
          <w:szCs w:val="21"/>
        </w:rPr>
        <w:t>接受项目负责人的直接领导</w:t>
      </w:r>
      <w:r>
        <w:rPr>
          <w:rFonts w:hint="eastAsia" w:ascii="仿宋" w:hAnsi="仿宋" w:eastAsia="仿宋"/>
          <w:szCs w:val="21"/>
        </w:rPr>
        <w:t>。同时，</w:t>
      </w:r>
      <w:r>
        <w:rPr>
          <w:rFonts w:ascii="仿宋" w:hAnsi="仿宋" w:eastAsia="仿宋"/>
          <w:szCs w:val="21"/>
        </w:rPr>
        <w:t>在</w:t>
      </w:r>
      <w:r>
        <w:rPr>
          <w:rFonts w:hint="eastAsia" w:ascii="仿宋" w:hAnsi="仿宋" w:eastAsia="仿宋"/>
          <w:szCs w:val="21"/>
        </w:rPr>
        <w:t>项目实施全过程</w:t>
      </w:r>
      <w:r>
        <w:rPr>
          <w:rFonts w:ascii="仿宋" w:hAnsi="仿宋" w:eastAsia="仿宋"/>
          <w:szCs w:val="21"/>
        </w:rPr>
        <w:t>中</w:t>
      </w:r>
      <w:r>
        <w:rPr>
          <w:rFonts w:hint="eastAsia" w:ascii="仿宋" w:hAnsi="仿宋" w:eastAsia="仿宋"/>
          <w:szCs w:val="21"/>
        </w:rPr>
        <w:t>各专业设计人员分阶段常驻现场协助施工，及时</w:t>
      </w:r>
      <w:r>
        <w:rPr>
          <w:rFonts w:ascii="仿宋" w:hAnsi="仿宋" w:eastAsia="仿宋"/>
          <w:szCs w:val="21"/>
        </w:rPr>
        <w:t>解决处理现场发生的问题。</w:t>
      </w:r>
      <w:r>
        <w:rPr>
          <w:rFonts w:hint="eastAsia" w:ascii="仿宋" w:hAnsi="仿宋" w:eastAsia="仿宋"/>
          <w:szCs w:val="21"/>
        </w:rPr>
        <w:t>人员管理方面</w:t>
      </w:r>
      <w:r>
        <w:rPr>
          <w:rFonts w:ascii="仿宋" w:hAnsi="仿宋" w:eastAsia="仿宋"/>
          <w:szCs w:val="21"/>
        </w:rPr>
        <w:t>，项目部</w:t>
      </w:r>
      <w:r>
        <w:rPr>
          <w:rFonts w:hint="eastAsia" w:ascii="仿宋" w:hAnsi="仿宋" w:eastAsia="仿宋"/>
          <w:szCs w:val="21"/>
        </w:rPr>
        <w:t>明确了岗位分工与职责，制定切实可行的项目部管理人员考核办法，充分调动项目管理人员的工作积极性。正是在这一管理体系</w:t>
      </w:r>
      <w:r>
        <w:rPr>
          <w:rFonts w:ascii="仿宋" w:hAnsi="仿宋" w:eastAsia="仿宋"/>
          <w:szCs w:val="21"/>
        </w:rPr>
        <w:t>运转</w:t>
      </w:r>
      <w:r>
        <w:rPr>
          <w:rFonts w:hint="eastAsia" w:ascii="仿宋" w:hAnsi="仿宋" w:eastAsia="仿宋"/>
          <w:szCs w:val="21"/>
        </w:rPr>
        <w:t>保障</w:t>
      </w:r>
      <w:r>
        <w:rPr>
          <w:rFonts w:ascii="仿宋" w:hAnsi="仿宋" w:eastAsia="仿宋"/>
          <w:szCs w:val="21"/>
        </w:rPr>
        <w:t>下，</w:t>
      </w:r>
      <w:r>
        <w:rPr>
          <w:rFonts w:hint="eastAsia" w:ascii="仿宋" w:hAnsi="仿宋" w:eastAsia="仿宋"/>
          <w:szCs w:val="21"/>
        </w:rPr>
        <w:t>为石洞口污水处理厂提标改造工程提供</w:t>
      </w:r>
      <w:r>
        <w:rPr>
          <w:rFonts w:ascii="仿宋" w:hAnsi="仿宋" w:eastAsia="仿宋"/>
          <w:szCs w:val="21"/>
        </w:rPr>
        <w:t>了</w:t>
      </w:r>
      <w:r>
        <w:rPr>
          <w:rFonts w:hint="eastAsia" w:ascii="仿宋" w:hAnsi="仿宋" w:eastAsia="仿宋"/>
          <w:szCs w:val="21"/>
        </w:rPr>
        <w:t>从设计方案</w:t>
      </w:r>
      <w:r>
        <w:rPr>
          <w:rFonts w:ascii="仿宋" w:hAnsi="仿宋" w:eastAsia="仿宋"/>
          <w:szCs w:val="21"/>
        </w:rPr>
        <w:t>、</w:t>
      </w:r>
      <w:r>
        <w:rPr>
          <w:rFonts w:hint="eastAsia" w:ascii="仿宋" w:hAnsi="仿宋" w:eastAsia="仿宋"/>
          <w:szCs w:val="21"/>
        </w:rPr>
        <w:t>前期</w:t>
      </w:r>
      <w:r>
        <w:rPr>
          <w:rFonts w:ascii="仿宋" w:hAnsi="仿宋" w:eastAsia="仿宋"/>
          <w:szCs w:val="21"/>
        </w:rPr>
        <w:t>准备</w:t>
      </w:r>
      <w:r>
        <w:rPr>
          <w:rFonts w:hint="eastAsia" w:ascii="仿宋" w:hAnsi="仿宋" w:eastAsia="仿宋"/>
          <w:szCs w:val="21"/>
        </w:rPr>
        <w:t>、项目实施、运行调试以及人员培训的“一揽子”“交钥匙”服务。</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（2）BIM信息化协作管理平台</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为了提高现场管理效率，项目部打造</w:t>
      </w:r>
      <w:r>
        <w:rPr>
          <w:rFonts w:ascii="仿宋" w:hAnsi="仿宋" w:eastAsia="仿宋"/>
          <w:szCs w:val="21"/>
        </w:rPr>
        <w:t>了</w:t>
      </w:r>
      <w:r>
        <w:rPr>
          <w:rFonts w:hint="eastAsia" w:ascii="仿宋" w:hAnsi="仿宋" w:eastAsia="仿宋"/>
          <w:szCs w:val="21"/>
        </w:rPr>
        <w:t>基于BIM的EPC协同管理信息化平台，充分发挥BIM数据的价值，实现建筑信息在设计、采购、施工各环节之间的高效准确的共享和传递，提升EPC建设全过程的管理效率和水平。利用BIM模型所</w:t>
      </w:r>
      <w:r>
        <w:rPr>
          <w:rFonts w:ascii="仿宋" w:hAnsi="仿宋" w:eastAsia="仿宋"/>
          <w:szCs w:val="21"/>
        </w:rPr>
        <w:t>具有的</w:t>
      </w:r>
      <w:r>
        <w:rPr>
          <w:rFonts w:hint="eastAsia" w:ascii="仿宋" w:hAnsi="仿宋" w:eastAsia="仿宋"/>
          <w:szCs w:val="21"/>
        </w:rPr>
        <w:t>可视性、模拟性、可量化性、可关联性、优化性、造价性等特点，进行了方便立体识图、避免施工冲突、便于资源配置、提高质量检查效率、便于设计优化与复核、加入价格属性，方便过程进度款计算的功能的使用。这一</w:t>
      </w:r>
      <w:r>
        <w:rPr>
          <w:rFonts w:ascii="仿宋" w:hAnsi="仿宋" w:eastAsia="仿宋"/>
          <w:szCs w:val="21"/>
        </w:rPr>
        <w:t>平台的</w:t>
      </w:r>
      <w:r>
        <w:rPr>
          <w:rFonts w:hint="eastAsia" w:ascii="仿宋" w:hAnsi="仿宋" w:eastAsia="仿宋"/>
          <w:szCs w:val="21"/>
        </w:rPr>
        <w:t>成功</w:t>
      </w:r>
      <w:r>
        <w:rPr>
          <w:rFonts w:ascii="仿宋" w:hAnsi="仿宋" w:eastAsia="仿宋"/>
          <w:szCs w:val="21"/>
        </w:rPr>
        <w:t>应用是</w:t>
      </w:r>
      <w:r>
        <w:rPr>
          <w:rFonts w:hint="eastAsia" w:ascii="仿宋" w:hAnsi="仿宋" w:eastAsia="仿宋"/>
          <w:szCs w:val="21"/>
        </w:rPr>
        <w:t>BIM信息</w:t>
      </w:r>
      <w:r>
        <w:rPr>
          <w:rFonts w:ascii="仿宋" w:hAnsi="仿宋" w:eastAsia="仿宋"/>
          <w:szCs w:val="21"/>
        </w:rPr>
        <w:t>化</w:t>
      </w:r>
      <w:r>
        <w:rPr>
          <w:rFonts w:hint="eastAsia" w:ascii="仿宋" w:hAnsi="仿宋" w:eastAsia="仿宋"/>
          <w:szCs w:val="21"/>
        </w:rPr>
        <w:t>技术向管理应用迈出了巨大的一步。</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）可视性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根据施工蓝图，对模型进行深化设计，确保BIM模型数据与设计方案一致。同时预埋件、预留孔等位置进行精细布置，确保模型信息能够表达出设计图纸中所有的构件信息。相比较传统的审图方式，项目部可以通过使用Revit软件，更方便地读取图纸内容，使信息有效传递。若图纸、方案有任何变更的地方，相应的模型会做调整更新，保证模型数据可靠。采用BIM模型对分包单位进行图纸变更交底，可以达到更形象地展示图纸变更过程，确保交底实施可行。</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2）模拟性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 xml:space="preserve">根据现场施工计划，采用Navisworks、Synchro软件对综合池、深床滤池、高效沉淀池的基坑支护、土方开挖、主体结构施工进行工序模拟。通过厂区漫游演示视频、根据演示要求制作了FUZOR VIEWER模型漫游文件，调整模型显示效果，调整模型材质的质感和颜色，使BIM模型接近实际工程，更加直观的了解现场建构筑物情况，具有较好的视觉表现效果，满足工程建设介绍要求。  </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3）可量化性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工艺模型与结构模型整合。将创建好的工艺、结构模型通过链接的方式进行整合，检查不同专业设计成果一致性，并由此探索今后不同专业间协同设计的流程。点击各个单体的各个构件均可查看属性，更便于项目部计算工程量清单。</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4）可关联性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根据EPC工程特点，与奇境公司合作，采用其开发的Q2平台，并对奇境Q2平台进行的试用测试。</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BIM模型导入奇境协同管理平台。将创建的各Revit单体与场地模型一并导入奇境平台，并确保单体在场地中的相对位置准确，通过平台进行模型的轻量化展示，虚拟的三维空间中，可以全局的视角将施工现场尽收眼底，便于结合模型开展工程管理的各项工作。</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施工进度管理。应用奇境平台上施工进度管理模块，将进度计划与模型构件关联，通过不同颜色表达构件的施工进度，以此来观察进度的合理性，并跟进施工进展，以此来维持整个工作计划稳定、顺利的开展。通过协同管理平台做进度管理的优势体现在，能够在平台上实现信息的高度共享、高效沟通。便于统筹管理各参与方之间的协作关系，及时发现并解决对工期执行过程产生不利影响的问题。</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施工现场协同管理。除施工进度管理外，施工现场还开展基于BIM的多参与方、多方位的协同管理工作。包括设计协调、物资采购、现场管理、文档管理等模块陆续投入使用，更好服务于施工现场。</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5）优化性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在创建好单体模型后，采用Revit软件创建了厂区整体场地模型，将单体在模型中进行整合，便于后期将模型与长期周边环境进行模拟，以及做施工场地布置等方面的模拟。施工现场布置建模。在原有总平面模型基础上，根据施工现场情况及图纸资料，创建现场总平面布置中的大临设施、施工围挡、临边围护、加工场地，通过模型提供现场总平面的全局视角，便于施工现场的管理。</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6）造价性</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利用模型进行工程量统计，工程量统计工作继续推进。与造价人员讨论本项目工程量计算规则，统一BIM算量与手算工程量的计算规则，并对比两种方式下，算量结果间的差异，查找产生差异的原因。算量的同时探索通过BIM模型为算量人员提供所需参数，辅助算量工作的方法，从而推动实现BIM数据信息价值的传递。</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工程量统计及算量规则总结。模型深化好以后，通过生成明细表提取参数，进行工程量统计。将明细表导出excel文件，经整理后汇总并填写到工程量统计清单列表中，形成最终的工程量清单。将BIM统计工程量与传统方法计算出的量进行对比，对比两结果的差值，并查找造成统计结果差异的原因。</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）安全文明施工“六化”管理</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项目部结合EPC模式特点，深化传统安全文明措施，推广实行“六化”安全管理模式，即形象化、定型化、智能化、人性化、清单化和专职化，形成标准化的安全管理模式，提高现场安全管理水平。</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1）形象化树品牌、严标准</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将视觉形象外化建设作为安全文化宣传的窗口，将外化工作与提标改造工程特点相结合，与争创市政金奖相结合，与上海市文明工地、平安工地创建相结合。通过项目现场多种形象外化载体向施工人员传达安全施工举措和目的，提升安全防范意识，提升安全管理标准化水平。</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2）定型化可周转、降成本</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把定型化产品作为工程项目建设过程中安全设施的首选。通过投用安全设施定型化产品，加强施工现场安全，改善作业人员工作环境，提高现场容貌标准化管理水准。定型化设施的多次周转使用，节约了社会资源，体现了节能环保的要求。本项目使用的一体化组合式安全体验区能够提供十余项安全展示体验设施，让施工人员学习消防、劳防用品的正确使用方法，切身感受施工过程中安全事故的危害，提高安全意识。</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3</w:t>
      </w:r>
      <w:r>
        <w:rPr>
          <w:rFonts w:hint="eastAsia" w:ascii="仿宋" w:hAnsi="仿宋" w:eastAsia="仿宋"/>
          <w:szCs w:val="21"/>
        </w:rPr>
        <w:t>）智能化重科技、提效率</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将智能化管理确定为贯穿项目全周期的项目管理抓手。智能化管理不但是确保现场安全文明施工的重要措施，也是提高现场管理效率的重要手段。项目中引入BIM技术，通过虚拟施工，准确反映现场安全隐患，从而进行时间和空间上的管控；通过智能手机移动客户端，拍照关联现场安全及质量隐患、关联分部分项质量验收单，进行实时的工程质量安全监控。在工程施工现场安装覆盖全场的高清摄像头，并在项目部办公室设中央监控室，满足安全管理全天候、安全管理无死角的目的；同时，摄像头采集的现场的视频信号通过服务器传送给建设单位管理部门，实现远程实时监控、查看施工现场的功能。实施劳务实名制一卡通智能系统，将三级教育、入场施工、食堂就餐和出勤考核相结合，加强对施工人员的安全管理。</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4）人性化保后勤、无忧虑</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人性化管理机制是工程建设持续健康运行的重要保障。通过人性化的生活环境和管理制度，使施工人员能够感受到企业的尊敬和关爱，满足精神需求，便于创造良好的人际关系和和谐的工作环境，确保施工人员能够全身心投入工作，减少人为安全事故的发生，推动施工过程中安全管理工作的开展。</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5）清单化专资金、明投入</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清单化管理是安全文明施工措施费能够落实的基础。通过清单化管理能够很好的督促并监督总承包单位按照合约中的名目逐一落实各项措施费用，改变“安措费”被当做利润的现状，从根本上实现从“要我做”到“我要做”的改变，为施工过程中各项安全、文明措施的切实落实提供必要的支撑。</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6）专职化强实施、少推诿</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专职化管理是建筑施工过程中专项工作和突发问题能够及时、高效解决的重要保障。通过设立专职的安全文明施工小分队，杜绝了现场施工清扫中拖拉、拒清、零散工作无人完成等问题。</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w:t>
      </w:r>
      <w:r>
        <w:rPr>
          <w:rFonts w:ascii="仿宋" w:hAnsi="仿宋" w:eastAsia="仿宋"/>
          <w:szCs w:val="21"/>
        </w:rPr>
        <w:t>4</w:t>
      </w:r>
      <w:r>
        <w:rPr>
          <w:rFonts w:hint="eastAsia" w:ascii="仿宋" w:hAnsi="仿宋" w:eastAsia="仿宋"/>
          <w:szCs w:val="21"/>
        </w:rPr>
        <w:t>）创建绿色环保工地</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项目部倡导绿色施工，在策划及实施过程中始终贯彻环保节能理念，并围绕着“四节一环保”采取了各项有效措施。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1）方案策划</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项目部根据项目特点，编制绿色施工专项方案。方案编制过程设计进行参与，对节能环保、技术措施予以指导。方案完成后按照要求完成公司流转，审批通过后报监理单位审核批准。项目部</w:t>
      </w:r>
      <w:r>
        <w:rPr>
          <w:rFonts w:ascii="仿宋" w:hAnsi="仿宋" w:eastAsia="仿宋"/>
          <w:szCs w:val="21"/>
        </w:rPr>
        <w:t>对</w:t>
      </w:r>
      <w:r>
        <w:rPr>
          <w:rFonts w:hint="eastAsia" w:ascii="仿宋" w:hAnsi="仿宋" w:eastAsia="仿宋"/>
          <w:szCs w:val="21"/>
        </w:rPr>
        <w:t>项目参建人员进行绿色施工交底并根据创建绿色施工工地要求，建立严格的管理制度，并进行交底与学习，树立良好的环境氛围。在方案实施工程中，涉及设计节能环保要求的设计代表驻场</w:t>
      </w:r>
      <w:r>
        <w:rPr>
          <w:rFonts w:ascii="仿宋" w:hAnsi="仿宋" w:eastAsia="仿宋"/>
          <w:szCs w:val="21"/>
        </w:rPr>
        <w:t>进行</w:t>
      </w:r>
      <w:r>
        <w:rPr>
          <w:rFonts w:hint="eastAsia" w:ascii="仿宋" w:hAnsi="仿宋" w:eastAsia="仿宋"/>
          <w:szCs w:val="21"/>
        </w:rPr>
        <w:t>针对性指导。</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）节水措施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现场施工用水均采用厂区内中水，并设置有循环收集系统；现场大临生活区内各用水管道均安装有水表，并使用节水龙头。</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3</w:t>
      </w:r>
      <w:r>
        <w:rPr>
          <w:rFonts w:hint="eastAsia" w:ascii="仿宋" w:hAnsi="仿宋" w:eastAsia="仿宋"/>
          <w:szCs w:val="21"/>
        </w:rPr>
        <w:t>）</w:t>
      </w:r>
      <w:r>
        <w:rPr>
          <w:rFonts w:ascii="仿宋" w:hAnsi="仿宋" w:eastAsia="仿宋"/>
          <w:szCs w:val="21"/>
        </w:rPr>
        <w:t xml:space="preserve">节能措施 </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现场大临内浴室均安装有太阳能热水器；大临内各办公室内均按照节能型LED照明灯具；工程使用的车辆部分已采用电能驱动的新能源车。</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4</w:t>
      </w:r>
      <w:r>
        <w:rPr>
          <w:rFonts w:hint="eastAsia" w:ascii="仿宋" w:hAnsi="仿宋" w:eastAsia="仿宋"/>
          <w:szCs w:val="21"/>
        </w:rPr>
        <w:t>）</w:t>
      </w:r>
      <w:r>
        <w:rPr>
          <w:rFonts w:ascii="仿宋" w:hAnsi="仿宋" w:eastAsia="仿宋"/>
          <w:szCs w:val="21"/>
        </w:rPr>
        <w:t>节</w:t>
      </w:r>
      <w:r>
        <w:rPr>
          <w:rFonts w:hint="eastAsia" w:ascii="仿宋" w:hAnsi="仿宋" w:eastAsia="仿宋"/>
          <w:szCs w:val="21"/>
        </w:rPr>
        <w:t>材</w:t>
      </w:r>
      <w:r>
        <w:rPr>
          <w:rFonts w:ascii="仿宋" w:hAnsi="仿宋" w:eastAsia="仿宋"/>
          <w:szCs w:val="21"/>
        </w:rPr>
        <w:t>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模板投入新型塑料模板，减少对木材的消耗量；同时大规格钢筋接头均采用直螺纹接头替代焊接接头，减少钢筋用量；钢管支架采用轮扣式支架体系，大大节省的钢管用量。现场利用废钢筋制作成马镫筋、沟盖板等，减少钢筋浪费。</w:t>
      </w:r>
    </w:p>
    <w:p>
      <w:pPr>
        <w:tabs>
          <w:tab w:val="left" w:pos="1119"/>
        </w:tabs>
        <w:adjustRightInd w:val="0"/>
        <w:snapToGrid w:val="0"/>
        <w:spacing w:line="360" w:lineRule="auto"/>
        <w:ind w:firstLine="420" w:firstLineChars="200"/>
        <w:rPr>
          <w:rFonts w:ascii="仿宋" w:hAnsi="仿宋" w:eastAsia="仿宋"/>
          <w:szCs w:val="21"/>
        </w:rPr>
      </w:pPr>
      <w:r>
        <w:rPr>
          <w:rFonts w:ascii="仿宋" w:hAnsi="仿宋" w:eastAsia="仿宋"/>
          <w:szCs w:val="21"/>
        </w:rPr>
        <w:t>5</w:t>
      </w:r>
      <w:r>
        <w:rPr>
          <w:rFonts w:hint="eastAsia" w:ascii="仿宋" w:hAnsi="仿宋" w:eastAsia="仿宋"/>
          <w:szCs w:val="21"/>
        </w:rPr>
        <w:t>）</w:t>
      </w:r>
      <w:r>
        <w:rPr>
          <w:rFonts w:ascii="仿宋" w:hAnsi="仿宋" w:eastAsia="仿宋"/>
          <w:szCs w:val="21"/>
        </w:rPr>
        <w:t xml:space="preserve">节地措施 </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本项目充分发挥EPC工程的特点，在设计过程中尽可能优化设计方案，施工中合理布置施工平面，最终实现了与同类规模的建设用地面积相比较节约用地15%的效果。</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6）</w:t>
      </w:r>
      <w:r>
        <w:rPr>
          <w:rFonts w:ascii="仿宋" w:hAnsi="仿宋" w:eastAsia="仿宋"/>
          <w:szCs w:val="21"/>
        </w:rPr>
        <w:t>环保措施</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大临办公区内设置有危废及废纸回收箱；现场周边围挡区域设置有喷淋系统；施工现场出入口位置安装有车辆自动冲洗装置设备，设置有沉淀池，用水主要利用排水系统三级沉淀池内的清水作为循环水供清洗使用。施工余料、废料处理：现场设置了建筑废料堆场。施工过程产生的余料、废料分类集中到设置点进行处理。其中无法利用的建筑垃圾，分类集中提供回收机构统一处理。现场设置噪声监测点，用于监测工程施工过程中的噪声、扬尘等。</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（二）项目风险控制</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始终坚持安全第一、预防为主的方针，严格执行总院QEHS体系，完善安全管理责任制度。根据本工程特点，项目部邀请建设单位、监理单位、总院及有关专家与我们一起对本工程进行全方位分析，项目部决定在本项目中将以安全、文明施工控制为项目管理的主控目标。</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（1）安全风险控制</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1）教育先行</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首先加强各分包进场总交底，根据工程特点制定针对性的交底内容，对分包管理人员进行细致交底。其次针对施工人员进行安全教育培训，新进人员必须进行三级安全教育、建立信息资料后领取“一卡通”，刷卡进出施工现场。严格执行特殊工种持证上岗制度，针对各工种进行专项教育，定期进行安全教育，并组织各类应急演练。班前进行三查、三交，班中检查违章及隐患，班后检查工完、料尽、场地清。严格遵守各项安全管理制度，自觉维护现场安全设施，严格执行安全纪律和规定，工作中做到“三不伤害（不伤害自己、不伤害他人、不被他人伤害）”，时时注意不安全行为。</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项目部针对重点控制内容，组织各分包建立沟通协调小组，针对需要协调事宜快速、高效的完成协调工作。对于深基坑开挖、大体积混凝土浇筑等</w:t>
      </w:r>
      <w:r>
        <w:rPr>
          <w:rFonts w:ascii="仿宋" w:hAnsi="仿宋" w:eastAsia="仿宋"/>
          <w:szCs w:val="21"/>
        </w:rPr>
        <w:t>重大</w:t>
      </w:r>
      <w:r>
        <w:rPr>
          <w:rFonts w:hint="eastAsia" w:ascii="仿宋" w:hAnsi="仿宋" w:eastAsia="仿宋"/>
          <w:szCs w:val="21"/>
        </w:rPr>
        <w:t>关键</w:t>
      </w:r>
      <w:r>
        <w:rPr>
          <w:rFonts w:ascii="仿宋" w:hAnsi="仿宋" w:eastAsia="仿宋"/>
          <w:szCs w:val="21"/>
        </w:rPr>
        <w:t>工序</w:t>
      </w:r>
      <w:r>
        <w:rPr>
          <w:rFonts w:hint="eastAsia" w:ascii="仿宋" w:hAnsi="仿宋" w:eastAsia="仿宋"/>
          <w:szCs w:val="21"/>
        </w:rPr>
        <w:t>，项目部组织业主、监理单位对</w:t>
      </w:r>
      <w:r>
        <w:rPr>
          <w:rFonts w:ascii="仿宋" w:hAnsi="仿宋" w:eastAsia="仿宋"/>
          <w:szCs w:val="21"/>
        </w:rPr>
        <w:t>施工方案进行</w:t>
      </w:r>
      <w:r>
        <w:rPr>
          <w:rFonts w:hint="eastAsia" w:ascii="仿宋" w:hAnsi="仿宋" w:eastAsia="仿宋"/>
          <w:szCs w:val="21"/>
        </w:rPr>
        <w:t>评审论证，并对相关施工人员进行专项教育、交底，提前避免安全隐患的出现。</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（2）检查为主</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每日进行安全巡检、每周组织安全联合大检查、每月组织安全讲评会，日常检查与专项检查相结合，及时纠正违规违章作业和排除隐患，严格落实安全责任制和违章奖惩制度。自始至终加强危险源的充分辨识，提前制定相关应对措施，严格落实到位，将安全事故扼杀在摇篮中。设置</w:t>
      </w:r>
      <w:r>
        <w:rPr>
          <w:rFonts w:ascii="仿宋" w:hAnsi="仿宋" w:eastAsia="仿宋"/>
          <w:szCs w:val="21"/>
        </w:rPr>
        <w:t>20</w:t>
      </w:r>
      <w:r>
        <w:rPr>
          <w:rFonts w:hint="eastAsia" w:ascii="仿宋" w:hAnsi="仿宋" w:eastAsia="仿宋"/>
          <w:szCs w:val="21"/>
        </w:rPr>
        <w:t>路视频</w:t>
      </w:r>
      <w:r>
        <w:rPr>
          <w:rFonts w:ascii="仿宋" w:hAnsi="仿宋" w:eastAsia="仿宋"/>
          <w:szCs w:val="21"/>
        </w:rPr>
        <w:t>监控</w:t>
      </w:r>
      <w:r>
        <w:rPr>
          <w:rFonts w:hint="eastAsia" w:ascii="仿宋" w:hAnsi="仿宋" w:eastAsia="仿宋"/>
          <w:szCs w:val="21"/>
        </w:rPr>
        <w:t>和4台旋转球机实现对</w:t>
      </w:r>
      <w:r>
        <w:rPr>
          <w:rFonts w:ascii="仿宋" w:hAnsi="仿宋" w:eastAsia="仿宋"/>
          <w:szCs w:val="21"/>
        </w:rPr>
        <w:t>现场</w:t>
      </w:r>
      <w:r>
        <w:rPr>
          <w:rFonts w:hint="eastAsia" w:ascii="仿宋" w:hAnsi="仿宋" w:eastAsia="仿宋"/>
          <w:szCs w:val="21"/>
        </w:rPr>
        <w:t>全方位覆盖，监控系统接入中控室屏幕实现实施监控管理，</w:t>
      </w:r>
      <w:r>
        <w:rPr>
          <w:rFonts w:ascii="仿宋" w:hAnsi="仿宋" w:eastAsia="仿宋"/>
          <w:szCs w:val="21"/>
        </w:rPr>
        <w:t>同时</w:t>
      </w:r>
      <w:r>
        <w:rPr>
          <w:rFonts w:hint="eastAsia" w:ascii="仿宋" w:hAnsi="仿宋" w:eastAsia="仿宋"/>
          <w:szCs w:val="21"/>
        </w:rPr>
        <w:t>通过</w:t>
      </w:r>
      <w:r>
        <w:rPr>
          <w:rFonts w:ascii="仿宋" w:hAnsi="仿宋" w:eastAsia="仿宋"/>
          <w:szCs w:val="21"/>
        </w:rPr>
        <w:t>网络上传</w:t>
      </w:r>
      <w:r>
        <w:rPr>
          <w:rFonts w:hint="eastAsia" w:ascii="仿宋" w:hAnsi="仿宋" w:eastAsia="仿宋"/>
          <w:szCs w:val="21"/>
        </w:rPr>
        <w:t>APP使得参建各方可通过远程访问随时</w:t>
      </w:r>
      <w:r>
        <w:rPr>
          <w:rFonts w:ascii="仿宋" w:hAnsi="仿宋" w:eastAsia="仿宋"/>
          <w:szCs w:val="21"/>
        </w:rPr>
        <w:t>查看</w:t>
      </w:r>
      <w:r>
        <w:rPr>
          <w:rFonts w:hint="eastAsia" w:ascii="仿宋" w:hAnsi="仿宋" w:eastAsia="仿宋"/>
          <w:szCs w:val="21"/>
        </w:rPr>
        <w:t>回放</w:t>
      </w:r>
      <w:r>
        <w:rPr>
          <w:rFonts w:ascii="仿宋" w:hAnsi="仿宋" w:eastAsia="仿宋"/>
          <w:szCs w:val="21"/>
        </w:rPr>
        <w:t>视频</w:t>
      </w:r>
      <w:r>
        <w:rPr>
          <w:rFonts w:hint="eastAsia" w:ascii="仿宋" w:hAnsi="仿宋" w:eastAsia="仿宋"/>
          <w:szCs w:val="21"/>
        </w:rPr>
        <w:t>。</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项目部在施工</w:t>
      </w:r>
      <w:r>
        <w:rPr>
          <w:rFonts w:ascii="仿宋" w:hAnsi="仿宋" w:eastAsia="仿宋"/>
          <w:szCs w:val="21"/>
        </w:rPr>
        <w:t>高峰期实行</w:t>
      </w:r>
      <w:r>
        <w:rPr>
          <w:rFonts w:hint="eastAsia" w:ascii="仿宋" w:hAnsi="仿宋" w:eastAsia="仿宋"/>
          <w:szCs w:val="21"/>
        </w:rPr>
        <w:t>日</w:t>
      </w:r>
      <w:r>
        <w:rPr>
          <w:rFonts w:ascii="仿宋" w:hAnsi="仿宋" w:eastAsia="仿宋"/>
          <w:szCs w:val="21"/>
        </w:rPr>
        <w:t>例会</w:t>
      </w:r>
      <w:r>
        <w:rPr>
          <w:rFonts w:hint="eastAsia" w:ascii="仿宋" w:hAnsi="仿宋" w:eastAsia="仿宋"/>
          <w:szCs w:val="21"/>
        </w:rPr>
        <w:t>制度</w:t>
      </w:r>
      <w:r>
        <w:rPr>
          <w:rFonts w:ascii="仿宋" w:hAnsi="仿宋" w:eastAsia="仿宋"/>
          <w:szCs w:val="21"/>
        </w:rPr>
        <w:t>，</w:t>
      </w:r>
      <w:r>
        <w:rPr>
          <w:rFonts w:hint="eastAsia" w:ascii="仿宋" w:hAnsi="仿宋" w:eastAsia="仿宋"/>
          <w:szCs w:val="21"/>
        </w:rPr>
        <w:t>每天</w:t>
      </w:r>
      <w:r>
        <w:rPr>
          <w:rFonts w:ascii="仿宋" w:hAnsi="仿宋" w:eastAsia="仿宋"/>
          <w:szCs w:val="21"/>
        </w:rPr>
        <w:t>下班后组织</w:t>
      </w:r>
      <w:r>
        <w:rPr>
          <w:rFonts w:hint="eastAsia" w:ascii="仿宋" w:hAnsi="仿宋" w:eastAsia="仿宋"/>
          <w:szCs w:val="21"/>
        </w:rPr>
        <w:t>各分包</w:t>
      </w:r>
      <w:r>
        <w:rPr>
          <w:rFonts w:ascii="仿宋" w:hAnsi="仿宋" w:eastAsia="仿宋"/>
          <w:szCs w:val="21"/>
        </w:rPr>
        <w:t>负责人</w:t>
      </w:r>
      <w:r>
        <w:rPr>
          <w:rFonts w:hint="eastAsia" w:ascii="仿宋" w:hAnsi="仿宋" w:eastAsia="仿宋"/>
          <w:szCs w:val="21"/>
        </w:rPr>
        <w:t>对</w:t>
      </w:r>
      <w:r>
        <w:rPr>
          <w:rFonts w:ascii="仿宋" w:hAnsi="仿宋" w:eastAsia="仿宋"/>
          <w:szCs w:val="21"/>
        </w:rPr>
        <w:t>白天实施的各项工作进行点评，</w:t>
      </w:r>
      <w:r>
        <w:rPr>
          <w:rFonts w:hint="eastAsia" w:ascii="仿宋" w:hAnsi="仿宋" w:eastAsia="仿宋"/>
          <w:szCs w:val="21"/>
        </w:rPr>
        <w:t>重点讨论现场存在问题</w:t>
      </w:r>
      <w:r>
        <w:rPr>
          <w:rFonts w:ascii="仿宋" w:hAnsi="仿宋" w:eastAsia="仿宋"/>
          <w:szCs w:val="21"/>
        </w:rPr>
        <w:t>隐患</w:t>
      </w:r>
      <w:r>
        <w:rPr>
          <w:rFonts w:hint="eastAsia" w:ascii="仿宋" w:hAnsi="仿宋" w:eastAsia="仿宋"/>
          <w:szCs w:val="21"/>
        </w:rPr>
        <w:t>、交叉</w:t>
      </w:r>
      <w:r>
        <w:rPr>
          <w:rFonts w:ascii="仿宋" w:hAnsi="仿宋" w:eastAsia="仿宋"/>
          <w:szCs w:val="21"/>
        </w:rPr>
        <w:t>作业等突出问题，</w:t>
      </w:r>
      <w:r>
        <w:rPr>
          <w:rFonts w:hint="eastAsia" w:ascii="仿宋" w:hAnsi="仿宋" w:eastAsia="仿宋"/>
          <w:szCs w:val="21"/>
        </w:rPr>
        <w:t>一经发现，立即解决，对于拒不配合的单位将根据合同及项目管理奖罚细则予以处罚。同时</w:t>
      </w:r>
      <w:r>
        <w:rPr>
          <w:rFonts w:ascii="仿宋" w:hAnsi="仿宋" w:eastAsia="仿宋"/>
          <w:szCs w:val="21"/>
        </w:rPr>
        <w:t>，对于已经</w:t>
      </w:r>
      <w:r>
        <w:rPr>
          <w:rFonts w:hint="eastAsia" w:ascii="仿宋" w:hAnsi="仿宋" w:eastAsia="仿宋"/>
          <w:szCs w:val="21"/>
        </w:rPr>
        <w:t>发生不安全行为，项目部对人员进行</w:t>
      </w:r>
      <w:r>
        <w:rPr>
          <w:rFonts w:ascii="仿宋" w:hAnsi="仿宋" w:eastAsia="仿宋"/>
          <w:szCs w:val="21"/>
        </w:rPr>
        <w:t>批评教育，并</w:t>
      </w:r>
      <w:r>
        <w:rPr>
          <w:rFonts w:hint="eastAsia" w:ascii="仿宋" w:hAnsi="仿宋" w:eastAsia="仿宋"/>
          <w:szCs w:val="21"/>
        </w:rPr>
        <w:t>做</w:t>
      </w:r>
      <w:r>
        <w:rPr>
          <w:rFonts w:ascii="仿宋" w:hAnsi="仿宋" w:eastAsia="仿宋"/>
          <w:szCs w:val="21"/>
        </w:rPr>
        <w:t>出相应处罚决定，张贴在公告栏</w:t>
      </w:r>
      <w:r>
        <w:rPr>
          <w:rFonts w:hint="eastAsia" w:ascii="仿宋" w:hAnsi="仿宋" w:eastAsia="仿宋"/>
          <w:szCs w:val="21"/>
        </w:rPr>
        <w:t>以儆效尤。</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（3）文明相辅</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文明整洁的环境是安全的有效保证，项目部对现场进行统一规划，施工与生活区分开，主要出入口人车分离，设置24h门卫、实名制人脸</w:t>
      </w:r>
      <w:r>
        <w:rPr>
          <w:rFonts w:ascii="仿宋" w:hAnsi="仿宋" w:eastAsia="仿宋"/>
          <w:szCs w:val="21"/>
        </w:rPr>
        <w:t>指纹识别</w:t>
      </w:r>
      <w:r>
        <w:rPr>
          <w:rFonts w:hint="eastAsia" w:ascii="仿宋" w:hAnsi="仿宋" w:eastAsia="仿宋"/>
          <w:szCs w:val="21"/>
        </w:rPr>
        <w:t>登记、LED人员</w:t>
      </w:r>
      <w:r>
        <w:rPr>
          <w:rFonts w:ascii="仿宋" w:hAnsi="仿宋" w:eastAsia="仿宋"/>
          <w:szCs w:val="21"/>
        </w:rPr>
        <w:t>统计</w:t>
      </w:r>
      <w:r>
        <w:rPr>
          <w:rFonts w:hint="eastAsia" w:ascii="仿宋" w:hAnsi="仿宋" w:eastAsia="仿宋"/>
          <w:szCs w:val="21"/>
        </w:rPr>
        <w:t>屏。场地临时道路硬化，材料、设备和施工机具等划分专用场地，设立有</w:t>
      </w:r>
      <w:r>
        <w:rPr>
          <w:rFonts w:ascii="仿宋" w:hAnsi="仿宋" w:eastAsia="仿宋"/>
          <w:szCs w:val="21"/>
        </w:rPr>
        <w:t>独立的</w:t>
      </w:r>
      <w:r>
        <w:rPr>
          <w:rFonts w:hint="eastAsia" w:ascii="仿宋" w:hAnsi="仿宋" w:eastAsia="仿宋"/>
          <w:szCs w:val="21"/>
        </w:rPr>
        <w:t>危险品仓库、</w:t>
      </w:r>
      <w:r>
        <w:rPr>
          <w:rFonts w:ascii="仿宋" w:hAnsi="仿宋" w:eastAsia="仿宋"/>
          <w:szCs w:val="21"/>
        </w:rPr>
        <w:t>标养室及防台防汛应急仓库</w:t>
      </w:r>
      <w:r>
        <w:rPr>
          <w:rFonts w:hint="eastAsia" w:ascii="仿宋" w:hAnsi="仿宋" w:eastAsia="仿宋"/>
          <w:szCs w:val="21"/>
        </w:rPr>
        <w:t>。所有物品按规定分门别类堆放保存，标牌清晰。现场消防墙、紧急集合点、吸烟点、茶水亭、休息亭配备齐全。现场设置多处安全警示图牌和危险源交底安全提示栏等，并在现场设置L</w:t>
      </w:r>
      <w:r>
        <w:rPr>
          <w:rFonts w:ascii="仿宋" w:hAnsi="仿宋" w:eastAsia="仿宋"/>
          <w:szCs w:val="21"/>
        </w:rPr>
        <w:t>ED</w:t>
      </w:r>
      <w:r>
        <w:rPr>
          <w:rFonts w:hint="eastAsia" w:ascii="仿宋" w:hAnsi="仿宋" w:eastAsia="仿宋"/>
          <w:szCs w:val="21"/>
        </w:rPr>
        <w:t>讲评</w:t>
      </w:r>
      <w:r>
        <w:rPr>
          <w:rFonts w:ascii="仿宋" w:hAnsi="仿宋" w:eastAsia="仿宋"/>
          <w:szCs w:val="21"/>
        </w:rPr>
        <w:t>台</w:t>
      </w:r>
      <w:r>
        <w:rPr>
          <w:rFonts w:hint="eastAsia" w:ascii="仿宋" w:hAnsi="仿宋" w:eastAsia="仿宋"/>
          <w:szCs w:val="21"/>
        </w:rPr>
        <w:t>用于日常播放安全教育、重大危险源信息及安全防范措施等信息。</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2.工期风险控制</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项目管理团队通过深化研究，制定合理进度计划，使各工区点线面的施工以最大限度进行合理安排搭接；提前组织图纸、资料分析会审。设计积极参与，避免因设计变更耽误工期；做好各工区人员</w:t>
      </w:r>
      <w:r>
        <w:rPr>
          <w:rFonts w:ascii="仿宋" w:hAnsi="仿宋" w:eastAsia="仿宋"/>
          <w:szCs w:val="21"/>
        </w:rPr>
        <w:t>、材料、设备等资源筹备</w:t>
      </w:r>
      <w:r>
        <w:rPr>
          <w:rFonts w:hint="eastAsia" w:ascii="仿宋" w:hAnsi="仿宋" w:eastAsia="仿宋"/>
          <w:szCs w:val="21"/>
        </w:rPr>
        <w:t>工作，预留</w:t>
      </w:r>
      <w:r>
        <w:rPr>
          <w:rFonts w:ascii="仿宋" w:hAnsi="仿宋" w:eastAsia="仿宋"/>
          <w:szCs w:val="21"/>
        </w:rPr>
        <w:t>有</w:t>
      </w:r>
      <w:r>
        <w:rPr>
          <w:rFonts w:hint="eastAsia" w:ascii="仿宋" w:hAnsi="仿宋" w:eastAsia="仿宋"/>
          <w:szCs w:val="21"/>
        </w:rPr>
        <w:t>备选</w:t>
      </w:r>
      <w:r>
        <w:rPr>
          <w:rFonts w:ascii="仿宋" w:hAnsi="仿宋" w:eastAsia="仿宋"/>
          <w:szCs w:val="21"/>
        </w:rPr>
        <w:t>施工队伍，</w:t>
      </w:r>
      <w:r>
        <w:rPr>
          <w:rFonts w:hint="eastAsia" w:ascii="仿宋" w:hAnsi="仿宋" w:eastAsia="仿宋"/>
          <w:szCs w:val="21"/>
        </w:rPr>
        <w:t>防止</w:t>
      </w:r>
      <w:r>
        <w:rPr>
          <w:rFonts w:ascii="仿宋" w:hAnsi="仿宋" w:eastAsia="仿宋"/>
          <w:szCs w:val="21"/>
        </w:rPr>
        <w:t>施工高峰期、</w:t>
      </w:r>
      <w:r>
        <w:rPr>
          <w:rFonts w:hint="eastAsia" w:ascii="仿宋" w:hAnsi="仿宋" w:eastAsia="仿宋"/>
          <w:szCs w:val="21"/>
        </w:rPr>
        <w:t>节日</w:t>
      </w:r>
      <w:r>
        <w:rPr>
          <w:rFonts w:ascii="仿宋" w:hAnsi="仿宋" w:eastAsia="仿宋"/>
          <w:szCs w:val="21"/>
        </w:rPr>
        <w:t>农忙期以及赶工加班期间的</w:t>
      </w:r>
      <w:r>
        <w:rPr>
          <w:rFonts w:hint="eastAsia" w:ascii="仿宋" w:hAnsi="仿宋" w:eastAsia="仿宋"/>
          <w:szCs w:val="21"/>
        </w:rPr>
        <w:t>劳动力</w:t>
      </w:r>
      <w:r>
        <w:rPr>
          <w:rFonts w:ascii="仿宋" w:hAnsi="仿宋" w:eastAsia="仿宋"/>
          <w:szCs w:val="21"/>
        </w:rPr>
        <w:t>短缺的情况发生</w:t>
      </w:r>
      <w:r>
        <w:rPr>
          <w:rFonts w:hint="eastAsia" w:ascii="仿宋" w:hAnsi="仿宋" w:eastAsia="仿宋"/>
          <w:szCs w:val="21"/>
        </w:rPr>
        <w:t>。同时</w:t>
      </w:r>
      <w:r>
        <w:rPr>
          <w:rFonts w:ascii="仿宋" w:hAnsi="仿宋" w:eastAsia="仿宋"/>
          <w:szCs w:val="21"/>
        </w:rPr>
        <w:t>，项目部实时开展立功竞赛、劳动竞赛、责任状签约等动员活动，</w:t>
      </w:r>
      <w:r>
        <w:rPr>
          <w:rFonts w:hint="eastAsia" w:ascii="仿宋" w:hAnsi="仿宋" w:eastAsia="仿宋"/>
          <w:szCs w:val="21"/>
        </w:rPr>
        <w:t>成立了青年突击队、</w:t>
      </w:r>
      <w:r>
        <w:rPr>
          <w:rFonts w:ascii="仿宋" w:hAnsi="仿宋" w:eastAsia="仿宋"/>
          <w:szCs w:val="21"/>
        </w:rPr>
        <w:t>党员工作站</w:t>
      </w:r>
      <w:r>
        <w:rPr>
          <w:rFonts w:hint="eastAsia" w:ascii="仿宋" w:hAnsi="仿宋" w:eastAsia="仿宋"/>
          <w:szCs w:val="21"/>
        </w:rPr>
        <w:t>、工人</w:t>
      </w:r>
      <w:r>
        <w:rPr>
          <w:rFonts w:ascii="仿宋" w:hAnsi="仿宋" w:eastAsia="仿宋"/>
          <w:szCs w:val="21"/>
        </w:rPr>
        <w:t>工会等</w:t>
      </w:r>
      <w:r>
        <w:rPr>
          <w:rFonts w:hint="eastAsia" w:ascii="仿宋" w:hAnsi="仿宋" w:eastAsia="仿宋"/>
          <w:szCs w:val="21"/>
        </w:rPr>
        <w:t>组织，为工期目标顺利</w:t>
      </w:r>
      <w:r>
        <w:rPr>
          <w:rFonts w:ascii="仿宋" w:hAnsi="仿宋" w:eastAsia="仿宋"/>
          <w:szCs w:val="21"/>
        </w:rPr>
        <w:t>实现保驾护航</w:t>
      </w:r>
      <w:r>
        <w:rPr>
          <w:rFonts w:hint="eastAsia" w:ascii="仿宋" w:hAnsi="仿宋" w:eastAsia="仿宋"/>
          <w:szCs w:val="21"/>
        </w:rPr>
        <w:t>。</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3.成本控制风险</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项目部组建成有专职管理小组，定期</w:t>
      </w:r>
      <w:r>
        <w:rPr>
          <w:rFonts w:ascii="仿宋" w:hAnsi="仿宋" w:eastAsia="仿宋"/>
          <w:szCs w:val="21"/>
        </w:rPr>
        <w:t>召开项目成本会，动态跟踪</w:t>
      </w:r>
      <w:r>
        <w:rPr>
          <w:rFonts w:hint="eastAsia" w:ascii="仿宋" w:hAnsi="仿宋" w:eastAsia="仿宋"/>
          <w:szCs w:val="21"/>
        </w:rPr>
        <w:t>、</w:t>
      </w:r>
      <w:r>
        <w:rPr>
          <w:rFonts w:ascii="仿宋" w:hAnsi="仿宋" w:eastAsia="仿宋"/>
          <w:szCs w:val="21"/>
        </w:rPr>
        <w:t>实时</w:t>
      </w:r>
      <w:r>
        <w:rPr>
          <w:rFonts w:hint="eastAsia" w:ascii="仿宋" w:hAnsi="仿宋" w:eastAsia="仿宋"/>
          <w:szCs w:val="21"/>
        </w:rPr>
        <w:t>对比</w:t>
      </w:r>
      <w:r>
        <w:rPr>
          <w:rFonts w:ascii="仿宋" w:hAnsi="仿宋" w:eastAsia="仿宋"/>
          <w:szCs w:val="21"/>
        </w:rPr>
        <w:t>，同时，</w:t>
      </w:r>
      <w:r>
        <w:rPr>
          <w:rFonts w:hint="eastAsia" w:ascii="仿宋" w:hAnsi="仿宋" w:eastAsia="仿宋"/>
          <w:szCs w:val="21"/>
        </w:rPr>
        <w:t>借助BIM信息协调</w:t>
      </w:r>
      <w:r>
        <w:rPr>
          <w:rFonts w:ascii="仿宋" w:hAnsi="仿宋" w:eastAsia="仿宋"/>
          <w:szCs w:val="21"/>
        </w:rPr>
        <w:t>平台</w:t>
      </w:r>
      <w:r>
        <w:rPr>
          <w:rFonts w:hint="eastAsia" w:ascii="仿宋" w:hAnsi="仿宋" w:eastAsia="仿宋"/>
          <w:szCs w:val="21"/>
        </w:rPr>
        <w:t>能够</w:t>
      </w:r>
      <w:r>
        <w:rPr>
          <w:rFonts w:ascii="仿宋" w:hAnsi="仿宋" w:eastAsia="仿宋"/>
          <w:szCs w:val="21"/>
        </w:rPr>
        <w:t>快速</w:t>
      </w:r>
      <w:r>
        <w:rPr>
          <w:rFonts w:hint="eastAsia" w:ascii="仿宋" w:hAnsi="仿宋" w:eastAsia="仿宋"/>
          <w:szCs w:val="21"/>
        </w:rPr>
        <w:t>精确的计算工程量，发现</w:t>
      </w:r>
      <w:r>
        <w:rPr>
          <w:rFonts w:ascii="仿宋" w:hAnsi="仿宋" w:eastAsia="仿宋"/>
          <w:szCs w:val="21"/>
        </w:rPr>
        <w:t>节约或超支情况</w:t>
      </w:r>
      <w:r>
        <w:rPr>
          <w:rFonts w:hint="eastAsia" w:ascii="仿宋" w:hAnsi="仿宋" w:eastAsia="仿宋"/>
          <w:szCs w:val="21"/>
        </w:rPr>
        <w:t>。此外</w:t>
      </w:r>
      <w:r>
        <w:rPr>
          <w:rFonts w:ascii="仿宋" w:hAnsi="仿宋" w:eastAsia="仿宋"/>
          <w:szCs w:val="21"/>
        </w:rPr>
        <w:t>，</w:t>
      </w:r>
      <w:r>
        <w:rPr>
          <w:rFonts w:hint="eastAsia" w:ascii="仿宋" w:hAnsi="仿宋" w:eastAsia="仿宋"/>
          <w:szCs w:val="21"/>
        </w:rPr>
        <w:t>通过模拟碰撞操作</w:t>
      </w:r>
      <w:r>
        <w:rPr>
          <w:rFonts w:ascii="仿宋" w:hAnsi="仿宋" w:eastAsia="仿宋"/>
          <w:szCs w:val="21"/>
        </w:rPr>
        <w:t>可以有效避免后期</w:t>
      </w:r>
      <w:r>
        <w:rPr>
          <w:rFonts w:hint="eastAsia" w:ascii="仿宋" w:hAnsi="仿宋" w:eastAsia="仿宋"/>
          <w:szCs w:val="21"/>
        </w:rPr>
        <w:t>返工，即满足了进度要求，又节约了工程成本；使用状态好、</w:t>
      </w:r>
      <w:r>
        <w:rPr>
          <w:rFonts w:ascii="仿宋" w:hAnsi="仿宋" w:eastAsia="仿宋"/>
          <w:szCs w:val="21"/>
        </w:rPr>
        <w:t>技术新</w:t>
      </w:r>
      <w:r>
        <w:rPr>
          <w:rFonts w:hint="eastAsia" w:ascii="仿宋" w:hAnsi="仿宋" w:eastAsia="仿宋"/>
          <w:szCs w:val="21"/>
        </w:rPr>
        <w:t>的机械，如</w:t>
      </w:r>
      <w:r>
        <w:rPr>
          <w:rFonts w:ascii="仿宋" w:hAnsi="仿宋" w:eastAsia="仿宋"/>
          <w:szCs w:val="21"/>
        </w:rPr>
        <w:t>静压桩基、</w:t>
      </w:r>
      <w:r>
        <w:rPr>
          <w:rFonts w:hint="eastAsia" w:ascii="仿宋" w:hAnsi="仿宋" w:eastAsia="仿宋"/>
          <w:szCs w:val="21"/>
        </w:rPr>
        <w:t>塔式起重机</w:t>
      </w:r>
      <w:r>
        <w:rPr>
          <w:rFonts w:ascii="仿宋" w:hAnsi="仿宋" w:eastAsia="仿宋"/>
          <w:szCs w:val="21"/>
        </w:rPr>
        <w:t>，大大</w:t>
      </w:r>
      <w:r>
        <w:rPr>
          <w:rFonts w:hint="eastAsia" w:ascii="仿宋" w:hAnsi="仿宋" w:eastAsia="仿宋"/>
          <w:szCs w:val="21"/>
        </w:rPr>
        <w:t>提高了效率；材料采购采用</w:t>
      </w:r>
      <w:r>
        <w:rPr>
          <w:rFonts w:ascii="仿宋" w:hAnsi="仿宋" w:eastAsia="仿宋"/>
          <w:szCs w:val="21"/>
        </w:rPr>
        <w:t>合格供应商比选竞选方式，优中选优</w:t>
      </w:r>
      <w:r>
        <w:rPr>
          <w:rFonts w:hint="eastAsia" w:ascii="仿宋" w:hAnsi="仿宋" w:eastAsia="仿宋"/>
          <w:szCs w:val="21"/>
        </w:rPr>
        <w:t>，在</w:t>
      </w:r>
      <w:r>
        <w:rPr>
          <w:rFonts w:ascii="仿宋" w:hAnsi="仿宋" w:eastAsia="仿宋"/>
          <w:szCs w:val="21"/>
        </w:rPr>
        <w:t>确保原材料质量的同时也能保证供料及时</w:t>
      </w:r>
      <w:r>
        <w:rPr>
          <w:rFonts w:hint="eastAsia" w:ascii="仿宋" w:hAnsi="仿宋" w:eastAsia="仿宋"/>
          <w:szCs w:val="21"/>
        </w:rPr>
        <w:t>；不断</w:t>
      </w:r>
      <w:r>
        <w:rPr>
          <w:rFonts w:ascii="仿宋" w:hAnsi="仿宋" w:eastAsia="仿宋"/>
          <w:szCs w:val="21"/>
        </w:rPr>
        <w:t>优化施工</w:t>
      </w:r>
      <w:r>
        <w:rPr>
          <w:rFonts w:hint="eastAsia" w:ascii="仿宋" w:hAnsi="仿宋" w:eastAsia="仿宋"/>
          <w:szCs w:val="21"/>
        </w:rPr>
        <w:t>方案、合理</w:t>
      </w:r>
      <w:r>
        <w:rPr>
          <w:rFonts w:ascii="仿宋" w:hAnsi="仿宋" w:eastAsia="仿宋"/>
          <w:szCs w:val="21"/>
        </w:rPr>
        <w:t>范围内调整设计方案，使得工程能在确保质量</w:t>
      </w:r>
      <w:r>
        <w:rPr>
          <w:rFonts w:hint="eastAsia" w:ascii="仿宋" w:hAnsi="仿宋" w:eastAsia="仿宋"/>
          <w:szCs w:val="21"/>
        </w:rPr>
        <w:t>、</w:t>
      </w:r>
      <w:r>
        <w:rPr>
          <w:rFonts w:ascii="仿宋" w:hAnsi="仿宋" w:eastAsia="仿宋"/>
          <w:szCs w:val="21"/>
        </w:rPr>
        <w:t>安全的前提下</w:t>
      </w:r>
      <w:r>
        <w:rPr>
          <w:rFonts w:hint="eastAsia" w:ascii="仿宋" w:hAnsi="仿宋" w:eastAsia="仿宋"/>
          <w:szCs w:val="21"/>
        </w:rPr>
        <w:t>遵循最优方案实施。</w:t>
      </w:r>
    </w:p>
    <w:p>
      <w:pPr>
        <w:adjustRightInd w:val="0"/>
        <w:snapToGrid w:val="0"/>
        <w:spacing w:line="360" w:lineRule="auto"/>
        <w:rPr>
          <w:rFonts w:ascii="黑体" w:hAnsi="黑体" w:eastAsia="黑体"/>
          <w:b/>
          <w:sz w:val="24"/>
        </w:rPr>
      </w:pPr>
      <w:r>
        <w:rPr>
          <w:rFonts w:hint="eastAsia" w:ascii="黑体" w:hAnsi="黑体" w:eastAsia="黑体"/>
          <w:b/>
          <w:sz w:val="24"/>
        </w:rPr>
        <w:t>七、项目管理效果评价</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石洞口污水</w:t>
      </w:r>
      <w:r>
        <w:rPr>
          <w:rFonts w:ascii="仿宋" w:hAnsi="仿宋" w:eastAsia="仿宋"/>
          <w:szCs w:val="21"/>
        </w:rPr>
        <w:t>处理厂提标改造工程</w:t>
      </w:r>
      <w:r>
        <w:rPr>
          <w:rFonts w:hint="eastAsia" w:ascii="仿宋" w:hAnsi="仿宋" w:eastAsia="仿宋"/>
          <w:szCs w:val="21"/>
        </w:rPr>
        <w:t>于201</w:t>
      </w:r>
      <w:r>
        <w:rPr>
          <w:rFonts w:ascii="仿宋" w:hAnsi="仿宋" w:eastAsia="仿宋"/>
          <w:szCs w:val="21"/>
        </w:rPr>
        <w:t>7</w:t>
      </w:r>
      <w:r>
        <w:rPr>
          <w:rFonts w:hint="eastAsia" w:ascii="仿宋" w:hAnsi="仿宋" w:eastAsia="仿宋"/>
          <w:szCs w:val="21"/>
        </w:rPr>
        <w:t>年12月8日顺利通过竣工验收，成为上海中心城区三大污水处理厂中首个完成的提标改造工程的</w:t>
      </w:r>
      <w:r>
        <w:rPr>
          <w:rFonts w:ascii="仿宋" w:hAnsi="仿宋" w:eastAsia="仿宋"/>
          <w:szCs w:val="21"/>
        </w:rPr>
        <w:t>污水厂</w:t>
      </w:r>
      <w:r>
        <w:rPr>
          <w:rFonts w:hint="eastAsia" w:ascii="仿宋" w:hAnsi="仿宋" w:eastAsia="仿宋"/>
          <w:szCs w:val="21"/>
        </w:rPr>
        <w:t>，</w:t>
      </w:r>
      <w:r>
        <w:rPr>
          <w:rFonts w:ascii="仿宋" w:hAnsi="仿宋" w:eastAsia="仿宋"/>
          <w:szCs w:val="21"/>
        </w:rPr>
        <w:t>为</w:t>
      </w:r>
      <w:r>
        <w:rPr>
          <w:rFonts w:hint="eastAsia" w:ascii="仿宋" w:hAnsi="仿宋" w:eastAsia="仿宋"/>
          <w:szCs w:val="21"/>
        </w:rPr>
        <w:t>石洞口</w:t>
      </w:r>
      <w:r>
        <w:rPr>
          <w:rFonts w:ascii="仿宋" w:hAnsi="仿宋" w:eastAsia="仿宋"/>
          <w:szCs w:val="21"/>
        </w:rPr>
        <w:t>污水</w:t>
      </w:r>
      <w:r>
        <w:rPr>
          <w:rFonts w:hint="eastAsia" w:ascii="仿宋" w:hAnsi="仿宋" w:eastAsia="仿宋"/>
          <w:szCs w:val="21"/>
        </w:rPr>
        <w:t>处理厂</w:t>
      </w:r>
      <w:r>
        <w:rPr>
          <w:rFonts w:ascii="仿宋" w:hAnsi="仿宋" w:eastAsia="仿宋"/>
          <w:szCs w:val="21"/>
        </w:rPr>
        <w:t>后续污泥完善、除臭提标</w:t>
      </w:r>
      <w:r>
        <w:rPr>
          <w:rFonts w:hint="eastAsia" w:ascii="仿宋" w:hAnsi="仿宋" w:eastAsia="仿宋"/>
          <w:szCs w:val="21"/>
        </w:rPr>
        <w:t>、</w:t>
      </w:r>
      <w:r>
        <w:rPr>
          <w:rFonts w:ascii="仿宋" w:hAnsi="仿宋" w:eastAsia="仿宋"/>
          <w:szCs w:val="21"/>
        </w:rPr>
        <w:t>污泥二期工程的开展实施打下了坚实的基础。</w:t>
      </w:r>
      <w:r>
        <w:rPr>
          <w:rFonts w:hint="eastAsia" w:ascii="仿宋" w:hAnsi="仿宋" w:eastAsia="仿宋"/>
          <w:szCs w:val="21"/>
        </w:rPr>
        <w:t>项目部严格执行项目管理制度，结合各项施工方案、针对性的管理措施、风险控制措施，克服了重重困难，高效、完美的完成了本工程的建设，为我院EPC总承包发展历程</w:t>
      </w:r>
      <w:r>
        <w:rPr>
          <w:rFonts w:ascii="仿宋" w:hAnsi="仿宋" w:eastAsia="仿宋"/>
          <w:szCs w:val="21"/>
        </w:rPr>
        <w:t>上树立了</w:t>
      </w:r>
      <w:r>
        <w:rPr>
          <w:rFonts w:hint="eastAsia" w:ascii="仿宋" w:hAnsi="仿宋" w:eastAsia="仿宋"/>
          <w:szCs w:val="21"/>
        </w:rPr>
        <w:t>又一个里程碑。</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（1）目标</w:t>
      </w:r>
      <w:r>
        <w:rPr>
          <w:rFonts w:ascii="仿宋" w:hAnsi="仿宋" w:eastAsia="仿宋"/>
          <w:szCs w:val="21"/>
        </w:rPr>
        <w:t>完成情况</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工程竣工后，项目部在安全、进度、质量、成本、文明施工、环节</w:t>
      </w:r>
      <w:r>
        <w:rPr>
          <w:rFonts w:ascii="仿宋" w:hAnsi="仿宋" w:eastAsia="仿宋"/>
          <w:szCs w:val="21"/>
        </w:rPr>
        <w:t>保护等</w:t>
      </w:r>
      <w:r>
        <w:rPr>
          <w:rFonts w:hint="eastAsia" w:ascii="仿宋" w:hAnsi="仿宋" w:eastAsia="仿宋"/>
          <w:szCs w:val="21"/>
        </w:rPr>
        <w:t>各项指标上均达到</w:t>
      </w:r>
      <w:r>
        <w:rPr>
          <w:rFonts w:ascii="仿宋" w:hAnsi="仿宋" w:eastAsia="仿宋"/>
          <w:szCs w:val="21"/>
        </w:rPr>
        <w:t>或</w:t>
      </w:r>
      <w:r>
        <w:rPr>
          <w:rFonts w:hint="eastAsia" w:ascii="仿宋" w:hAnsi="仿宋" w:eastAsia="仿宋"/>
          <w:szCs w:val="21"/>
        </w:rPr>
        <w:t>高于目标值完成。</w:t>
      </w:r>
    </w:p>
    <w:p>
      <w:pPr>
        <w:tabs>
          <w:tab w:val="left" w:pos="1119"/>
        </w:tabs>
        <w:adjustRightInd w:val="0"/>
        <w:snapToGrid w:val="0"/>
        <w:spacing w:line="360" w:lineRule="auto"/>
        <w:ind w:firstLine="420" w:firstLineChars="200"/>
        <w:rPr>
          <w:rFonts w:ascii="仿宋" w:hAnsi="仿宋" w:eastAsia="仿宋"/>
          <w:szCs w:val="21"/>
        </w:rPr>
      </w:pPr>
    </w:p>
    <w:tbl>
      <w:tblPr>
        <w:tblStyle w:val="5"/>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4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序号</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管理名称</w:t>
            </w:r>
          </w:p>
        </w:tc>
        <w:tc>
          <w:tcPr>
            <w:tcW w:w="6414" w:type="dxa"/>
            <w:shd w:val="clear" w:color="auto" w:fill="auto"/>
          </w:tcPr>
          <w:p>
            <w:pPr>
              <w:spacing w:line="360" w:lineRule="auto"/>
              <w:jc w:val="center"/>
              <w:rPr>
                <w:rFonts w:ascii="仿宋" w:hAnsi="仿宋" w:eastAsia="仿宋"/>
                <w:szCs w:val="21"/>
              </w:rPr>
            </w:pPr>
            <w:r>
              <w:rPr>
                <w:rFonts w:hint="eastAsia" w:ascii="仿宋" w:hAnsi="仿宋" w:eastAsia="仿宋"/>
                <w:szCs w:val="21"/>
              </w:rPr>
              <w:t>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1</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安全管理</w:t>
            </w:r>
          </w:p>
        </w:tc>
        <w:tc>
          <w:tcPr>
            <w:tcW w:w="6414" w:type="dxa"/>
            <w:shd w:val="clear" w:color="auto" w:fill="auto"/>
          </w:tcPr>
          <w:p>
            <w:pPr>
              <w:spacing w:line="360" w:lineRule="auto"/>
              <w:rPr>
                <w:rFonts w:ascii="仿宋" w:hAnsi="仿宋" w:eastAsia="仿宋"/>
                <w:szCs w:val="21"/>
              </w:rPr>
            </w:pPr>
            <w:r>
              <w:rPr>
                <w:rFonts w:hint="eastAsia" w:ascii="仿宋" w:hAnsi="仿宋" w:eastAsia="仿宋"/>
                <w:szCs w:val="21"/>
              </w:rPr>
              <w:t>在整个工程运行中，未发安全责任事故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2</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进度管理</w:t>
            </w:r>
          </w:p>
        </w:tc>
        <w:tc>
          <w:tcPr>
            <w:tcW w:w="6414" w:type="dxa"/>
            <w:shd w:val="clear" w:color="auto" w:fill="auto"/>
          </w:tcPr>
          <w:p>
            <w:pPr>
              <w:spacing w:line="360" w:lineRule="auto"/>
              <w:rPr>
                <w:rFonts w:ascii="仿宋" w:hAnsi="仿宋" w:eastAsia="仿宋"/>
                <w:szCs w:val="21"/>
              </w:rPr>
            </w:pPr>
            <w:r>
              <w:rPr>
                <w:rFonts w:hint="eastAsia" w:ascii="仿宋" w:hAnsi="仿宋" w:eastAsia="仿宋"/>
                <w:szCs w:val="21"/>
              </w:rPr>
              <w:t>达到合同工期约定的要求，顺利完工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3</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质量管理</w:t>
            </w:r>
          </w:p>
        </w:tc>
        <w:tc>
          <w:tcPr>
            <w:tcW w:w="6414" w:type="dxa"/>
            <w:shd w:val="clear" w:color="auto" w:fill="auto"/>
          </w:tcPr>
          <w:p>
            <w:pPr>
              <w:spacing w:line="360" w:lineRule="auto"/>
              <w:rPr>
                <w:rFonts w:ascii="仿宋" w:hAnsi="仿宋" w:eastAsia="仿宋"/>
                <w:szCs w:val="21"/>
              </w:rPr>
            </w:pPr>
            <w:r>
              <w:rPr>
                <w:rFonts w:hint="eastAsia" w:ascii="仿宋" w:hAnsi="仿宋" w:eastAsia="仿宋"/>
                <w:szCs w:val="21"/>
              </w:rPr>
              <w:t>一次验收合格，确保市政工程金奖（申报</w:t>
            </w:r>
            <w:r>
              <w:rPr>
                <w:rFonts w:ascii="仿宋" w:hAnsi="仿宋" w:eastAsia="仿宋"/>
                <w:szCs w:val="21"/>
              </w:rPr>
              <w:t>中</w:t>
            </w:r>
            <w:r>
              <w:rPr>
                <w:rFonts w:hint="eastAsia" w:ascii="仿宋" w:hAnsi="仿宋" w:eastAsia="仿宋"/>
                <w:szCs w:val="21"/>
              </w:rPr>
              <w:t>）</w:t>
            </w:r>
          </w:p>
          <w:p>
            <w:pPr>
              <w:spacing w:line="360" w:lineRule="auto"/>
              <w:rPr>
                <w:rFonts w:ascii="仿宋" w:hAnsi="仿宋" w:eastAsia="仿宋"/>
                <w:szCs w:val="21"/>
              </w:rPr>
            </w:pPr>
            <w:r>
              <w:rPr>
                <w:rFonts w:hint="eastAsia" w:ascii="仿宋" w:hAnsi="仿宋" w:eastAsia="仿宋"/>
                <w:szCs w:val="21"/>
              </w:rPr>
              <w:t>工程质量达到工程备案制验收要求，同时通过有关政府职能部门的验收，分部分项一次验收合格率要求达到100%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4</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成本管理</w:t>
            </w:r>
          </w:p>
        </w:tc>
        <w:tc>
          <w:tcPr>
            <w:tcW w:w="6414" w:type="dxa"/>
            <w:shd w:val="clear" w:color="auto" w:fill="auto"/>
          </w:tcPr>
          <w:p>
            <w:pPr>
              <w:spacing w:line="360" w:lineRule="auto"/>
              <w:rPr>
                <w:rFonts w:ascii="仿宋" w:hAnsi="仿宋" w:eastAsia="仿宋"/>
                <w:szCs w:val="21"/>
              </w:rPr>
            </w:pPr>
            <w:r>
              <w:rPr>
                <w:rFonts w:hint="eastAsia" w:ascii="仿宋" w:hAnsi="仿宋" w:eastAsia="仿宋"/>
                <w:szCs w:val="21"/>
              </w:rPr>
              <w:t>成本降低率达到</w:t>
            </w:r>
            <w:r>
              <w:rPr>
                <w:rFonts w:ascii="仿宋" w:hAnsi="仿宋" w:eastAsia="仿宋"/>
                <w:szCs w:val="21"/>
              </w:rPr>
              <w:t>3.12</w:t>
            </w:r>
            <w:r>
              <w:rPr>
                <w:rFonts w:hint="eastAsia" w:ascii="仿宋" w:hAnsi="仿宋" w:eastAsia="仿宋"/>
                <w:szCs w:val="21"/>
              </w:rPr>
              <w:t>%，超利0.12</w:t>
            </w: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5</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文明施工</w:t>
            </w:r>
          </w:p>
        </w:tc>
        <w:tc>
          <w:tcPr>
            <w:tcW w:w="6414" w:type="dxa"/>
            <w:shd w:val="clear" w:color="auto" w:fill="auto"/>
          </w:tcPr>
          <w:p>
            <w:pPr>
              <w:snapToGrid w:val="0"/>
              <w:spacing w:line="360" w:lineRule="auto"/>
              <w:rPr>
                <w:rFonts w:ascii="仿宋" w:hAnsi="仿宋" w:eastAsia="仿宋"/>
                <w:szCs w:val="21"/>
              </w:rPr>
            </w:pPr>
            <w:r>
              <w:rPr>
                <w:rFonts w:ascii="仿宋" w:hAnsi="仿宋" w:eastAsia="仿宋"/>
                <w:szCs w:val="21"/>
              </w:rPr>
              <w:t>2</w:t>
            </w:r>
            <w:r>
              <w:rPr>
                <w:rFonts w:hint="eastAsia" w:ascii="仿宋" w:hAnsi="仿宋" w:eastAsia="仿宋"/>
                <w:szCs w:val="21"/>
              </w:rPr>
              <w:t>016年上海市重大工程文明工地</w:t>
            </w:r>
          </w:p>
          <w:p>
            <w:pPr>
              <w:snapToGrid w:val="0"/>
              <w:spacing w:line="360" w:lineRule="auto"/>
              <w:rPr>
                <w:rFonts w:ascii="仿宋" w:hAnsi="仿宋" w:eastAsia="仿宋"/>
                <w:szCs w:val="21"/>
              </w:rPr>
            </w:pPr>
            <w:r>
              <w:rPr>
                <w:rFonts w:hint="eastAsia" w:ascii="仿宋" w:hAnsi="仿宋" w:eastAsia="仿宋"/>
                <w:szCs w:val="21"/>
              </w:rPr>
              <w:t>2016年上海市绿色施工样板示范工程</w:t>
            </w:r>
          </w:p>
          <w:p>
            <w:pPr>
              <w:snapToGrid w:val="0"/>
              <w:spacing w:line="360" w:lineRule="auto"/>
              <w:rPr>
                <w:rFonts w:ascii="仿宋" w:hAnsi="仿宋" w:eastAsia="仿宋"/>
                <w:szCs w:val="21"/>
              </w:rPr>
            </w:pPr>
            <w:r>
              <w:rPr>
                <w:rFonts w:hint="eastAsia" w:ascii="仿宋" w:hAnsi="仿宋" w:eastAsia="仿宋"/>
                <w:szCs w:val="21"/>
              </w:rPr>
              <w:t>2016年上海市水务海洋系统文明工地</w:t>
            </w:r>
          </w:p>
          <w:p>
            <w:pPr>
              <w:snapToGrid w:val="0"/>
              <w:spacing w:line="360" w:lineRule="auto"/>
              <w:rPr>
                <w:rFonts w:ascii="仿宋" w:hAnsi="仿宋" w:eastAsia="仿宋"/>
                <w:szCs w:val="21"/>
              </w:rPr>
            </w:pPr>
            <w:r>
              <w:rPr>
                <w:rFonts w:hint="eastAsia" w:ascii="仿宋" w:hAnsi="仿宋" w:eastAsia="仿宋"/>
                <w:szCs w:val="21"/>
              </w:rPr>
              <w:t>2016年上海市建设工程AA级安全文明标准化工地</w:t>
            </w:r>
          </w:p>
          <w:p>
            <w:pPr>
              <w:snapToGrid w:val="0"/>
              <w:spacing w:line="360" w:lineRule="auto"/>
              <w:rPr>
                <w:rFonts w:ascii="仿宋" w:hAnsi="仿宋" w:eastAsia="仿宋"/>
                <w:szCs w:val="21"/>
              </w:rPr>
            </w:pPr>
            <w:r>
              <w:rPr>
                <w:rFonts w:hint="eastAsia" w:ascii="仿宋" w:hAnsi="仿宋" w:eastAsia="仿宋"/>
                <w:szCs w:val="21"/>
              </w:rPr>
              <w:t>2016年度上海市文明工地</w:t>
            </w:r>
          </w:p>
          <w:p>
            <w:pPr>
              <w:snapToGrid w:val="0"/>
              <w:spacing w:line="360" w:lineRule="auto"/>
              <w:rPr>
                <w:rFonts w:ascii="仿宋" w:hAnsi="仿宋" w:eastAsia="仿宋"/>
                <w:szCs w:val="21"/>
              </w:rPr>
            </w:pPr>
            <w:r>
              <w:rPr>
                <w:rFonts w:hint="eastAsia" w:ascii="仿宋" w:hAnsi="仿宋" w:eastAsia="仿宋"/>
                <w:szCs w:val="21"/>
              </w:rPr>
              <w:t>2017年度上海市重大工程文明施工升级示范工地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6</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环境保护</w:t>
            </w:r>
          </w:p>
        </w:tc>
        <w:tc>
          <w:tcPr>
            <w:tcW w:w="6414" w:type="dxa"/>
            <w:shd w:val="clear" w:color="auto" w:fill="auto"/>
          </w:tcPr>
          <w:p>
            <w:pPr>
              <w:snapToGrid w:val="0"/>
              <w:spacing w:line="360" w:lineRule="auto"/>
              <w:rPr>
                <w:rFonts w:ascii="仿宋" w:hAnsi="仿宋" w:eastAsia="仿宋"/>
                <w:szCs w:val="21"/>
              </w:rPr>
            </w:pPr>
            <w:r>
              <w:rPr>
                <w:rFonts w:hint="eastAsia" w:ascii="仿宋" w:hAnsi="仿宋" w:eastAsia="仿宋"/>
                <w:szCs w:val="21"/>
              </w:rPr>
              <w:t>符合法律法规要求，未</w:t>
            </w:r>
            <w:r>
              <w:rPr>
                <w:rFonts w:ascii="仿宋" w:hAnsi="仿宋" w:eastAsia="仿宋"/>
                <w:szCs w:val="21"/>
              </w:rPr>
              <w:t>发生</w:t>
            </w:r>
            <w:r>
              <w:rPr>
                <w:rFonts w:hint="eastAsia" w:ascii="仿宋" w:hAnsi="仿宋" w:eastAsia="仿宋"/>
                <w:szCs w:val="21"/>
              </w:rPr>
              <w:t>环境污染事件</w:t>
            </w:r>
          </w:p>
          <w:p>
            <w:pPr>
              <w:snapToGrid w:val="0"/>
              <w:spacing w:line="360" w:lineRule="auto"/>
              <w:rPr>
                <w:rFonts w:ascii="仿宋" w:hAnsi="仿宋" w:eastAsia="仿宋"/>
                <w:szCs w:val="21"/>
              </w:rPr>
            </w:pPr>
            <w:r>
              <w:rPr>
                <w:rFonts w:hint="eastAsia" w:ascii="仿宋" w:hAnsi="仿宋" w:eastAsia="仿宋"/>
                <w:szCs w:val="21"/>
              </w:rPr>
              <w:t>2016年上海市绿色施工样板示范工程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trPr>
        <w:tc>
          <w:tcPr>
            <w:tcW w:w="850"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7</w:t>
            </w:r>
          </w:p>
        </w:tc>
        <w:tc>
          <w:tcPr>
            <w:tcW w:w="1241" w:type="dxa"/>
            <w:shd w:val="clear" w:color="auto" w:fill="auto"/>
            <w:vAlign w:val="center"/>
          </w:tcPr>
          <w:p>
            <w:pPr>
              <w:spacing w:line="360" w:lineRule="auto"/>
              <w:jc w:val="center"/>
              <w:rPr>
                <w:rFonts w:ascii="仿宋" w:hAnsi="仿宋" w:eastAsia="仿宋"/>
                <w:szCs w:val="21"/>
              </w:rPr>
            </w:pPr>
            <w:r>
              <w:rPr>
                <w:rFonts w:hint="eastAsia" w:ascii="仿宋" w:hAnsi="仿宋" w:eastAsia="仿宋"/>
                <w:szCs w:val="21"/>
              </w:rPr>
              <w:t>其他</w:t>
            </w:r>
          </w:p>
        </w:tc>
        <w:tc>
          <w:tcPr>
            <w:tcW w:w="6414" w:type="dxa"/>
            <w:shd w:val="clear" w:color="auto" w:fill="auto"/>
          </w:tcPr>
          <w:p>
            <w:pPr>
              <w:snapToGrid w:val="0"/>
              <w:spacing w:line="360" w:lineRule="auto"/>
              <w:rPr>
                <w:rFonts w:ascii="仿宋" w:hAnsi="仿宋" w:eastAsia="仿宋"/>
                <w:szCs w:val="21"/>
              </w:rPr>
            </w:pPr>
            <w:r>
              <w:rPr>
                <w:rFonts w:hint="eastAsia" w:ascii="仿宋" w:hAnsi="仿宋" w:eastAsia="仿宋"/>
                <w:szCs w:val="21"/>
              </w:rPr>
              <w:t>2016年上海市平安工地</w:t>
            </w:r>
          </w:p>
          <w:p>
            <w:pPr>
              <w:snapToGrid w:val="0"/>
              <w:spacing w:line="360" w:lineRule="auto"/>
              <w:rPr>
                <w:rFonts w:ascii="仿宋" w:hAnsi="仿宋" w:eastAsia="仿宋"/>
                <w:szCs w:val="21"/>
              </w:rPr>
            </w:pPr>
            <w:r>
              <w:rPr>
                <w:rFonts w:hint="eastAsia" w:ascii="仿宋" w:hAnsi="仿宋" w:eastAsia="仿宋"/>
                <w:szCs w:val="21"/>
              </w:rPr>
              <w:t>2016年上海市明星工地（十佳人气工地）工地</w:t>
            </w:r>
          </w:p>
          <w:p>
            <w:pPr>
              <w:snapToGrid w:val="0"/>
              <w:spacing w:line="360" w:lineRule="auto"/>
              <w:rPr>
                <w:rFonts w:ascii="仿宋" w:hAnsi="仿宋" w:eastAsia="仿宋"/>
                <w:szCs w:val="21"/>
              </w:rPr>
            </w:pPr>
            <w:r>
              <w:rPr>
                <w:rFonts w:hint="eastAsia" w:ascii="仿宋" w:hAnsi="仿宋" w:eastAsia="仿宋"/>
                <w:szCs w:val="21"/>
              </w:rPr>
              <w:t>2016年度上海市重点工程实事立功竞赛特色项目</w:t>
            </w:r>
          </w:p>
          <w:p>
            <w:pPr>
              <w:snapToGrid w:val="0"/>
              <w:spacing w:line="360" w:lineRule="auto"/>
              <w:rPr>
                <w:rFonts w:ascii="仿宋" w:hAnsi="仿宋" w:eastAsia="仿宋"/>
                <w:szCs w:val="21"/>
              </w:rPr>
            </w:pPr>
            <w:r>
              <w:rPr>
                <w:rFonts w:hint="eastAsia" w:ascii="仿宋" w:hAnsi="仿宋" w:eastAsia="仿宋"/>
                <w:szCs w:val="21"/>
              </w:rPr>
              <w:t>201</w:t>
            </w:r>
            <w:r>
              <w:rPr>
                <w:rFonts w:ascii="仿宋" w:hAnsi="仿宋" w:eastAsia="仿宋"/>
                <w:szCs w:val="21"/>
              </w:rPr>
              <w:t>6</w:t>
            </w:r>
            <w:r>
              <w:rPr>
                <w:rFonts w:hint="eastAsia" w:ascii="仿宋" w:hAnsi="仿宋" w:eastAsia="仿宋"/>
                <w:szCs w:val="21"/>
              </w:rPr>
              <w:t>年上海星级管理现场五星级</w:t>
            </w:r>
          </w:p>
          <w:p>
            <w:pPr>
              <w:snapToGrid w:val="0"/>
              <w:spacing w:line="360" w:lineRule="auto"/>
              <w:rPr>
                <w:rFonts w:ascii="仿宋" w:hAnsi="仿宋" w:eastAsia="仿宋"/>
                <w:szCs w:val="21"/>
              </w:rPr>
            </w:pPr>
            <w:r>
              <w:rPr>
                <w:rFonts w:hint="eastAsia" w:ascii="仿宋" w:hAnsi="仿宋" w:eastAsia="仿宋"/>
                <w:szCs w:val="21"/>
              </w:rPr>
              <w:t>2017年度上海市重点工程实事立功竞赛优秀团队</w:t>
            </w:r>
          </w:p>
          <w:p>
            <w:pPr>
              <w:snapToGrid w:val="0"/>
              <w:spacing w:line="360" w:lineRule="auto"/>
              <w:rPr>
                <w:rFonts w:ascii="仿宋" w:hAnsi="仿宋" w:eastAsia="仿宋"/>
                <w:szCs w:val="21"/>
              </w:rPr>
            </w:pPr>
            <w:r>
              <w:rPr>
                <w:rFonts w:hint="eastAsia" w:ascii="仿宋" w:hAnsi="仿宋" w:eastAsia="仿宋"/>
                <w:szCs w:val="21"/>
              </w:rPr>
              <w:t>2017年全国工程建设优秀质量管理小组一等奖</w:t>
            </w:r>
          </w:p>
          <w:p>
            <w:pPr>
              <w:snapToGrid w:val="0"/>
              <w:spacing w:line="360" w:lineRule="auto"/>
              <w:rPr>
                <w:rFonts w:ascii="仿宋" w:hAnsi="仿宋" w:eastAsia="仿宋"/>
                <w:szCs w:val="21"/>
              </w:rPr>
            </w:pPr>
            <w:r>
              <w:rPr>
                <w:rFonts w:hint="eastAsia" w:ascii="仿宋" w:hAnsi="仿宋" w:eastAsia="仿宋"/>
                <w:szCs w:val="21"/>
              </w:rPr>
              <w:t>2017年全国市政工程优秀质量管理成果一等奖</w:t>
            </w:r>
          </w:p>
          <w:p>
            <w:pPr>
              <w:snapToGrid w:val="0"/>
              <w:spacing w:line="360" w:lineRule="auto"/>
              <w:rPr>
                <w:rFonts w:ascii="仿宋" w:hAnsi="仿宋" w:eastAsia="仿宋"/>
                <w:szCs w:val="21"/>
              </w:rPr>
            </w:pPr>
            <w:r>
              <w:rPr>
                <w:rFonts w:hint="eastAsia" w:ascii="仿宋" w:hAnsi="仿宋" w:eastAsia="仿宋"/>
                <w:szCs w:val="21"/>
              </w:rPr>
              <w:t>2017年全国“创新杯”BIM技术应用给排水最佳奖</w:t>
            </w:r>
          </w:p>
          <w:p>
            <w:pPr>
              <w:snapToGrid w:val="0"/>
              <w:spacing w:line="360" w:lineRule="auto"/>
              <w:rPr>
                <w:rFonts w:ascii="仿宋" w:hAnsi="仿宋" w:eastAsia="仿宋"/>
                <w:szCs w:val="21"/>
              </w:rPr>
            </w:pPr>
            <w:r>
              <w:rPr>
                <w:rFonts w:hint="eastAsia" w:ascii="仿宋" w:hAnsi="仿宋" w:eastAsia="仿宋"/>
                <w:szCs w:val="21"/>
              </w:rPr>
              <w:t>2017年全国“创新杯”BIM技术应用总承包优秀奖</w:t>
            </w:r>
          </w:p>
          <w:p>
            <w:pPr>
              <w:snapToGrid w:val="0"/>
              <w:spacing w:line="360" w:lineRule="auto"/>
              <w:rPr>
                <w:rFonts w:ascii="仿宋" w:hAnsi="仿宋" w:eastAsia="仿宋"/>
                <w:szCs w:val="21"/>
              </w:rPr>
            </w:pPr>
            <w:r>
              <w:rPr>
                <w:rFonts w:hint="eastAsia" w:ascii="仿宋" w:hAnsi="仿宋" w:eastAsia="仿宋"/>
                <w:szCs w:val="21"/>
              </w:rPr>
              <w:t>2017年全国星级管理现场四星级</w:t>
            </w:r>
          </w:p>
          <w:p>
            <w:pPr>
              <w:snapToGrid w:val="0"/>
              <w:spacing w:line="360" w:lineRule="auto"/>
              <w:rPr>
                <w:rFonts w:ascii="仿宋" w:hAnsi="仿宋" w:eastAsia="仿宋"/>
                <w:szCs w:val="21"/>
              </w:rPr>
            </w:pPr>
            <w:r>
              <w:rPr>
                <w:rFonts w:hint="eastAsia" w:ascii="仿宋" w:hAnsi="仿宋" w:eastAsia="仿宋"/>
                <w:szCs w:val="21"/>
              </w:rPr>
              <w:t>2017年上海市政、公路行业QC成果发布一等奖</w:t>
            </w:r>
          </w:p>
          <w:p>
            <w:pPr>
              <w:snapToGrid w:val="0"/>
              <w:spacing w:line="360" w:lineRule="auto"/>
              <w:rPr>
                <w:rFonts w:ascii="仿宋" w:hAnsi="仿宋" w:eastAsia="仿宋"/>
                <w:szCs w:val="21"/>
              </w:rPr>
            </w:pPr>
            <w:r>
              <w:rPr>
                <w:rFonts w:hint="eastAsia" w:ascii="仿宋" w:hAnsi="仿宋" w:eastAsia="仿宋"/>
                <w:szCs w:val="21"/>
              </w:rPr>
              <w:t>2017年度上海市重大工程文明施工升级示范工地</w:t>
            </w:r>
          </w:p>
        </w:tc>
      </w:tr>
    </w:tbl>
    <w:p>
      <w:pPr>
        <w:tabs>
          <w:tab w:val="left" w:pos="1119"/>
        </w:tabs>
        <w:adjustRightInd w:val="0"/>
        <w:snapToGrid w:val="0"/>
        <w:spacing w:line="360" w:lineRule="auto"/>
        <w:ind w:firstLine="420" w:firstLineChars="200"/>
        <w:rPr>
          <w:rFonts w:ascii="仿宋" w:hAnsi="仿宋" w:eastAsia="仿宋"/>
          <w:szCs w:val="21"/>
        </w:rPr>
      </w:pP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2.社会效益显著</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1）2018年5月23日下午上海市委书记李强专门赴上海市石洞口污水处理厂进行实地调研，对本工程取得的成果表示肯定，并对此高度赞扬。李强在调研时强调良好生态环境是最普惠的民生福祉，是上海迈向卓越的全球城市和具有世界影响力的社会主义现代化国际大都市的必然要求。要深入学习领会习近平生态文明思想，把生态环境保护作为推动高质量发展的重要抓手、创造高品质生活的重要内容，以钉钉子精神抓落实抓推进，坚决打好污染防治攻坚战，以实际成效取信于民、造福于民。</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（2）通过Q</w:t>
      </w:r>
      <w:r>
        <w:rPr>
          <w:rFonts w:ascii="仿宋" w:hAnsi="仿宋" w:eastAsia="仿宋"/>
          <w:szCs w:val="21"/>
        </w:rPr>
        <w:t>C</w:t>
      </w:r>
      <w:r>
        <w:rPr>
          <w:rFonts w:hint="eastAsia" w:ascii="仿宋" w:hAnsi="仿宋" w:eastAsia="仿宋"/>
          <w:szCs w:val="21"/>
        </w:rPr>
        <w:t>小组、技术沙龙等技术</w:t>
      </w:r>
      <w:r>
        <w:rPr>
          <w:rFonts w:ascii="仿宋" w:hAnsi="仿宋" w:eastAsia="仿宋"/>
          <w:szCs w:val="21"/>
        </w:rPr>
        <w:t>交流</w:t>
      </w:r>
      <w:r>
        <w:rPr>
          <w:rFonts w:hint="eastAsia" w:ascii="仿宋" w:hAnsi="仿宋" w:eastAsia="仿宋"/>
          <w:szCs w:val="21"/>
        </w:rPr>
        <w:t>活动等，在</w:t>
      </w:r>
      <w:r>
        <w:rPr>
          <w:rFonts w:ascii="仿宋" w:hAnsi="仿宋" w:eastAsia="仿宋"/>
          <w:szCs w:val="21"/>
        </w:rPr>
        <w:t>取得一批奖项、</w:t>
      </w:r>
      <w:r>
        <w:rPr>
          <w:rFonts w:hint="eastAsia" w:ascii="仿宋" w:hAnsi="仿宋" w:eastAsia="仿宋"/>
          <w:szCs w:val="21"/>
        </w:rPr>
        <w:t>论文</w:t>
      </w:r>
      <w:r>
        <w:rPr>
          <w:rFonts w:ascii="仿宋" w:hAnsi="仿宋" w:eastAsia="仿宋"/>
          <w:szCs w:val="21"/>
        </w:rPr>
        <w:t>、专利</w:t>
      </w:r>
      <w:r>
        <w:rPr>
          <w:rFonts w:hint="eastAsia" w:ascii="仿宋" w:hAnsi="仿宋" w:eastAsia="仿宋"/>
          <w:szCs w:val="21"/>
        </w:rPr>
        <w:t>等</w:t>
      </w:r>
      <w:r>
        <w:rPr>
          <w:rFonts w:ascii="仿宋" w:hAnsi="仿宋" w:eastAsia="仿宋"/>
          <w:szCs w:val="21"/>
        </w:rPr>
        <w:t>技术成果的同时，也</w:t>
      </w:r>
      <w:r>
        <w:rPr>
          <w:rFonts w:hint="eastAsia" w:ascii="仿宋" w:hAnsi="仿宋" w:eastAsia="仿宋"/>
          <w:szCs w:val="21"/>
        </w:rPr>
        <w:t>培养出了一批精通EPC项目管理的优秀青年</w:t>
      </w:r>
      <w:r>
        <w:rPr>
          <w:rFonts w:ascii="仿宋" w:hAnsi="仿宋" w:eastAsia="仿宋"/>
          <w:szCs w:val="21"/>
        </w:rPr>
        <w:t>技术性</w:t>
      </w:r>
      <w:r>
        <w:rPr>
          <w:rFonts w:hint="eastAsia" w:ascii="仿宋" w:hAnsi="仿宋" w:eastAsia="仿宋"/>
          <w:szCs w:val="21"/>
        </w:rPr>
        <w:t>人才，团队</w:t>
      </w:r>
      <w:r>
        <w:rPr>
          <w:rFonts w:ascii="仿宋" w:hAnsi="仿宋" w:eastAsia="仿宋"/>
          <w:szCs w:val="21"/>
        </w:rPr>
        <w:t>成员</w:t>
      </w:r>
      <w:r>
        <w:rPr>
          <w:rFonts w:hint="eastAsia" w:ascii="仿宋" w:hAnsi="仿宋" w:eastAsia="仿宋"/>
          <w:szCs w:val="21"/>
        </w:rPr>
        <w:t>积累了丰富的管理和技术经验，为后续类似工程的管理做好</w:t>
      </w:r>
      <w:r>
        <w:rPr>
          <w:rFonts w:ascii="仿宋" w:hAnsi="仿宋" w:eastAsia="仿宋"/>
          <w:szCs w:val="21"/>
        </w:rPr>
        <w:t>了充足</w:t>
      </w:r>
      <w:r>
        <w:rPr>
          <w:rFonts w:hint="eastAsia" w:ascii="仿宋" w:hAnsi="仿宋" w:eastAsia="仿宋"/>
          <w:szCs w:val="21"/>
        </w:rPr>
        <w:t>人力储备，为总院在上海水务板块EPC总承包领域树立了优秀</w:t>
      </w:r>
      <w:r>
        <w:rPr>
          <w:rFonts w:ascii="仿宋" w:hAnsi="仿宋" w:eastAsia="仿宋"/>
          <w:szCs w:val="21"/>
        </w:rPr>
        <w:t>的</w:t>
      </w:r>
      <w:r>
        <w:rPr>
          <w:rFonts w:hint="eastAsia" w:ascii="仿宋" w:hAnsi="仿宋" w:eastAsia="仿宋"/>
          <w:szCs w:val="21"/>
        </w:rPr>
        <w:t>企业</w:t>
      </w:r>
      <w:r>
        <w:rPr>
          <w:rFonts w:ascii="仿宋" w:hAnsi="仿宋" w:eastAsia="仿宋"/>
          <w:szCs w:val="21"/>
        </w:rPr>
        <w:t>形象和</w:t>
      </w:r>
      <w:r>
        <w:rPr>
          <w:rFonts w:hint="eastAsia" w:ascii="仿宋" w:hAnsi="仿宋" w:eastAsia="仿宋"/>
          <w:szCs w:val="21"/>
        </w:rPr>
        <w:t>行业品牌。</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（3）项目实施</w:t>
      </w:r>
      <w:r>
        <w:rPr>
          <w:rFonts w:ascii="仿宋" w:hAnsi="仿宋" w:eastAsia="仿宋"/>
          <w:szCs w:val="21"/>
        </w:rPr>
        <w:t>期间所</w:t>
      </w:r>
      <w:r>
        <w:rPr>
          <w:rFonts w:hint="eastAsia" w:ascii="仿宋" w:hAnsi="仿宋" w:eastAsia="仿宋"/>
          <w:szCs w:val="21"/>
        </w:rPr>
        <w:t>开展的</w:t>
      </w:r>
      <w:r>
        <w:rPr>
          <w:rFonts w:ascii="仿宋" w:hAnsi="仿宋" w:eastAsia="仿宋"/>
          <w:szCs w:val="21"/>
        </w:rPr>
        <w:t>各项</w:t>
      </w:r>
      <w:r>
        <w:rPr>
          <w:rFonts w:hint="eastAsia" w:ascii="仿宋" w:hAnsi="仿宋" w:eastAsia="仿宋"/>
          <w:szCs w:val="21"/>
        </w:rPr>
        <w:t>有关质量</w:t>
      </w:r>
      <w:r>
        <w:rPr>
          <w:rFonts w:ascii="仿宋" w:hAnsi="仿宋" w:eastAsia="仿宋"/>
          <w:szCs w:val="21"/>
        </w:rPr>
        <w:t>、</w:t>
      </w:r>
      <w:r>
        <w:rPr>
          <w:rFonts w:hint="eastAsia" w:ascii="仿宋" w:hAnsi="仿宋" w:eastAsia="仿宋"/>
          <w:szCs w:val="21"/>
        </w:rPr>
        <w:t>安全</w:t>
      </w:r>
      <w:r>
        <w:rPr>
          <w:rFonts w:ascii="仿宋" w:hAnsi="仿宋" w:eastAsia="仿宋"/>
          <w:szCs w:val="21"/>
        </w:rPr>
        <w:t>、文明施工、环境</w:t>
      </w:r>
      <w:r>
        <w:rPr>
          <w:rFonts w:hint="eastAsia" w:ascii="仿宋" w:hAnsi="仿宋" w:eastAsia="仿宋"/>
          <w:szCs w:val="21"/>
        </w:rPr>
        <w:t>保护</w:t>
      </w:r>
      <w:r>
        <w:rPr>
          <w:rFonts w:ascii="仿宋" w:hAnsi="仿宋" w:eastAsia="仿宋"/>
          <w:szCs w:val="21"/>
        </w:rPr>
        <w:t>等</w:t>
      </w:r>
      <w:r>
        <w:rPr>
          <w:rFonts w:hint="eastAsia" w:ascii="仿宋" w:hAnsi="仿宋" w:eastAsia="仿宋"/>
          <w:szCs w:val="21"/>
        </w:rPr>
        <w:t>工作获得建设</w:t>
      </w:r>
      <w:r>
        <w:rPr>
          <w:rFonts w:ascii="仿宋" w:hAnsi="仿宋" w:eastAsia="仿宋"/>
          <w:szCs w:val="21"/>
        </w:rPr>
        <w:t>单位、</w:t>
      </w:r>
      <w:r>
        <w:rPr>
          <w:rFonts w:hint="eastAsia" w:ascii="仿宋" w:hAnsi="仿宋" w:eastAsia="仿宋"/>
          <w:szCs w:val="21"/>
        </w:rPr>
        <w:t>安质监</w:t>
      </w:r>
      <w:r>
        <w:rPr>
          <w:rFonts w:ascii="仿宋" w:hAnsi="仿宋" w:eastAsia="仿宋"/>
          <w:szCs w:val="21"/>
        </w:rPr>
        <w:t>站、</w:t>
      </w:r>
      <w:r>
        <w:rPr>
          <w:rFonts w:hint="eastAsia" w:ascii="仿宋" w:hAnsi="仿宋" w:eastAsia="仿宋"/>
          <w:szCs w:val="21"/>
        </w:rPr>
        <w:t>区</w:t>
      </w:r>
      <w:r>
        <w:rPr>
          <w:rFonts w:ascii="仿宋" w:hAnsi="仿宋" w:eastAsia="仿宋"/>
          <w:szCs w:val="21"/>
        </w:rPr>
        <w:t>环保局、</w:t>
      </w:r>
      <w:r>
        <w:rPr>
          <w:rFonts w:hint="eastAsia" w:ascii="仿宋" w:hAnsi="仿宋" w:eastAsia="仿宋"/>
          <w:szCs w:val="21"/>
        </w:rPr>
        <w:t>市重大办等</w:t>
      </w:r>
      <w:r>
        <w:rPr>
          <w:rFonts w:ascii="仿宋" w:hAnsi="仿宋" w:eastAsia="仿宋"/>
          <w:szCs w:val="21"/>
        </w:rPr>
        <w:t>各级</w:t>
      </w:r>
      <w:r>
        <w:rPr>
          <w:rFonts w:hint="eastAsia" w:ascii="仿宋" w:hAnsi="仿宋" w:eastAsia="仿宋"/>
          <w:szCs w:val="21"/>
        </w:rPr>
        <w:t>监督管理</w:t>
      </w:r>
      <w:r>
        <w:rPr>
          <w:rFonts w:ascii="仿宋" w:hAnsi="仿宋" w:eastAsia="仿宋"/>
          <w:szCs w:val="21"/>
        </w:rPr>
        <w:t>部门</w:t>
      </w:r>
      <w:r>
        <w:rPr>
          <w:rFonts w:hint="eastAsia" w:ascii="仿宋" w:hAnsi="仿宋" w:eastAsia="仿宋"/>
          <w:szCs w:val="21"/>
        </w:rPr>
        <w:t>的高度赞扬。各级</w:t>
      </w:r>
      <w:r>
        <w:rPr>
          <w:rFonts w:ascii="仿宋" w:hAnsi="仿宋" w:eastAsia="仿宋"/>
          <w:szCs w:val="21"/>
        </w:rPr>
        <w:t>部门</w:t>
      </w:r>
      <w:r>
        <w:rPr>
          <w:rFonts w:hint="eastAsia" w:ascii="仿宋" w:hAnsi="仿宋" w:eastAsia="仿宋"/>
          <w:szCs w:val="21"/>
        </w:rPr>
        <w:t>、</w:t>
      </w:r>
      <w:r>
        <w:rPr>
          <w:rFonts w:ascii="仿宋" w:hAnsi="仿宋" w:eastAsia="仿宋"/>
          <w:szCs w:val="21"/>
        </w:rPr>
        <w:t>组织协会也</w:t>
      </w:r>
      <w:r>
        <w:rPr>
          <w:rFonts w:hint="eastAsia" w:ascii="仿宋" w:hAnsi="仿宋" w:eastAsia="仿宋"/>
          <w:szCs w:val="21"/>
        </w:rPr>
        <w:t>授予</w:t>
      </w:r>
      <w:r>
        <w:rPr>
          <w:rFonts w:ascii="仿宋" w:hAnsi="仿宋" w:eastAsia="仿宋"/>
          <w:szCs w:val="21"/>
        </w:rPr>
        <w:t>本工程</w:t>
      </w:r>
      <w:r>
        <w:rPr>
          <w:rFonts w:hint="eastAsia" w:ascii="仿宋" w:hAnsi="仿宋" w:eastAsia="仿宋"/>
          <w:szCs w:val="21"/>
        </w:rPr>
        <w:t>一系列重量级</w:t>
      </w:r>
      <w:r>
        <w:rPr>
          <w:rFonts w:ascii="仿宋" w:hAnsi="仿宋" w:eastAsia="仿宋"/>
          <w:szCs w:val="21"/>
        </w:rPr>
        <w:t>奖项</w:t>
      </w:r>
      <w:r>
        <w:rPr>
          <w:rFonts w:hint="eastAsia" w:ascii="仿宋" w:hAnsi="仿宋" w:eastAsia="仿宋"/>
          <w:szCs w:val="21"/>
        </w:rPr>
        <w:t>，使得</w:t>
      </w:r>
      <w:r>
        <w:rPr>
          <w:rFonts w:ascii="仿宋" w:hAnsi="仿宋" w:eastAsia="仿宋"/>
          <w:szCs w:val="21"/>
        </w:rPr>
        <w:t>本</w:t>
      </w:r>
      <w:r>
        <w:rPr>
          <w:rFonts w:hint="eastAsia" w:ascii="仿宋" w:hAnsi="仿宋" w:eastAsia="仿宋"/>
          <w:szCs w:val="21"/>
        </w:rPr>
        <w:t>项目</w:t>
      </w:r>
      <w:r>
        <w:rPr>
          <w:rFonts w:ascii="仿宋" w:hAnsi="仿宋" w:eastAsia="仿宋"/>
          <w:szCs w:val="21"/>
        </w:rPr>
        <w:t>成为了</w:t>
      </w:r>
      <w:r>
        <w:rPr>
          <w:rFonts w:hint="eastAsia" w:ascii="仿宋" w:hAnsi="仿宋" w:eastAsia="仿宋"/>
          <w:szCs w:val="21"/>
        </w:rPr>
        <w:t>代表</w:t>
      </w:r>
      <w:r>
        <w:rPr>
          <w:rFonts w:ascii="仿宋" w:hAnsi="仿宋" w:eastAsia="仿宋"/>
          <w:szCs w:val="21"/>
        </w:rPr>
        <w:t>水务建设</w:t>
      </w:r>
      <w:r>
        <w:rPr>
          <w:rFonts w:hint="eastAsia" w:ascii="仿宋" w:hAnsi="仿宋" w:eastAsia="仿宋"/>
          <w:szCs w:val="21"/>
        </w:rPr>
        <w:t>领域的</w:t>
      </w:r>
      <w:r>
        <w:rPr>
          <w:rFonts w:ascii="仿宋" w:hAnsi="仿宋" w:eastAsia="仿宋"/>
          <w:szCs w:val="21"/>
        </w:rPr>
        <w:t>优秀</w:t>
      </w:r>
      <w:r>
        <w:rPr>
          <w:rFonts w:hint="eastAsia" w:ascii="仿宋" w:hAnsi="仿宋" w:eastAsia="仿宋"/>
          <w:szCs w:val="21"/>
        </w:rPr>
        <w:t>典范。本项目的</w:t>
      </w:r>
      <w:r>
        <w:rPr>
          <w:rFonts w:ascii="仿宋" w:hAnsi="仿宋" w:eastAsia="仿宋"/>
          <w:szCs w:val="21"/>
        </w:rPr>
        <w:t>顺利实施</w:t>
      </w:r>
      <w:r>
        <w:rPr>
          <w:rFonts w:hint="eastAsia" w:ascii="仿宋" w:hAnsi="仿宋" w:eastAsia="仿宋"/>
          <w:szCs w:val="21"/>
        </w:rPr>
        <w:t>积极地推动国家对环境保护的相关政策，也响应了习近平主席对绿水青山的殷殷厚望。</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项目部通过构建EPC“一体化”管理模式、打造BIM信息化协作管理平台、推行“六化”安全文明施工管理、开创绿色环保型工地、组建培养科技攻关型团队等系列管理</w:t>
      </w:r>
      <w:r>
        <w:rPr>
          <w:rFonts w:ascii="仿宋" w:hAnsi="仿宋" w:eastAsia="仿宋"/>
          <w:szCs w:val="21"/>
        </w:rPr>
        <w:t>新举措，</w:t>
      </w:r>
      <w:r>
        <w:rPr>
          <w:rFonts w:hint="eastAsia" w:ascii="仿宋" w:hAnsi="仿宋" w:eastAsia="仿宋"/>
          <w:szCs w:val="21"/>
        </w:rPr>
        <w:t>在</w:t>
      </w:r>
      <w:r>
        <w:rPr>
          <w:rFonts w:ascii="仿宋" w:hAnsi="仿宋" w:eastAsia="仿宋"/>
          <w:szCs w:val="21"/>
        </w:rPr>
        <w:t>安全、</w:t>
      </w:r>
      <w:r>
        <w:rPr>
          <w:rFonts w:hint="eastAsia" w:ascii="仿宋" w:hAnsi="仿宋" w:eastAsia="仿宋"/>
          <w:szCs w:val="21"/>
        </w:rPr>
        <w:t>进度</w:t>
      </w:r>
      <w:r>
        <w:rPr>
          <w:rFonts w:ascii="仿宋" w:hAnsi="仿宋" w:eastAsia="仿宋"/>
          <w:szCs w:val="21"/>
        </w:rPr>
        <w:t>、质量、</w:t>
      </w:r>
      <w:r>
        <w:rPr>
          <w:rFonts w:hint="eastAsia" w:ascii="仿宋" w:hAnsi="仿宋" w:eastAsia="仿宋"/>
          <w:szCs w:val="21"/>
        </w:rPr>
        <w:t>成本</w:t>
      </w:r>
      <w:r>
        <w:rPr>
          <w:rFonts w:ascii="仿宋" w:hAnsi="仿宋" w:eastAsia="仿宋"/>
          <w:szCs w:val="21"/>
        </w:rPr>
        <w:t>、</w:t>
      </w:r>
      <w:r>
        <w:rPr>
          <w:rFonts w:hint="eastAsia" w:ascii="仿宋" w:hAnsi="仿宋" w:eastAsia="仿宋"/>
          <w:szCs w:val="21"/>
        </w:rPr>
        <w:t>文明</w:t>
      </w:r>
      <w:r>
        <w:rPr>
          <w:rFonts w:ascii="仿宋" w:hAnsi="仿宋" w:eastAsia="仿宋"/>
          <w:szCs w:val="21"/>
        </w:rPr>
        <w:t>施工</w:t>
      </w:r>
      <w:r>
        <w:rPr>
          <w:rFonts w:hint="eastAsia" w:ascii="仿宋" w:hAnsi="仿宋" w:eastAsia="仿宋"/>
          <w:szCs w:val="21"/>
        </w:rPr>
        <w:t>方面</w:t>
      </w:r>
      <w:r>
        <w:rPr>
          <w:rFonts w:ascii="仿宋" w:hAnsi="仿宋" w:eastAsia="仿宋"/>
          <w:szCs w:val="21"/>
        </w:rPr>
        <w:t>取得的显著成效。</w:t>
      </w:r>
      <w:r>
        <w:rPr>
          <w:rFonts w:hint="eastAsia" w:ascii="仿宋" w:hAnsi="仿宋" w:eastAsia="仿宋"/>
          <w:szCs w:val="21"/>
        </w:rPr>
        <w:t>在安全方面，有效降低了安全事故发生几率，保障了人民的生命、财产安全。在进度方面，高效率的沟通协调使现场施工井然有序，有效保障了施工进度。在成本方面，B</w:t>
      </w:r>
      <w:r>
        <w:rPr>
          <w:rFonts w:ascii="仿宋" w:hAnsi="仿宋" w:eastAsia="仿宋"/>
          <w:szCs w:val="21"/>
        </w:rPr>
        <w:t>IM</w:t>
      </w:r>
      <w:r>
        <w:rPr>
          <w:rFonts w:hint="eastAsia" w:ascii="仿宋" w:hAnsi="仿宋" w:eastAsia="仿宋"/>
          <w:szCs w:val="21"/>
        </w:rPr>
        <w:t>智能</w:t>
      </w:r>
      <w:r>
        <w:rPr>
          <w:rFonts w:ascii="仿宋" w:hAnsi="仿宋" w:eastAsia="仿宋"/>
          <w:szCs w:val="21"/>
        </w:rPr>
        <w:t>化</w:t>
      </w:r>
      <w:r>
        <w:rPr>
          <w:rFonts w:hint="eastAsia" w:ascii="仿宋" w:hAnsi="仿宋" w:eastAsia="仿宋"/>
          <w:szCs w:val="21"/>
        </w:rPr>
        <w:t>建设让工程量更精确、设备安装更高效。在文明施工方面，文明施工集约化管理让工程现场全过程干净、整洁，既减少了成本支出，又达到了文明工地标准。</w:t>
      </w:r>
    </w:p>
    <w:p>
      <w:pPr>
        <w:tabs>
          <w:tab w:val="left" w:pos="1119"/>
        </w:tabs>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我们将坚持不懈，精益求精，为城市水务建设做出新的贡献！</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828902"/>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47FA"/>
    <w:rsid w:val="00005A07"/>
    <w:rsid w:val="00026669"/>
    <w:rsid w:val="00035192"/>
    <w:rsid w:val="000576BD"/>
    <w:rsid w:val="000F2659"/>
    <w:rsid w:val="0012315B"/>
    <w:rsid w:val="0012727F"/>
    <w:rsid w:val="001350D3"/>
    <w:rsid w:val="00146651"/>
    <w:rsid w:val="0015385E"/>
    <w:rsid w:val="00182948"/>
    <w:rsid w:val="00192616"/>
    <w:rsid w:val="001A70F5"/>
    <w:rsid w:val="001B1C7E"/>
    <w:rsid w:val="001B7ABD"/>
    <w:rsid w:val="002409BC"/>
    <w:rsid w:val="00255DA5"/>
    <w:rsid w:val="002621A8"/>
    <w:rsid w:val="00263791"/>
    <w:rsid w:val="002A057D"/>
    <w:rsid w:val="002A77C2"/>
    <w:rsid w:val="002D09BD"/>
    <w:rsid w:val="002E4636"/>
    <w:rsid w:val="00344FB5"/>
    <w:rsid w:val="00370C17"/>
    <w:rsid w:val="0038348C"/>
    <w:rsid w:val="00385419"/>
    <w:rsid w:val="00387686"/>
    <w:rsid w:val="003A6A58"/>
    <w:rsid w:val="003B258F"/>
    <w:rsid w:val="003C4C5B"/>
    <w:rsid w:val="003E184D"/>
    <w:rsid w:val="003E22D8"/>
    <w:rsid w:val="00401780"/>
    <w:rsid w:val="00415505"/>
    <w:rsid w:val="00460EF8"/>
    <w:rsid w:val="00461490"/>
    <w:rsid w:val="004711F8"/>
    <w:rsid w:val="00472CD4"/>
    <w:rsid w:val="00475FBA"/>
    <w:rsid w:val="00494323"/>
    <w:rsid w:val="004A6982"/>
    <w:rsid w:val="004B092A"/>
    <w:rsid w:val="004D4008"/>
    <w:rsid w:val="004F6104"/>
    <w:rsid w:val="00502121"/>
    <w:rsid w:val="00551C47"/>
    <w:rsid w:val="005523ED"/>
    <w:rsid w:val="00574258"/>
    <w:rsid w:val="005753A7"/>
    <w:rsid w:val="00584B34"/>
    <w:rsid w:val="00584E0D"/>
    <w:rsid w:val="00597321"/>
    <w:rsid w:val="005A0ACA"/>
    <w:rsid w:val="005B0F2E"/>
    <w:rsid w:val="005D2396"/>
    <w:rsid w:val="005D4B68"/>
    <w:rsid w:val="005E4063"/>
    <w:rsid w:val="005F028D"/>
    <w:rsid w:val="006064D6"/>
    <w:rsid w:val="00612BB7"/>
    <w:rsid w:val="00620388"/>
    <w:rsid w:val="006A4B8E"/>
    <w:rsid w:val="006A5D90"/>
    <w:rsid w:val="006B4C48"/>
    <w:rsid w:val="006C28E3"/>
    <w:rsid w:val="006D7CDD"/>
    <w:rsid w:val="006F344C"/>
    <w:rsid w:val="006F38D6"/>
    <w:rsid w:val="00731A24"/>
    <w:rsid w:val="007551F0"/>
    <w:rsid w:val="00765747"/>
    <w:rsid w:val="00797ECF"/>
    <w:rsid w:val="007F145B"/>
    <w:rsid w:val="00801737"/>
    <w:rsid w:val="00802AFD"/>
    <w:rsid w:val="008054AB"/>
    <w:rsid w:val="00812B43"/>
    <w:rsid w:val="00812CF5"/>
    <w:rsid w:val="00825339"/>
    <w:rsid w:val="00865767"/>
    <w:rsid w:val="008719C7"/>
    <w:rsid w:val="00880F62"/>
    <w:rsid w:val="00883F84"/>
    <w:rsid w:val="008B7E27"/>
    <w:rsid w:val="008E6359"/>
    <w:rsid w:val="00902554"/>
    <w:rsid w:val="009052FA"/>
    <w:rsid w:val="009055BF"/>
    <w:rsid w:val="00914110"/>
    <w:rsid w:val="009215F9"/>
    <w:rsid w:val="00923B41"/>
    <w:rsid w:val="00931D96"/>
    <w:rsid w:val="00945A46"/>
    <w:rsid w:val="009471ED"/>
    <w:rsid w:val="00956651"/>
    <w:rsid w:val="009A6132"/>
    <w:rsid w:val="009C2EC0"/>
    <w:rsid w:val="009C7C25"/>
    <w:rsid w:val="00A039C5"/>
    <w:rsid w:val="00A06858"/>
    <w:rsid w:val="00A17CC2"/>
    <w:rsid w:val="00A2213B"/>
    <w:rsid w:val="00A35960"/>
    <w:rsid w:val="00A52309"/>
    <w:rsid w:val="00A5356B"/>
    <w:rsid w:val="00A6298B"/>
    <w:rsid w:val="00A64144"/>
    <w:rsid w:val="00AD614E"/>
    <w:rsid w:val="00AE0E9E"/>
    <w:rsid w:val="00AE2BEC"/>
    <w:rsid w:val="00B05DD8"/>
    <w:rsid w:val="00B26448"/>
    <w:rsid w:val="00B4625A"/>
    <w:rsid w:val="00B55CAE"/>
    <w:rsid w:val="00B568CE"/>
    <w:rsid w:val="00B65DCA"/>
    <w:rsid w:val="00B722C1"/>
    <w:rsid w:val="00B8283F"/>
    <w:rsid w:val="00BA4E5E"/>
    <w:rsid w:val="00BB6A6C"/>
    <w:rsid w:val="00BE0EF7"/>
    <w:rsid w:val="00BF1A6A"/>
    <w:rsid w:val="00C57702"/>
    <w:rsid w:val="00C6280E"/>
    <w:rsid w:val="00C711E4"/>
    <w:rsid w:val="00C82B91"/>
    <w:rsid w:val="00C85509"/>
    <w:rsid w:val="00CA3610"/>
    <w:rsid w:val="00CF5B27"/>
    <w:rsid w:val="00D00B8C"/>
    <w:rsid w:val="00D02B33"/>
    <w:rsid w:val="00D62332"/>
    <w:rsid w:val="00D63FD8"/>
    <w:rsid w:val="00D70977"/>
    <w:rsid w:val="00D7210A"/>
    <w:rsid w:val="00DC14BB"/>
    <w:rsid w:val="00DE5BB6"/>
    <w:rsid w:val="00DF53CD"/>
    <w:rsid w:val="00E05E88"/>
    <w:rsid w:val="00E53938"/>
    <w:rsid w:val="00E8199D"/>
    <w:rsid w:val="00EB47FA"/>
    <w:rsid w:val="00EB7DA5"/>
    <w:rsid w:val="00EC7FD8"/>
    <w:rsid w:val="00EF14B6"/>
    <w:rsid w:val="00F02EBF"/>
    <w:rsid w:val="00F0565A"/>
    <w:rsid w:val="00F3241C"/>
    <w:rsid w:val="00F3319A"/>
    <w:rsid w:val="00F36E62"/>
    <w:rsid w:val="00F53E8A"/>
    <w:rsid w:val="00F8235B"/>
    <w:rsid w:val="00F92192"/>
    <w:rsid w:val="00F96B19"/>
    <w:rsid w:val="00F972AE"/>
    <w:rsid w:val="00F97C25"/>
    <w:rsid w:val="00FB7B12"/>
    <w:rsid w:val="135B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528BD-6EDD-4AF4-A493-D64172BAFE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2116</Words>
  <Characters>12065</Characters>
  <Lines>100</Lines>
  <Paragraphs>28</Paragraphs>
  <TotalTime>0</TotalTime>
  <ScaleCrop>false</ScaleCrop>
  <LinksUpToDate>false</LinksUpToDate>
  <CharactersWithSpaces>14153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2018-09-01T02:35:00Z</dcterms:created>
  <dc:creator>阮康华</dc:creator>
  <cp:lastModifiedBy>CD&amp;RB</cp:lastModifiedBy>
  <cp:lastPrinted>2018-12-20T02:40:00Z</cp:lastPrinted>
  <dcterms:modified xsi:type="dcterms:W3CDTF">2019-06-11T05:46:34Z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