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267970</wp:posOffset>
                </wp:positionV>
                <wp:extent cx="8869045" cy="4667250"/>
                <wp:effectExtent l="45720" t="45720" r="57785" b="495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045" cy="466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2075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hAnsi="方正小标宋简体" w:eastAsia="方正小标宋简体" w:cs="方正小标宋简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</w:rPr>
                              <w:t xml:space="preserve">建设工程夜间施工证明                                </w:t>
                            </w:r>
                          </w:p>
                          <w:p>
                            <w:pPr>
                              <w:ind w:firstLine="10880" w:firstLineChars="3400"/>
                              <w:rPr>
                                <w:rFonts w:ascii="微软雅黑" w:hAnsi="微软雅黑" w:eastAsia="微软雅黑" w:cs="微软雅黑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32"/>
                                <w:szCs w:val="32"/>
                              </w:rPr>
                              <w:t>编号：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工程项目名称：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建设单位名称：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施工单位名称：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黑体" w:hAnsi="微软雅黑" w:eastAsia="黑体" w:cs="微软雅黑"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申请类型：</w:t>
                            </w:r>
                            <w:r>
                              <w:rPr>
                                <w:rFonts w:hint="eastAsia" w:ascii="黑体" w:hAnsi="微软雅黑" w:eastAsia="黑体" w:cs="微软雅黑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微软雅黑" w:eastAsia="黑体" w:cs="微软雅黑"/>
                                <w:bCs/>
                                <w:sz w:val="30"/>
                                <w:szCs w:val="30"/>
                              </w:rPr>
                              <w:t>国家或本市重点工程；</w:t>
                            </w:r>
                            <w:r>
                              <w:rPr>
                                <w:rFonts w:hint="eastAsia" w:ascii="黑体" w:hAnsi="微软雅黑" w:eastAsia="黑体" w:cs="微软雅黑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微软雅黑" w:eastAsia="黑体" w:cs="微软雅黑"/>
                                <w:bCs/>
                                <w:sz w:val="30"/>
                                <w:szCs w:val="30"/>
                              </w:rPr>
                              <w:t>生产工艺要求须连续作业；</w:t>
                            </w:r>
                            <w:r>
                              <w:rPr>
                                <w:rFonts w:hint="eastAsia" w:ascii="黑体" w:hAnsi="微软雅黑" w:eastAsia="黑体" w:cs="微软雅黑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微软雅黑" w:eastAsia="黑体" w:cs="微软雅黑"/>
                                <w:bCs/>
                                <w:sz w:val="30"/>
                                <w:szCs w:val="30"/>
                              </w:rPr>
                              <w:t>其他特殊需要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夜间施工期限（起止日期）：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日至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ascii="仿宋_GB2312" w:hAnsi="微软雅黑" w:eastAsia="仿宋_GB2312" w:cs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施工作业项目：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破碎、拆除作业；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夯实作业；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土方作业；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打桩作业；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浇筑混凝土作业；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切割作业；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钢筋加工作业；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室外模板支拆作业；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大型机械清理现场作业</w:t>
                            </w:r>
                            <w:r>
                              <w:rPr>
                                <w:rFonts w:ascii="仿宋_GB2312" w:hAnsi="微软雅黑" w:eastAsia="仿宋_GB2312" w:cs="微软雅黑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；</w:t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仿宋_GB2312" w:hAnsi="微软雅黑" w:eastAsia="仿宋_GB2312" w:cs="微软雅黑"/>
                                <w:sz w:val="28"/>
                                <w:szCs w:val="28"/>
                              </w:rPr>
                              <w:t>场界内物料装卸</w:t>
                            </w:r>
                          </w:p>
                          <w:p>
                            <w:pPr>
                              <w:spacing w:line="560" w:lineRule="exact"/>
                              <w:ind w:firstLine="6723" w:firstLineChars="2100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办理机关：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（公章）</w:t>
                            </w:r>
                          </w:p>
                          <w:p>
                            <w:pPr>
                              <w:spacing w:line="560" w:lineRule="exact"/>
                              <w:ind w:firstLine="6723" w:firstLineChars="2100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2"/>
                                <w:szCs w:val="32"/>
                              </w:rPr>
                              <w:t>发放日期：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1.1pt;height:367.5pt;width:698.35pt;z-index:251659264;mso-width-relative:page;mso-height-relative:page;" fillcolor="#FFFFFF [3201]" filled="t" stroked="t" coordsize="21600,21600" o:gfxdata="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0iZYdgAAAAIAQAA&#10;DwAAAAAAAAABACAAAAAiAAAAZHJzL2Rvd25yZXYueG1sUEsBAhQAFAAAAAgAh07iQCO4h2FSAgAA&#10;lgQAAA4AAAAAAAAAAQAgAAAAJwEAAGRycy9lMm9Eb2MueG1sUEsFBgAAAAAGAAYAWQEAAOsFAAAA&#10;AA==&#10;">
                <v:fill on="t" focussize="0,0"/>
                <v:stroke weight="7.25pt" color="#000000 [3213]" linestyle="thickThin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简体" w:hAnsi="方正小标宋简体" w:eastAsia="方正小标宋简体" w:cs="方正小标宋简体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</w:rPr>
                        <w:t xml:space="preserve">建设工程夜间施工证明                                </w:t>
                      </w:r>
                    </w:p>
                    <w:p>
                      <w:pPr>
                        <w:ind w:firstLine="10880" w:firstLineChars="3400"/>
                        <w:rPr>
                          <w:rFonts w:ascii="微软雅黑" w:hAnsi="微软雅黑" w:eastAsia="微软雅黑" w:cs="微软雅黑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32"/>
                          <w:szCs w:val="32"/>
                        </w:rPr>
                        <w:t>编号：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工程项目名称：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建设单位名称：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施工单位名称：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黑体" w:hAnsi="微软雅黑" w:eastAsia="黑体" w:cs="微软雅黑"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申请类型：</w:t>
                      </w:r>
                      <w:r>
                        <w:rPr>
                          <w:rFonts w:hint="eastAsia" w:ascii="黑体" w:hAnsi="微软雅黑" w:eastAsia="黑体" w:cs="微软雅黑"/>
                          <w:sz w:val="30"/>
                          <w:szCs w:val="30"/>
                        </w:rPr>
                        <w:sym w:font="Wingdings 2" w:char="00A3"/>
                      </w:r>
                      <w:r>
                        <w:rPr>
                          <w:rFonts w:hint="eastAsia" w:ascii="黑体" w:hAnsi="微软雅黑" w:eastAsia="黑体" w:cs="微软雅黑"/>
                          <w:bCs/>
                          <w:sz w:val="30"/>
                          <w:szCs w:val="30"/>
                        </w:rPr>
                        <w:t>国家或本市重点工程；</w:t>
                      </w:r>
                      <w:r>
                        <w:rPr>
                          <w:rFonts w:hint="eastAsia" w:ascii="黑体" w:hAnsi="微软雅黑" w:eastAsia="黑体" w:cs="微软雅黑"/>
                          <w:sz w:val="30"/>
                          <w:szCs w:val="30"/>
                        </w:rPr>
                        <w:sym w:font="Wingdings 2" w:char="00A3"/>
                      </w:r>
                      <w:r>
                        <w:rPr>
                          <w:rFonts w:hint="eastAsia" w:ascii="黑体" w:hAnsi="微软雅黑" w:eastAsia="黑体" w:cs="微软雅黑"/>
                          <w:bCs/>
                          <w:sz w:val="30"/>
                          <w:szCs w:val="30"/>
                        </w:rPr>
                        <w:t>生产工艺要求须连续作业；</w:t>
                      </w:r>
                      <w:r>
                        <w:rPr>
                          <w:rFonts w:hint="eastAsia" w:ascii="黑体" w:hAnsi="微软雅黑" w:eastAsia="黑体" w:cs="微软雅黑"/>
                          <w:sz w:val="30"/>
                          <w:szCs w:val="30"/>
                        </w:rPr>
                        <w:sym w:font="Wingdings 2" w:char="00A3"/>
                      </w:r>
                      <w:r>
                        <w:rPr>
                          <w:rFonts w:hint="eastAsia" w:ascii="黑体" w:hAnsi="微软雅黑" w:eastAsia="黑体" w:cs="微软雅黑"/>
                          <w:bCs/>
                          <w:sz w:val="30"/>
                          <w:szCs w:val="30"/>
                        </w:rPr>
                        <w:t>其他特殊需要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夜间施工期限（起止日期）：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日至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日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ascii="仿宋_GB2312" w:hAnsi="微软雅黑" w:eastAsia="仿宋_GB2312" w:cs="微软雅黑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施工作业项目：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破碎、拆除作业；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夯实作业；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土方作业；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打桩作业；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浇筑混凝土作业；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切割作业；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钢筋加工作业；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室外模板支拆作业；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大型机械清理现场作业</w:t>
                      </w:r>
                      <w:r>
                        <w:rPr>
                          <w:rFonts w:ascii="仿宋_GB2312" w:hAnsi="微软雅黑" w:eastAsia="仿宋_GB2312" w:cs="微软雅黑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；</w:t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hint="eastAsia" w:ascii="仿宋_GB2312" w:hAnsi="微软雅黑" w:eastAsia="仿宋_GB2312" w:cs="微软雅黑"/>
                          <w:sz w:val="28"/>
                          <w:szCs w:val="28"/>
                        </w:rPr>
                        <w:t>场界内物料装卸</w:t>
                      </w:r>
                    </w:p>
                    <w:p>
                      <w:pPr>
                        <w:spacing w:line="560" w:lineRule="exact"/>
                        <w:ind w:firstLine="6723" w:firstLineChars="2100"/>
                        <w:rPr>
                          <w:rFonts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办理机关：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（公章）</w:t>
                      </w:r>
                    </w:p>
                    <w:p>
                      <w:pPr>
                        <w:spacing w:line="560" w:lineRule="exact"/>
                        <w:ind w:firstLine="6723" w:firstLineChars="2100"/>
                        <w:rPr>
                          <w:rFonts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2"/>
                          <w:szCs w:val="32"/>
                        </w:rPr>
                        <w:t>发放日期：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0"/>
                          <w:szCs w:val="3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4781550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5pt;margin-top:3pt;height:144pt;width:144pt;mso-position-horizontal-relative:margin;mso-wrap-style:none;z-index:251658240;mso-width-relative:page;mso-height-relative:page;" filled="f" stroked="f" coordsize="21600,21600" o:gfxdata="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cFrbLXAAAACgEAAA8AAAAAAAAAAQAg&#10;AAAAIgAAAGRycy9kb3ducmV2LnhtbFBLAQIUABQAAAAIAIdO4kDLlzVRDwIAAAcEAAAOAAAAAAAA&#10;AAEAIAAAACY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FA9"/>
    <w:rsid w:val="00172A27"/>
    <w:rsid w:val="001A2EA4"/>
    <w:rsid w:val="001C5C07"/>
    <w:rsid w:val="002E6180"/>
    <w:rsid w:val="00350BAB"/>
    <w:rsid w:val="003728DE"/>
    <w:rsid w:val="004C1811"/>
    <w:rsid w:val="0056685D"/>
    <w:rsid w:val="005D22A6"/>
    <w:rsid w:val="005F6ED2"/>
    <w:rsid w:val="00716302"/>
    <w:rsid w:val="007E627C"/>
    <w:rsid w:val="007E7FB4"/>
    <w:rsid w:val="0083386B"/>
    <w:rsid w:val="008564BC"/>
    <w:rsid w:val="008C7B8C"/>
    <w:rsid w:val="00980A93"/>
    <w:rsid w:val="009D584E"/>
    <w:rsid w:val="00A73CB6"/>
    <w:rsid w:val="00A801C8"/>
    <w:rsid w:val="00C6751B"/>
    <w:rsid w:val="00CA14A9"/>
    <w:rsid w:val="00D01C47"/>
    <w:rsid w:val="00D55A8A"/>
    <w:rsid w:val="00D973D7"/>
    <w:rsid w:val="00E2598E"/>
    <w:rsid w:val="00ED400E"/>
    <w:rsid w:val="00FC5BA7"/>
    <w:rsid w:val="00FF39EC"/>
    <w:rsid w:val="12B85BC6"/>
    <w:rsid w:val="217169F5"/>
    <w:rsid w:val="23832F36"/>
    <w:rsid w:val="295E6B3C"/>
    <w:rsid w:val="2A9C51DB"/>
    <w:rsid w:val="30C638D9"/>
    <w:rsid w:val="3A504862"/>
    <w:rsid w:val="5C3D1DDB"/>
    <w:rsid w:val="5C75612B"/>
    <w:rsid w:val="5CC61D78"/>
    <w:rsid w:val="64925FFE"/>
    <w:rsid w:val="678845EC"/>
    <w:rsid w:val="7B8C34B1"/>
    <w:rsid w:val="7E8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  <w:rPr>
      <w:szCs w:val="24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348</Words>
  <Characters>1989</Characters>
  <Lines>16</Lines>
  <Paragraphs>4</Paragraphs>
  <TotalTime>6</TotalTime>
  <ScaleCrop>false</ScaleCrop>
  <LinksUpToDate>false</LinksUpToDate>
  <CharactersWithSpaces>2333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2020-03-03T09:07:00Z</dcterms:created>
  <dc:creator>Windows User</dc:creator>
  <cp:lastModifiedBy>大通州帝国公民（魏巍）</cp:lastModifiedBy>
  <cp:lastPrinted>2020-06-15T06:09:00Z</cp:lastPrinted>
  <dcterms:modified xsi:type="dcterms:W3CDTF">2020-06-15T07:06:48Z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