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2019年上海市建设工程优秀项目管理成果名单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（排名不分先后）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一等奖（50项）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1、上海市政工程设计研究总院（集团）有限公司——江阴市长江窑港口水源地取水口迁建工程（EPC 助力国家环保督察项目提前达标）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2、中国建筑第八工程局有限公司——观音法界一期观音圣坛主体工程（价值工程在须弥山结构装饰一体化的研究与应用）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3、上海建工四建集团有限公司——上海玉佛禅寺修缮（消除公共安全隐患和环境整治）工程（精心策划、技术创新，实现传统木结构庙宇带佛像整体移位）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4、中国建筑第八工程局有限公司——衢州中心医院（四省边际中心医院）项目（以施工总包为龙头的医院类EPC项目设计管理）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5、上海市政工程设计研究总院（集团）有限公司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——松江南站大型居住社区综合管廊一期工程玉阳大道段工程（基于BIM的多平台融合应用，助力管廊项目高效管理）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——上海中心大厦项目（超高层项目矩阵式、区域网格化管理探索）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7、上海市建筑装饰工程集团有限公司——上海国际舞蹈中心建设室内装修工程（技术立企 邂逅艺术 铸就精品 全数字化施工管理实践与创新）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8、中国建筑第八工程局有限公司上海分公司——合肥离子医学中心（BIM技术应用于核医疗项目管理成果汇报）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——上音歌剧院（以BIM为工具，提升项目部复杂环境下绿色施工管理水平）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10、上海市政工程设计研究总院（集团）有限公司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——松江南站大型居住社区综合管廊一期工程旗亭路和白粮路段工程（科学进步与管理创新-城市综合管廊EPC总承包管理模式）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——上海梅陇南方商务区一、二、三期项目（运用标准管理体系控制大型商业综合体项目施工进度）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12、上海建工七建集团有限公司——上海软X射线自由电子激光用户装置项目（群策群力保建设 创新引领促发展）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13、上海建工集团股份有限公司——上海虹桥国际机场扩建工程东航基地（西区）二期配套工程（北区）项目（精心策划促管理，努力奋斗创精品）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——上海港汇恒隆广场商场局部改建总承包工程（精细策划、动态管理，实现持续运营下的大型商业综合体改建工程）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——上海市大型居住社区周康航拓展基地C-04-01地块动迁安置房项目（全产业链打造精品装配工程，绿色施工创新促进精细管理）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——台州湾大桥及接线工程公路工程项目（实现现场标准化，加强施工规范化 以高标准打造精品工程）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</w:t>
      </w:r>
      <w:r>
        <w:rPr>
          <w:rFonts w:ascii="仿宋" w:hAnsi="仿宋" w:eastAsia="仿宋"/>
          <w:sz w:val="30"/>
          <w:szCs w:val="30"/>
        </w:rPr>
        <w:t>上海建工集团股份有限公司</w:t>
      </w:r>
      <w:r>
        <w:rPr>
          <w:rFonts w:hint="eastAsia" w:ascii="仿宋" w:hAnsi="仿宋" w:eastAsia="仿宋"/>
          <w:sz w:val="30"/>
          <w:szCs w:val="30"/>
        </w:rPr>
        <w:t>——静安区大中里综合发展项目（强策划 重落实 探索浅埋隧道上方安全施工管理新模式）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18、上海市安装工程集团有限公司——中国海运大厦项目（精细化机电综合管理 让海运大楼扬帆起航）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19、上海市机械施工集团有限公司——黄浦江东岸滨江公共空间贯通开发－东昌轮渡站前区域园桥新建工程（科学统筹，精细管理，在小陆家嘴区域“突出重围”，打造黄浦江精品步道体系）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——美的蝴蝶海苑六期（二期、三期）（基于铝模全混外墙施工技术管理成果）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21、中建八局第三建设有限公司——嘉定区云翔拓展大型居住社区08A-05A动迁安置房项目（精细化管理 提高装配式EPC工程管理质量）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22、上海建工一建集团有限公司——五里桥项目（打造创新装配式工程 拓展机电管理新思路）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——上海电力学院临港新校区建设二期工程（标段一）（精心策划，严控质量，打造大型校区海绵城市）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24、上海市政工程设计研究总院（集团）有限公司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——庙彭排水系统新建工程（提升标准创特色 智能管理铸品牌）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——上海浦东民乐F02-02地块项目（建筑垃圾处理的经验介绍）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26、上海建工四建集团有限公司——嘉闵高架路（G2~S6）及地面道路新建工程JMB2-4标（运用信息化技术提高预制工厂管理效率）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——西亚宾馆改建（城市更新项目精细化管理实践）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——浦江镇125-3项目（科学策划 精细管理 铸就浦江高端地标）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七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——顾村原选址基地市属征收安置房F-4地块项目（大型预制装配式住宅建筑群项目全过程管理）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30、上海建工四建集团有限公司——万科七宝镇53号地块商业项目（图表管控，全过程调试，提升大型购物中心机电系统调试管理与应用）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31、上海市基础工程集团有限公司——静安区40号、46号地块大中里综合发展项目（闹市区轨交车站与商业综合体深基坑一体化开发的成功管理实践）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——常州汽车电子和照明研发中心项目（大气污染防治管理成果）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33、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——彩虹湾保障房基地三期动迁安置房项目（信息化管理助力打造精品保障性住宅）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34、上海建工二建集团有限公司——上海市胸科医院科教综合楼项目（信息化技术领航项目质量安全管控）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35、上海建工一建集团有限公司——徐汇滨江恒基H地块项目（精细化材料管理、全过程化供应服务的探索与实践）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36、上海建工四建集团有限公司——青浦区徐泾北（华新拓展）基地动迁安置房地块项目（精细化管理，打造动迁安置房精品工程）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37、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七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——漕河泾现代服务业集聚区二期（二）工程A标段（复杂环境公建绿色集成施工技术研究与应用）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38、上海市基础工程集团有限公司——川沙A-1地块场地形成工程（真空预压技术创新管理成果）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39、上海市基础工程集团有限公司——江苏沙洲电厂二期“上大压小”扩建工程取排水构筑物及管道工程（安全先行，技术引导，经济收尾，一箭双雕）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40、上海建工五建集团有限公司——竹园商贸区2-16-2地块项目（创全国绿色施工示范项目 打造精致品牌工程）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41、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七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——北蔡105街坊13-03地块商品住宅项目部（精细化管理与施工，建造绿色科技高品质住宅工程）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42、上海市基础工程集团有限公司——港珠澳大桥珠海口岸基础工程（近海人工岛（填海区）地基基础工程技术、管理方法创新）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43、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——建筑设计院（做好EPC设计管理 发挥EPC项目成本优势）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44、上海市建筑装饰工程集团有限公司——上海第一八佰伴改造项目（城市更新 EPC管理 齿轮永动 不停业施工工程管理实践与创新）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45、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——上海船厂(浦东)区域2E2-3地块项目（基于BIM系统的项目工程量、质量、安全管理）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46、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——萧政储出（2017）6号地块商业办公项目（“施工劳务管理”经验分享）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47、上海建工一建集团有限公司——青松城综合修缮工程项目（多功能综合体 “经脉”修缮，再现建筑生命体新活力）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48、上海南汇建工建设（集团）有限公司——五坊园三期工程（实行高质量管理  助推全方位创优）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49、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——远东宏信广场项目精装修工程（全过程精装饰设计管理打造精品办公楼）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50、上海城建市政工程（集团）有限公司——S26入城段（G15公路~嘉闵高架）新建工程（推行标准化施工  打造精品工程）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二等奖（48项）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1、中建八局第一建设有限公司——上海JW万豪侯爵酒店项目（大截面超高劲性斜柱测量放线）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2、上海市机械施工集团有限公司——港珠澳大桥澳门口岸管理区-旅检大楼及配套设施（港珠澳旅检大楼钢结构、幕墙、屋面一体化施工管理）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3、中国建筑第八工程局有限公司上海分公司——XDG-2014-39号地块开发建设项目二标段（无锡秀场项目）—（项目基于BIM平台的文旅类总承包管理成果）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4、上海建工四建集团有限公司——中环路内圈国定东路下匝道新建工程（通过小金属波纹管的应用，提升大城区桥梁工程的高效施工）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5、上海建工七建集团有限公司——S26入城段(G15-嘉闵高架路)新建工程S26R-3标（复杂环境下城市高架桥梁施工项目管理）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——上海浦东新区民乐大型居住社区C06-01地块（浅析房建项目中的绿色施工措施）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——新建双班年产30万套汽车车身部件项目（专业分包共同参与和管控的总承包质量管理体系）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——彩虹湾（暂名）保障性住房基地四期动迁安置房项目（一期）（强技术 重策划 提升装配式住宅施工管理水平）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9、上海市基础工程集团有限公司——上海市轨道交通17号线工程9标段盾构区间施工工程（80后项目班组承上启下共筑轨交辉煌）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10、上海建工四建集团有限公司——前滩29-03地块项目（BIM技术在项目管理中的落地和价值体现）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11、上海建工二建集团有限公司——上海市第一人民医院改扩建工程（基于施工总承包管理模式，助力城市更新在医院改扩建项目的应用）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——余政储出（2013）33号地块建设项目住宅区工程（深基坑先浅后深施工管理）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13、上海市建筑装饰工程集团有限公司——港珠澳大桥澳门口岸管理区项目旅检大楼精装修工程（技术创新为大湾区建设添砖加瓦）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14、上海隧道工程有限公司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——横琴新区长湾隧道工程（重管理，保进度，树品牌）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15、上海建工七建集团有限公司——上海互联网+产业园项目东区（黄兴路221号改造工程）（技术攻关，科学管理，打造城市更新亮点工程）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——小东门街道616、735街坊项目（文明施工在项目管理中的探索）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——北蔡105街坊13-02地块新建项目（全过程绿色施工管理 创节能优质精品工程）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——上海市惠南民乐大居四期F02-02装配式项目（装配式机电施工管理成果总结）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——明发桃源新城·南苑（A地块）（高低跨场地群桩施工管理）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——杭政工出【2015】3、4号地块创新型产业用房项目（品质总承包经验交流）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21、上海园林（集团）有限公司——曹杨环浜地区基础设施微更新工程—绿化景观工程一期改造工程（开放式绿化施工管理在城市微更新中的应用）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——苏州15号地块二期总承包项目（高层住宅铝合金模板免抹灰技术施工经验分享）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23、上海市安装工程集团有限公司——港珠澳大桥澳门口岸管理区旅检大楼项目工程（BIM技术在机电安装工程装配化过程中的应用价值研究）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——西虹桥道路工程PPP项目（策划先行以计划管控为中心，全面保障首届进口博览会）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——北京地铁19号线一期工程土建施工03合同段（明挖基坑防尘隔离棚施工技术）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——苏州15号地块二期总承包项目（隔音垫混凝土楼地面防裂控制经验分享）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——苏州15号地块二期总承包项目（提高外墙发泡水泥保温板粘接率施工经验分享）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——临新路科研生产基地装修改造工程（改建工程LEED认证的管理）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29、上海市安装工程集团有限公司——第一八佰伴整体装饰项目（改造项目的EPC总承包）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30、上海城建市政工程（集团）有限公司——南昌市绕城高速公路南外环A3标（统筹规划 抓住重点 精细管理 打造精品工程）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31、上海建工一建集团有限公司——成都三河新居一期工程一号地块项目（群体建筑工程施工与管理）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32、上海建工一建集团有限公司——机械工程公司（一个方向 四个转变——建筑机械设备社会配置的创新管理成果）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33、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——杭政储出【2011】65号地块商业金融业用房工程（科技引领，绿色制造，铸就精品）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34、上海外经集团控股有限公司——厄立特里亚HIRGIGO 2*23MW电站项目（用中国制造点亮非洲）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35、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——盐城京师东方花园一期项目（运用5S管理理念，强化项目管理能力，提高标准化水平，实现项目管理目标）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36、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——中国联通移动互联网产业南方运营基地工程（利用既有机电系统优化施工中质量的管理）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37、</w:t>
      </w:r>
      <w:r>
        <w:rPr>
          <w:rFonts w:ascii="仿宋" w:hAnsi="仿宋" w:eastAsia="仿宋"/>
          <w:sz w:val="30"/>
          <w:szCs w:val="30"/>
        </w:rPr>
        <w:t>中国建筑第八工程局有限公司</w:t>
      </w:r>
      <w:r>
        <w:rPr>
          <w:rFonts w:hint="eastAsia" w:ascii="仿宋" w:hAnsi="仿宋" w:eastAsia="仿宋"/>
          <w:sz w:val="30"/>
          <w:szCs w:val="30"/>
        </w:rPr>
        <w:t>——彩虹湾（暂名）保障性住房基地四期动迁安置房（一期）（创新装配式计划管控，提升管理水平，确保完美履约）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38、上海园林（集团）有限公司——上海国际旅游度假区核心区湖泊边缘景观项目（精细化项目管理，打造高品质工程）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39、上海建工五建集团有限公司——虹漕路41号工业研发楼建设项目（基于全纵剖FLP图的机电管线装配式绿色施工管理）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40、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七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——虹桥机场公务机基地二期项目机库工程（网架整体提升技术在虹桥机场公务机基地二期项目中的应用）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41、</w:t>
      </w:r>
      <w:r>
        <w:rPr>
          <w:rFonts w:ascii="仿宋" w:hAnsi="仿宋" w:eastAsia="仿宋"/>
          <w:sz w:val="30"/>
          <w:szCs w:val="30"/>
        </w:rPr>
        <w:t>上海建工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建集团有限公司</w:t>
      </w:r>
      <w:r>
        <w:rPr>
          <w:rFonts w:hint="eastAsia" w:ascii="仿宋" w:hAnsi="仿宋" w:eastAsia="仿宋"/>
          <w:sz w:val="30"/>
          <w:szCs w:val="30"/>
        </w:rPr>
        <w:t>——黄浦区594（北块）、596街坊商办用房项目二标段工程-N1楼及室外总体工程（合理优化 节约创效 互惠双赢）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42、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——港珠澳大桥澳门口岸管理区-旅检大楼项目（创新管理制度推进旅检大楼项目快速施工）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43、上海煤气第一管线工程有限公司——北蔡加油站防渗改造项目（绿色环保节能，油站改造低碳）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44、</w:t>
      </w:r>
      <w:r>
        <w:rPr>
          <w:rFonts w:ascii="仿宋" w:hAnsi="仿宋" w:eastAsia="仿宋"/>
          <w:sz w:val="30"/>
          <w:szCs w:val="30"/>
        </w:rPr>
        <w:t>上海建工一建集团有限公司</w:t>
      </w:r>
      <w:r>
        <w:rPr>
          <w:rFonts w:hint="eastAsia" w:ascii="仿宋" w:hAnsi="仿宋" w:eastAsia="仿宋"/>
          <w:sz w:val="30"/>
          <w:szCs w:val="30"/>
        </w:rPr>
        <w:t>——复旦大学附属肿瘤医院医学中心项目（BIM建筑业新DNA 实现精细化管理 让建筑业更加绿色）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45、上海市安装工程集团有限公司——东航基地（西区）二期配套工程项目弱电系统工程（策划先行，重点管控，组建集约型智能化系统总集成管理团队）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46、上海建工集团股份有限公司——上海虹桥国际机场西区配套业务用房建设项目（建设智慧工地，提升项目管理水平）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47、上海市基础工程集团有限公司——北海市铁山港区污水处理厂尾水排海管工程（海域段）（高水头地质条件下的垂直顶升施工技术应用与探索）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48、上海市基础工程集团有限公司——天津地铁6号线工程土建施工第21合同段（“励行”认真做好每一环）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三等奖（80项）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1、上海建工集团股份有限公司——上海烟草浦东科技创新园区建设项目（北地块）（以管理创新确保大型工业建筑建设目标实现）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2、上海建工集团股份有限公司——宝钢总部基地项目（多维对接、全面服务）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3、上海建工集团股份有限公司——上海虹桥国际机场T1航站楼改造工程（城市更新背景下的大型国际机场不停航改造项目管理）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4、上海建工一建集团有限公司——NO.2007G21地块中酒店及六朝博物馆项目（强化过程管控，筑造精品工程）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5、上海建工一建集团有限公司——南湖电影院改造项目（技术创新驱动科学管理）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6、上海建工一建集团有限公司——中美信托金融大厦项目（中心城区精细化、信息化管理在施工管理中的应用）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7、上海建工一建集团有限公司——上海轨交18号线17标项目（信息化、标准化在地铁施工中的应用）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8、上海建工一建集团有限公司——徐家汇体育公园上海体育场综合改造项目（“边运营边施工”全方面有效管理）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9、上海建工一建集团有限公司——浦东城市规划和公共艺术中心新建工程项目（信息化技术为平台 物业化管理为基础 打造人性化和谐工地）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10、上海建工一建集团有限公司——国泰君安证券股份有限公司办公楼新建项目（技术先行，敢于创新，多元化总承包管理模式管控，筑就质量精品）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11、上海建工一建集团有限公司——国泰君安新建办公楼项目（实施装饰总承包管理、创建高端办公楼精品）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12、上海建工一建集团有限公司——一建投资（浦东大道688号基地物业星级服务成果与探索）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13、上海建工一建集团有限公司——成都恒大天府半岛六期项目（“一级管控，二级管理”劳务管理新模式）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14、上海建工二建集团有限公司——十六铺综合改造二期工程（防堵结合，助力生产——江边深基坑的渗漏水处理技术应用）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15、上海建工二建集团有限公司——复兴地块办公用房项目（技术管理创新助力打造南外滩精品工程）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16、上海建工二建集团有限公司——南外滩滨水岸线综合改造工程（新工艺助力贯通，保进度服务进博）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17、上海建工二建集团有限公司——上海市总工会沪东工人文化宫（分部）改扩建工程（绿色为先 信息为本 推进项目精细化管理）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18、上海建工二建集团有限公司——上海北外滩苏宁广场工程（聚“沙”式思维助力城市核心区工程建设）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19、上海建工四建集团有限公司——新建浦江镇第五中学（管控施工进度，完成项目目标）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20、上海建工四建集团有限公司——284街坊A1-01地块项目（利用现代建筑工程项目管理还原古代建筑风格）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21、上海建工四建集团有限公司——锦仓文华楼宇改建项目（使用整体架解决原位改建中的支座反力转换问题）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22、上海建工四建集团有限公司——宁波新世界广场5#地块（跳仓法全过程管理确保超高层建筑基础底板施工质量）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23、上海建工四建集团有限公司——上海漕河泾开发区浦江高科技园生命健康产业园二期A区项目（建立四方协作与协同策划沟通体系 确保建筑结构一体化基础底板施工质量）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24、上海建工四建集团有限公司——上海世博会博物馆新建工程（通过技术与工艺大胆创新，突破大面积异型幕墙施工难题）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25、上海建工四建集团有限公司——虹口区东余杭路211弄2-24号更新改造试点项目（通过原生态施工，保护城市更新项目中的历史文脉）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26、上海建工四建集团有限公司——长泰国际广场机电工程（运用深化设计手段，更深入满足业主客户需求）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27、上海建工四建集团有限公司——石洞口污水处理厂污泥处理完善工程新建线（烟囱施工风险大，管理护航精细化）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28、上海建工四建集团有限公司——上海新世界广场项目（依靠技术创新锻造特殊工况下大型商场项目的管控能力）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29、上海建工四建集团有限公司——蒂森电梯配件生产之电梯试验塔工程（精心策划、严控过程成就高水平电梯试验中心）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30、上海建工四建集团有限公司——南丰汇购物中心（依托技术创新及精细化施工，提升复杂工况下的大型商业综合体项目全过程管控能力）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31、上海建工四建集团有限公司——中航科技城A座（中航科技大厦）（科学动态管理工程安全、高效监控施工过程质量）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32、上海建工四建集团有限公司——森兰商都二期（D5-3、D5-4）项目（精准把握逆作法工艺 超大异型基坑运用显成果）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33、上海建工四建集团有限公司——前滩28-01地块项目（精细策划、动态管理，打造地铁周边双基坑同时施工工程）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34、上海建工四建集团有限公司——上海市轨道交通网络运营指挥调度大楼项目（创建数字化建造管理新模式）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35、上海建工四建集团有限公司——瑞金医院转化医学大楼及平台建设项目（车间式管理，雕琢市中心袖珍工程）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36、上海建工四建集团有限公司——上海国际舞蹈中心项目（抓好总承包管理中的技术管控，为工程顺利推进保驾护航）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37、上海建工五建集团有限公司——静安法院审判法庭大楼扩建工程（地处市区环境复杂，项目管理作保障，打造高质量工程）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38、上海建工五建集团有限公司——上海浦东软件园三林园一期项目（顾客需求至上 打造精品工程）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39、上海建工五建集团有限公司——嘉定区安亭新镇九年一贯制学校新建工程（以精良管理方针，创五建优质品牌工程）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40、上海建工七建集团有限公司——上海市兰园A1-4地块超高层住宅20标（系统化创优管理在机电安装工程中的应用）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41、上海建工七建集团有限公司——上海浦东国际机场三期扩建工程W6污水泵站及雨水处理站以及配套管线等工程项目（统筹协调，优化创新，助力浦东机场三期扩建配套管线工程）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42、上海建工七建集团有限公司——漕河泾开发区南桥园区“先租后售”公共租贷住房项目（建设节能样板、提高住宅整体质量 打造优质工业化PC保障住宅工程）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43、上海建工七建集团有限公司——上海浦东国际机场下穿通道项目（机场禁区紧邻飞机滑行道的钻孔灌注桩关键施工技术）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44、上海市机械施工集团有限公司——轨道交通17号线8标土建工程（创新之力引领，树业内典范）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45、上海市机械施工集团有限公司——南北高架中兴路下匝道新建工程（绿色装配施工，助力城市桥梁建设）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46、上海市基础工程集团有限公司——世博园区专用交通联络线工程（13世博）GT .1标淮海中路站土建工程（中心城区复杂环境超深基坑工程项目管理）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47、上海市基础工程集团有限公司——东吴浆纸基地尾水排海工程（海域段）（贯彻落实PDCA循环 夯实全面质量管理基础）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48、上海市基础工程集团有限公司——辰塔公路越黄浦江大桥新建工程（复杂环境下全面桥梁工程建设管理，运用先进项目管理，挑战桥梁项目复杂建设环境）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49、上海市基础工程集团有限公司——上海国际旅游度假区核心区湖泊边缘景观项目——景观人行桥（以科技创新引领工程建设，打造特色项目）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50、上海市基础工程集团有限公司——潘广路-逸仙路电力隧道工程二标（电力首创、技术引领、效益丰硕）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51、上海市基础工程集团有限公司——闵奉原水支线工程MFZ-C3标工程（项目管理求科学，攻坚克难过江管）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52、上海市基础工程集团有限公司——天津地铁5号线土建施工第16合同段（以“蛛网”式管理和“排雷”式施工，打造精品隧道工程）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53、上海市安装工程集团有限公司——上海五号沟LNG站扩建二期工程（关于五号沟LNG项目 管理实践与总结）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54、上海市安装工程集团有限公司——崇明体训项目（超大面积群体性工程施工技术集成研究与示范）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55、上海市建筑装饰工程集团有限公司——中国海运大厦精装修项目（群策群力，铸就精品工程）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56、上海市建筑装饰工程集团有限公司——国家会展中心场馆功能提升工程（科创元素 工匠精神 青春旋律 超大型装修工程管理实践与创新）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57、上海市建筑装饰工程集团有限公司——无锡灵山胜境五期建筑耿湾禅意小镇精装修工程（太湖山湾 拈花一笑 自然禅境中荡起佛教建筑群的空灵）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58、上海市建筑装饰工程集团有限公司——长三角路演中心装修项目（城市更新推动技术创新 长三角路演中心管理成果）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59、上海园林（集团）有限公司——宁波市花卉园林示范区（宁波植物园）工程Ⅰ标段（加强绿色施工技术管理，高效营建植物园生态景观）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60、上海园林（集团）有限公司——互花米草生态控制和鸟类栖息地优化工程6标（灭除入侵植物，共建文明生态）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61、上海园林（集团）有限公司——上海虹桥国际机场扩建工程东航基地（西区）二期配套工程项目绿化景观工程（全方位管理，助力东航绿色起航）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62、上海园林（集团）有限公司——虹口区东长治路绿化特色街区改造提升工程（立体绿化点亮城市街区）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63、上海市政工程设计研究总院（集团）有限公司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——黄浦江上游水源地松浦泵站改造工程（预制拼装在超大型取水泵站改造中显功效）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64、上海市政工程设计研究总院（集团）有限公司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——国家会展中心二层步廊东延伸工程（发挥优势克难题、技术引领创优质）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65、上海隧道工程有限公司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——宁波市轨道交通2号线一期地下土建工程TJ2106标（紧邻历史建筑的深基坑施工方案优化）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66、中国建筑第八工程局有限公司——盐城京师东方花园一期项目（住宅机电安装工程项目管理总结）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67、中国建筑第八工程局有限公司——浙江鑫达医院一期建安工程（ZM轻集料混凝土隔墙板施工经验）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68、中国建筑第八工程局有限公司——牛田单元G11/C3/C4-01地块公园及文体中心项目（技术保障 工序优化 确保质量 实现项目管理新创效）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69、中国建筑第八工程局有限公司——萧政储出[2017]6号地块商业办公项目（BIM技术在项目管理中的应用）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70、中国建筑第八工程局有限公司——衢州中心医院（四省边际中心医院）项目（绿色施工经验分享）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71、中国建筑第八工程局有限公司——临港新城主城区WSW-C2-10地块限价房项目（提高复合剪力墙自密实混凝土质量合格率）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72、中国建筑第八工程局有限公司——盐城京师东方花园一期项目（总承包项目管理成果）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73、中国建筑第八工程局有限公司——上海移动临港IDC研发与产业化基地项目机电一期工程（BIM筑基 科技引路 引领机电递推装配式施工潮流）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74、中建八局第二建设有限公司——彩虹湾保障性住房基地四期动迁安置房项目（科学管理 精心施工 建造装配式新高度）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75、中建八局第二建设有限公司——彩虹湾保障性住房基地四期动迁安置房项目（精心策划管理，提升住宅品质）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76、中建八局第二建设有限公司——上海前滩22-01、24-01地块办公楼标准层精装修工程（实现全过程质量控制，打造高标准精品工程）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77、中建八局第二建设有限公司——浦东新区合庆集镇14-01地块商办综合项目（精细管理营造绿色文明 过程管控实现优质目标）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78、中建八局第二建设有限公司——新江湾城F3地块办公楼装饰项目（强调前期策划 持续优化设计 注重过程管理）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79、中国建筑第八工程局有限公司上海分公司——XDG-2014-24号地块开发建设项目（C4项目）（精心组织策划 创造精品工程）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80、中国建筑第八工程局有限公司上海分公司——上海西岸美术馆精装修工程（暂定）（精装总包施工管理成果）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B"/>
    <w:rsid w:val="000112AD"/>
    <w:rsid w:val="000175DC"/>
    <w:rsid w:val="000203A0"/>
    <w:rsid w:val="00034A73"/>
    <w:rsid w:val="00064492"/>
    <w:rsid w:val="000F4F67"/>
    <w:rsid w:val="001360D1"/>
    <w:rsid w:val="0018169E"/>
    <w:rsid w:val="001972A0"/>
    <w:rsid w:val="001C43DA"/>
    <w:rsid w:val="00214FC8"/>
    <w:rsid w:val="002B57B7"/>
    <w:rsid w:val="002E6074"/>
    <w:rsid w:val="0032327E"/>
    <w:rsid w:val="003434D6"/>
    <w:rsid w:val="00425AA7"/>
    <w:rsid w:val="00446FDB"/>
    <w:rsid w:val="00496CCC"/>
    <w:rsid w:val="004B7B62"/>
    <w:rsid w:val="004C67C6"/>
    <w:rsid w:val="004E5E72"/>
    <w:rsid w:val="00502BE0"/>
    <w:rsid w:val="00502F53"/>
    <w:rsid w:val="0051131C"/>
    <w:rsid w:val="005161B1"/>
    <w:rsid w:val="00534D23"/>
    <w:rsid w:val="005370CA"/>
    <w:rsid w:val="00551B97"/>
    <w:rsid w:val="00570901"/>
    <w:rsid w:val="00573290"/>
    <w:rsid w:val="00576C68"/>
    <w:rsid w:val="005B6358"/>
    <w:rsid w:val="00602D2C"/>
    <w:rsid w:val="00665E6D"/>
    <w:rsid w:val="00736D70"/>
    <w:rsid w:val="0075432A"/>
    <w:rsid w:val="00800ADA"/>
    <w:rsid w:val="0080765D"/>
    <w:rsid w:val="008770E2"/>
    <w:rsid w:val="008E68A9"/>
    <w:rsid w:val="009A46CD"/>
    <w:rsid w:val="009E498A"/>
    <w:rsid w:val="009E7A68"/>
    <w:rsid w:val="00A22F8B"/>
    <w:rsid w:val="00A600B8"/>
    <w:rsid w:val="00A87A6E"/>
    <w:rsid w:val="00AD796B"/>
    <w:rsid w:val="00B01EC3"/>
    <w:rsid w:val="00B16DC9"/>
    <w:rsid w:val="00B44B95"/>
    <w:rsid w:val="00BA06E5"/>
    <w:rsid w:val="00C23E6D"/>
    <w:rsid w:val="00C41072"/>
    <w:rsid w:val="00C83B89"/>
    <w:rsid w:val="00CE6644"/>
    <w:rsid w:val="00D17FD5"/>
    <w:rsid w:val="00DB0696"/>
    <w:rsid w:val="00DC721C"/>
    <w:rsid w:val="00DC72BC"/>
    <w:rsid w:val="00DD0624"/>
    <w:rsid w:val="00DE14BE"/>
    <w:rsid w:val="00F12199"/>
    <w:rsid w:val="00FA1632"/>
    <w:rsid w:val="00FA6498"/>
    <w:rsid w:val="00FA6E28"/>
    <w:rsid w:val="677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1583</Words>
  <Characters>9025</Characters>
  <Lines>75</Lines>
  <Paragraphs>21</Paragraphs>
  <TotalTime>22</TotalTime>
  <ScaleCrop>false</ScaleCrop>
  <LinksUpToDate>false</LinksUpToDate>
  <CharactersWithSpaces>10587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2019-11-06T06:47:00Z</dcterms:created>
  <dc:creator>User</dc:creator>
  <cp:lastModifiedBy>CD&amp;RB</cp:lastModifiedBy>
  <cp:lastPrinted>2019-12-02T01:58:00Z</cp:lastPrinted>
  <dcterms:modified xsi:type="dcterms:W3CDTF">2019-12-26T06:27:33Z</dcterms:modified>
  <dc:title>关于授予2012年度上海市建设工程“白玉兰”奖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