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8A" w:rsidRDefault="00665E8A">
      <w:pPr>
        <w:pStyle w:val="NormalWeb"/>
        <w:jc w:val="both"/>
        <w:rPr>
          <w:rStyle w:val="Strong"/>
          <w:rFonts w:ascii="仿宋_GB2312" w:eastAsia="仿宋_GB2312" w:hAnsi="华文中宋" w:cs="宋体"/>
          <w:b w:val="0"/>
          <w:sz w:val="32"/>
          <w:szCs w:val="32"/>
        </w:rPr>
      </w:pPr>
      <w:r>
        <w:rPr>
          <w:rStyle w:val="Strong"/>
          <w:rFonts w:ascii="仿宋_GB2312" w:eastAsia="仿宋_GB2312" w:hAnsi="华文中宋" w:cs="宋体" w:hint="eastAsia"/>
          <w:b w:val="0"/>
          <w:sz w:val="32"/>
          <w:szCs w:val="32"/>
        </w:rPr>
        <w:t>附件</w:t>
      </w:r>
      <w:r>
        <w:rPr>
          <w:rStyle w:val="Strong"/>
          <w:rFonts w:ascii="仿宋_GB2312" w:eastAsia="仿宋_GB2312" w:hAnsi="华文中宋" w:cs="宋体"/>
          <w:b w:val="0"/>
          <w:sz w:val="32"/>
          <w:szCs w:val="32"/>
        </w:rPr>
        <w:t>2</w:t>
      </w:r>
      <w:r>
        <w:rPr>
          <w:rStyle w:val="Strong"/>
          <w:rFonts w:ascii="仿宋_GB2312" w:eastAsia="仿宋_GB2312" w:hAnsi="华文中宋" w:cs="宋体" w:hint="eastAsia"/>
          <w:b w:val="0"/>
          <w:sz w:val="32"/>
          <w:szCs w:val="32"/>
        </w:rPr>
        <w:t>：</w:t>
      </w:r>
    </w:p>
    <w:p w:rsidR="00665E8A" w:rsidRDefault="00665E8A">
      <w:pPr>
        <w:pStyle w:val="NormalWeb"/>
        <w:jc w:val="center"/>
        <w:rPr>
          <w:rStyle w:val="Strong"/>
          <w:rFonts w:ascii="华文中宋" w:eastAsia="华文中宋" w:hAnsi="华文中宋" w:cs="宋体"/>
          <w:sz w:val="40"/>
          <w:szCs w:val="40"/>
        </w:rPr>
      </w:pPr>
      <w:r>
        <w:rPr>
          <w:rStyle w:val="Strong"/>
          <w:rFonts w:ascii="华文中宋" w:eastAsia="华文中宋" w:hAnsi="华文中宋" w:cs="宋体" w:hint="eastAsia"/>
          <w:sz w:val="40"/>
          <w:szCs w:val="40"/>
        </w:rPr>
        <w:t>关于《上海市建筑业企业优秀项目经理</w:t>
      </w:r>
    </w:p>
    <w:p w:rsidR="00665E8A" w:rsidRDefault="00665E8A">
      <w:pPr>
        <w:pStyle w:val="NormalWeb"/>
        <w:jc w:val="center"/>
        <w:rPr>
          <w:rFonts w:ascii="华文中宋" w:eastAsia="华文中宋" w:hAnsi="华文中宋"/>
          <w:sz w:val="40"/>
          <w:szCs w:val="40"/>
        </w:rPr>
      </w:pPr>
      <w:r>
        <w:rPr>
          <w:rStyle w:val="Strong"/>
          <w:rFonts w:ascii="华文中宋" w:eastAsia="华文中宋" w:hAnsi="华文中宋" w:cs="宋体" w:hint="eastAsia"/>
          <w:sz w:val="40"/>
          <w:szCs w:val="40"/>
        </w:rPr>
        <w:t>评选办法》的说明</w:t>
      </w:r>
    </w:p>
    <w:p w:rsidR="00665E8A" w:rsidRDefault="00665E8A">
      <w:pPr>
        <w:pStyle w:val="NormalWeb"/>
        <w:spacing w:before="0" w:beforeAutospacing="0" w:after="0" w:afterAutospacing="0" w:line="300" w:lineRule="auto"/>
        <w:ind w:firstLineChars="200" w:firstLine="600"/>
        <w:rPr>
          <w:rFonts w:ascii="仿宋_GB2312" w:eastAsia="仿宋_GB2312"/>
          <w:sz w:val="30"/>
          <w:szCs w:val="30"/>
        </w:rPr>
      </w:pPr>
      <w:r>
        <w:rPr>
          <w:rFonts w:ascii="仿宋_GB2312" w:eastAsia="仿宋_GB2312" w:hint="eastAsia"/>
          <w:sz w:val="30"/>
          <w:szCs w:val="30"/>
        </w:rPr>
        <w:t>为便于正确理解和掌握《上海市建筑业企业优秀项目经理评选办法》</w:t>
      </w:r>
      <w:r>
        <w:rPr>
          <w:rFonts w:ascii="仿宋_GB2312" w:eastAsia="仿宋_GB2312"/>
          <w:sz w:val="30"/>
          <w:szCs w:val="30"/>
        </w:rPr>
        <w:t>(</w:t>
      </w:r>
      <w:r>
        <w:rPr>
          <w:rFonts w:ascii="仿宋_GB2312" w:eastAsia="仿宋_GB2312" w:hint="eastAsia"/>
          <w:sz w:val="30"/>
          <w:szCs w:val="30"/>
        </w:rPr>
        <w:t>以下简称《评选办法》</w:t>
      </w:r>
      <w:r>
        <w:rPr>
          <w:rFonts w:ascii="仿宋_GB2312" w:eastAsia="仿宋_GB2312"/>
          <w:sz w:val="30"/>
          <w:szCs w:val="30"/>
        </w:rPr>
        <w:t>)</w:t>
      </w:r>
      <w:r>
        <w:rPr>
          <w:rFonts w:ascii="仿宋_GB2312" w:eastAsia="仿宋_GB2312" w:hint="eastAsia"/>
          <w:sz w:val="30"/>
          <w:szCs w:val="30"/>
        </w:rPr>
        <w:t>，使申报、推荐工作顺利进行，作如下说明：</w:t>
      </w:r>
      <w:r>
        <w:rPr>
          <w:rFonts w:ascii="仿宋_GB2312" w:eastAsia="仿宋_GB2312"/>
          <w:sz w:val="30"/>
          <w:szCs w:val="30"/>
        </w:rPr>
        <w:br/>
      </w:r>
      <w:r>
        <w:rPr>
          <w:rFonts w:ascii="仿宋_GB2312" w:eastAsia="仿宋_GB2312" w:hint="eastAsia"/>
          <w:sz w:val="30"/>
          <w:szCs w:val="30"/>
        </w:rPr>
        <w:t>一、项目经理资质年限和工作业绩的计算</w:t>
      </w:r>
      <w:r>
        <w:rPr>
          <w:rFonts w:ascii="仿宋_GB2312" w:eastAsia="仿宋_GB2312"/>
          <w:sz w:val="30"/>
          <w:szCs w:val="30"/>
        </w:rPr>
        <w:br/>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《评选办法》中规定的“项目经理资质满两年以上”，是指从发证日期开始到评选的年份，而不是评选工作开始的年份。如</w:t>
      </w:r>
      <w:r>
        <w:rPr>
          <w:rFonts w:ascii="仿宋_GB2312" w:eastAsia="仿宋_GB2312"/>
          <w:sz w:val="30"/>
          <w:szCs w:val="30"/>
        </w:rPr>
        <w:t>2014</w:t>
      </w:r>
      <w:r>
        <w:rPr>
          <w:rFonts w:ascii="仿宋_GB2312" w:eastAsia="仿宋_GB2312" w:hint="eastAsia"/>
          <w:sz w:val="30"/>
          <w:szCs w:val="30"/>
        </w:rPr>
        <w:t>年评选工作开始，但评的是</w:t>
      </w:r>
      <w:r>
        <w:rPr>
          <w:rFonts w:ascii="仿宋_GB2312" w:eastAsia="仿宋_GB2312"/>
          <w:sz w:val="30"/>
          <w:szCs w:val="30"/>
        </w:rPr>
        <w:t xml:space="preserve"> 2013</w:t>
      </w:r>
      <w:r>
        <w:rPr>
          <w:rFonts w:ascii="仿宋_GB2312" w:eastAsia="仿宋_GB2312" w:hint="eastAsia"/>
          <w:sz w:val="30"/>
          <w:szCs w:val="30"/>
        </w:rPr>
        <w:t>年度，那么以</w:t>
      </w:r>
      <w:r>
        <w:rPr>
          <w:rFonts w:ascii="仿宋_GB2312" w:eastAsia="仿宋_GB2312"/>
          <w:sz w:val="30"/>
          <w:szCs w:val="30"/>
        </w:rPr>
        <w:t>2013</w:t>
      </w:r>
      <w:r>
        <w:rPr>
          <w:rFonts w:ascii="仿宋_GB2312" w:eastAsia="仿宋_GB2312" w:hint="eastAsia"/>
          <w:sz w:val="30"/>
          <w:szCs w:val="30"/>
        </w:rPr>
        <w:t>年年底往前推，</w:t>
      </w:r>
      <w:r>
        <w:rPr>
          <w:rFonts w:ascii="仿宋_GB2312" w:eastAsia="仿宋_GB2312"/>
          <w:sz w:val="30"/>
          <w:szCs w:val="30"/>
        </w:rPr>
        <w:t>2011</w:t>
      </w:r>
      <w:r>
        <w:rPr>
          <w:rFonts w:ascii="仿宋_GB2312" w:eastAsia="仿宋_GB2312" w:hint="eastAsia"/>
          <w:sz w:val="30"/>
          <w:szCs w:val="30"/>
        </w:rPr>
        <w:t>年年底之前发证的才能满足两年以上。工作业绩的计算也是如此，要求是近三年来的，应在</w:t>
      </w:r>
      <w:r>
        <w:rPr>
          <w:rFonts w:ascii="仿宋_GB2312" w:eastAsia="仿宋_GB2312"/>
          <w:sz w:val="30"/>
          <w:szCs w:val="30"/>
        </w:rPr>
        <w:t>2011</w:t>
      </w:r>
      <w:r>
        <w:rPr>
          <w:rFonts w:ascii="仿宋_GB2312" w:eastAsia="仿宋_GB2312" w:hint="eastAsia"/>
          <w:sz w:val="30"/>
          <w:szCs w:val="30"/>
        </w:rPr>
        <w:t>年年初</w:t>
      </w:r>
      <w:r>
        <w:rPr>
          <w:rFonts w:ascii="仿宋_GB2312" w:eastAsia="仿宋_GB2312"/>
          <w:sz w:val="30"/>
          <w:szCs w:val="30"/>
        </w:rPr>
        <w:t xml:space="preserve"> </w:t>
      </w:r>
      <w:r>
        <w:rPr>
          <w:rFonts w:ascii="仿宋_GB2312" w:eastAsia="仿宋_GB2312" w:hint="eastAsia"/>
          <w:sz w:val="30"/>
          <w:szCs w:val="30"/>
        </w:rPr>
        <w:t>开始到</w:t>
      </w:r>
      <w:r>
        <w:rPr>
          <w:rFonts w:ascii="仿宋_GB2312" w:eastAsia="仿宋_GB2312"/>
          <w:sz w:val="30"/>
          <w:szCs w:val="30"/>
        </w:rPr>
        <w:t>2013</w:t>
      </w:r>
      <w:r>
        <w:rPr>
          <w:rFonts w:ascii="仿宋_GB2312" w:eastAsia="仿宋_GB2312" w:hint="eastAsia"/>
          <w:sz w:val="30"/>
          <w:szCs w:val="30"/>
        </w:rPr>
        <w:t>年年底的时间范围内。</w:t>
      </w:r>
      <w:r>
        <w:rPr>
          <w:rFonts w:ascii="仿宋_GB2312" w:eastAsia="仿宋_GB2312"/>
          <w:sz w:val="30"/>
          <w:szCs w:val="30"/>
        </w:rPr>
        <w:br/>
      </w:r>
      <w:r>
        <w:rPr>
          <w:rFonts w:ascii="仿宋_GB2312" w:eastAsia="仿宋_GB2312" w:hint="eastAsia"/>
          <w:sz w:val="30"/>
          <w:szCs w:val="30"/>
        </w:rPr>
        <w:t>二、进沪企业项目经理的备案登记</w:t>
      </w:r>
      <w:r>
        <w:rPr>
          <w:rFonts w:ascii="仿宋_GB2312" w:eastAsia="仿宋_GB2312"/>
          <w:sz w:val="30"/>
          <w:szCs w:val="30"/>
        </w:rPr>
        <w:br/>
      </w:r>
      <w:r>
        <w:rPr>
          <w:rFonts w:eastAsia="仿宋_GB2312"/>
          <w:sz w:val="30"/>
          <w:szCs w:val="30"/>
        </w:rPr>
        <w:t>    </w:t>
      </w:r>
      <w:r>
        <w:rPr>
          <w:rFonts w:ascii="仿宋_GB2312" w:eastAsia="仿宋_GB2312" w:hint="eastAsia"/>
          <w:sz w:val="30"/>
          <w:szCs w:val="30"/>
        </w:rPr>
        <w:t>根据市建设行政主管部门要求，外省市进沪企业的项目经理必须在市城乡建设和管理委员会受理服务中心进行备案登记，凡未在城乡建设和管理委员会受理服务中心办理过备案手续的建造师，一概不能申报推荐。</w:t>
      </w:r>
      <w:r>
        <w:rPr>
          <w:rFonts w:ascii="仿宋_GB2312" w:eastAsia="仿宋_GB2312"/>
          <w:sz w:val="30"/>
          <w:szCs w:val="30"/>
        </w:rPr>
        <w:br/>
      </w:r>
      <w:r>
        <w:rPr>
          <w:rFonts w:ascii="仿宋_GB2312" w:eastAsia="仿宋_GB2312" w:hint="eastAsia"/>
          <w:sz w:val="30"/>
          <w:szCs w:val="30"/>
        </w:rPr>
        <w:t>四、申报、推荐归口的划分</w:t>
      </w:r>
      <w:r>
        <w:rPr>
          <w:rFonts w:ascii="仿宋_GB2312" w:eastAsia="仿宋_GB2312"/>
          <w:sz w:val="30"/>
          <w:szCs w:val="30"/>
        </w:rPr>
        <w:br/>
      </w:r>
      <w:r>
        <w:rPr>
          <w:rFonts w:eastAsia="仿宋_GB2312"/>
          <w:sz w:val="30"/>
          <w:szCs w:val="30"/>
        </w:rPr>
        <w:t>    </w:t>
      </w:r>
      <w:r>
        <w:rPr>
          <w:rFonts w:ascii="仿宋_GB2312" w:eastAsia="仿宋_GB2312"/>
          <w:sz w:val="30"/>
          <w:szCs w:val="30"/>
        </w:rPr>
        <w:t>1</w:t>
      </w:r>
      <w:r>
        <w:rPr>
          <w:rFonts w:ascii="仿宋_GB2312" w:eastAsia="仿宋_GB2312" w:hint="eastAsia"/>
          <w:sz w:val="30"/>
          <w:szCs w:val="30"/>
        </w:rPr>
        <w:t>、外省市进沪企业的归口为各自驻沪办建管处。</w:t>
      </w:r>
      <w:r>
        <w:rPr>
          <w:rFonts w:ascii="仿宋_GB2312" w:eastAsia="仿宋_GB2312"/>
          <w:sz w:val="30"/>
          <w:szCs w:val="30"/>
        </w:rPr>
        <w:br/>
      </w:r>
      <w:r>
        <w:rPr>
          <w:rFonts w:eastAsia="仿宋_GB2312"/>
          <w:sz w:val="30"/>
          <w:szCs w:val="30"/>
        </w:rPr>
        <w:t>    </w:t>
      </w:r>
      <w:r>
        <w:rPr>
          <w:rFonts w:ascii="仿宋_GB2312" w:eastAsia="仿宋_GB2312"/>
          <w:sz w:val="30"/>
          <w:szCs w:val="30"/>
        </w:rPr>
        <w:t>2</w:t>
      </w:r>
      <w:r>
        <w:rPr>
          <w:rFonts w:ascii="仿宋_GB2312" w:eastAsia="仿宋_GB2312" w:hint="eastAsia"/>
          <w:sz w:val="30"/>
          <w:szCs w:val="30"/>
        </w:rPr>
        <w:t>、市属系统企业的归口为局（集团、总公司），如建工、建城等。</w:t>
      </w:r>
      <w:r>
        <w:rPr>
          <w:rFonts w:ascii="仿宋_GB2312" w:eastAsia="仿宋_GB2312"/>
          <w:sz w:val="30"/>
          <w:szCs w:val="30"/>
        </w:rPr>
        <w:br/>
      </w:r>
      <w:r>
        <w:rPr>
          <w:rFonts w:eastAsia="仿宋_GB2312"/>
          <w:sz w:val="30"/>
          <w:szCs w:val="30"/>
        </w:rPr>
        <w:t>    </w:t>
      </w:r>
      <w:r>
        <w:rPr>
          <w:rFonts w:ascii="仿宋_GB2312" w:eastAsia="仿宋_GB2312"/>
          <w:sz w:val="30"/>
          <w:szCs w:val="30"/>
        </w:rPr>
        <w:t>3</w:t>
      </w:r>
      <w:r>
        <w:rPr>
          <w:rFonts w:ascii="仿宋_GB2312" w:eastAsia="仿宋_GB2312" w:hint="eastAsia"/>
          <w:sz w:val="30"/>
          <w:szCs w:val="30"/>
        </w:rPr>
        <w:t>、其他企业的归口为注册所在地的各区（县）建筑业协会（联合会）。</w:t>
      </w:r>
      <w:r>
        <w:rPr>
          <w:rFonts w:ascii="仿宋_GB2312" w:eastAsia="仿宋_GB2312"/>
          <w:sz w:val="30"/>
          <w:szCs w:val="30"/>
        </w:rPr>
        <w:br/>
      </w:r>
      <w:r>
        <w:rPr>
          <w:rFonts w:ascii="仿宋_GB2312" w:eastAsia="仿宋_GB2312" w:hint="eastAsia"/>
          <w:sz w:val="30"/>
          <w:szCs w:val="30"/>
        </w:rPr>
        <w:t>五、工程质量、文明工地奖项的认定</w:t>
      </w:r>
      <w:r>
        <w:rPr>
          <w:rFonts w:ascii="仿宋_GB2312" w:eastAsia="仿宋_GB2312"/>
          <w:sz w:val="30"/>
          <w:szCs w:val="30"/>
        </w:rPr>
        <w:br/>
      </w:r>
      <w:r>
        <w:rPr>
          <w:rFonts w:eastAsia="仿宋_GB2312"/>
          <w:sz w:val="30"/>
          <w:szCs w:val="30"/>
        </w:rPr>
        <w:t>    </w:t>
      </w:r>
      <w:r>
        <w:rPr>
          <w:rFonts w:ascii="仿宋_GB2312" w:eastAsia="仿宋_GB2312"/>
          <w:sz w:val="30"/>
          <w:szCs w:val="30"/>
        </w:rPr>
        <w:t>1</w:t>
      </w:r>
      <w:r>
        <w:rPr>
          <w:rFonts w:ascii="仿宋_GB2312" w:eastAsia="仿宋_GB2312" w:hint="eastAsia"/>
          <w:sz w:val="30"/>
          <w:szCs w:val="30"/>
        </w:rPr>
        <w:t>、国家级以上奖项：</w:t>
      </w:r>
      <w:r>
        <w:rPr>
          <w:rFonts w:ascii="仿宋_GB2312" w:eastAsia="仿宋_GB2312"/>
          <w:sz w:val="30"/>
          <w:szCs w:val="30"/>
        </w:rPr>
        <w:t xml:space="preserve"> </w:t>
      </w:r>
      <w:r>
        <w:rPr>
          <w:rFonts w:ascii="仿宋_GB2312" w:eastAsia="仿宋_GB2312" w:hint="eastAsia"/>
          <w:sz w:val="30"/>
          <w:szCs w:val="30"/>
        </w:rPr>
        <w:t>鲁班奖</w:t>
      </w:r>
      <w:r>
        <w:rPr>
          <w:rFonts w:eastAsia="仿宋_GB2312"/>
          <w:sz w:val="30"/>
          <w:szCs w:val="30"/>
        </w:rPr>
        <w:t>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国家优质工程奖</w:t>
      </w:r>
      <w:r>
        <w:rPr>
          <w:rFonts w:eastAsia="仿宋_GB2312"/>
          <w:sz w:val="30"/>
          <w:szCs w:val="30"/>
        </w:rPr>
        <w:t>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国家市政金奖</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、其他国家级专项奖</w:t>
      </w:r>
      <w:r>
        <w:rPr>
          <w:rFonts w:ascii="仿宋_GB2312" w:eastAsia="仿宋_GB2312"/>
          <w:sz w:val="30"/>
          <w:szCs w:val="30"/>
        </w:rPr>
        <w:br/>
      </w:r>
      <w:r>
        <w:rPr>
          <w:rFonts w:eastAsia="仿宋_GB2312"/>
          <w:sz w:val="30"/>
          <w:szCs w:val="30"/>
        </w:rPr>
        <w:t>    </w:t>
      </w:r>
      <w:r>
        <w:rPr>
          <w:rFonts w:ascii="仿宋_GB2312" w:eastAsia="仿宋_GB2312"/>
          <w:sz w:val="30"/>
          <w:szCs w:val="30"/>
        </w:rPr>
        <w:t>2</w:t>
      </w:r>
      <w:r>
        <w:rPr>
          <w:rFonts w:ascii="仿宋_GB2312" w:eastAsia="仿宋_GB2312" w:hint="eastAsia"/>
          <w:sz w:val="30"/>
          <w:szCs w:val="30"/>
        </w:rPr>
        <w:t>、市（省、自治区、部以及享受副省级待遇的地级市）级奖项（含享受副省级待遇的城市）：</w:t>
      </w:r>
      <w:r>
        <w:rPr>
          <w:rFonts w:eastAsia="仿宋_GB2312"/>
          <w:sz w:val="30"/>
          <w:szCs w:val="30"/>
        </w:rPr>
        <w:t> </w:t>
      </w:r>
      <w:r>
        <w:rPr>
          <w:rFonts w:ascii="仿宋_GB2312" w:eastAsia="仿宋_GB2312" w:hint="eastAsia"/>
          <w:sz w:val="30"/>
          <w:szCs w:val="30"/>
        </w:rPr>
        <w:t>市白玉兰奖</w:t>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、市市政金奖</w:t>
      </w:r>
      <w:r>
        <w:rPr>
          <w:rFonts w:eastAsia="仿宋_GB2312"/>
          <w:sz w:val="30"/>
          <w:szCs w:val="30"/>
        </w:rPr>
        <w:t> </w:t>
      </w:r>
      <w:r>
        <w:rPr>
          <w:rFonts w:ascii="仿宋_GB2312" w:eastAsia="仿宋_GB2312" w:hint="eastAsia"/>
          <w:sz w:val="30"/>
          <w:szCs w:val="30"/>
        </w:rPr>
        <w:t>、市优质结构奖、绿色施工达标（样板）工程、市级文明工地（市建委或市重大办颁发的）等</w:t>
      </w:r>
      <w:r>
        <w:rPr>
          <w:rFonts w:ascii="仿宋_GB2312" w:eastAsia="仿宋_GB2312"/>
          <w:sz w:val="30"/>
          <w:szCs w:val="30"/>
        </w:rPr>
        <w:br/>
      </w:r>
      <w:r>
        <w:rPr>
          <w:rFonts w:eastAsia="仿宋_GB2312"/>
          <w:sz w:val="30"/>
          <w:szCs w:val="30"/>
        </w:rPr>
        <w:t>    </w:t>
      </w:r>
      <w:r>
        <w:rPr>
          <w:rFonts w:ascii="仿宋_GB2312" w:eastAsia="仿宋_GB2312"/>
          <w:sz w:val="30"/>
          <w:szCs w:val="30"/>
        </w:rPr>
        <w:t>3</w:t>
      </w:r>
      <w:r>
        <w:rPr>
          <w:rFonts w:ascii="仿宋_GB2312" w:eastAsia="仿宋_GB2312" w:hint="eastAsia"/>
          <w:sz w:val="30"/>
          <w:szCs w:val="30"/>
        </w:rPr>
        <w:t>、区（含各设区的市）级奖项：</w:t>
      </w:r>
      <w:r>
        <w:rPr>
          <w:rFonts w:ascii="仿宋_GB2312" w:eastAsia="仿宋_GB2312"/>
          <w:sz w:val="30"/>
          <w:szCs w:val="30"/>
        </w:rPr>
        <w:t xml:space="preserve"> </w:t>
      </w:r>
      <w:r>
        <w:rPr>
          <w:rFonts w:ascii="仿宋_GB2312" w:eastAsia="仿宋_GB2312" w:hint="eastAsia"/>
          <w:sz w:val="30"/>
          <w:szCs w:val="30"/>
        </w:rPr>
        <w:t>各区（县）优质工程奖</w:t>
      </w:r>
      <w:r>
        <w:rPr>
          <w:rFonts w:eastAsia="仿宋_GB2312"/>
          <w:sz w:val="30"/>
          <w:szCs w:val="30"/>
        </w:rPr>
        <w:t> </w:t>
      </w:r>
      <w:r>
        <w:rPr>
          <w:rFonts w:ascii="仿宋_GB2312" w:eastAsia="仿宋_GB2312" w:hint="eastAsia"/>
          <w:sz w:val="30"/>
          <w:szCs w:val="30"/>
        </w:rPr>
        <w:t>、各区（县）优质结构奖、区（县）级文明工地等</w:t>
      </w:r>
      <w:r>
        <w:rPr>
          <w:rFonts w:ascii="仿宋_GB2312" w:eastAsia="仿宋_GB2312"/>
          <w:sz w:val="30"/>
          <w:szCs w:val="30"/>
        </w:rPr>
        <w:br/>
      </w:r>
      <w:r>
        <w:rPr>
          <w:rFonts w:eastAsia="仿宋_GB2312"/>
          <w:sz w:val="30"/>
          <w:szCs w:val="30"/>
        </w:rPr>
        <w:t>    </w:t>
      </w:r>
      <w:r>
        <w:rPr>
          <w:rFonts w:ascii="仿宋_GB2312" w:eastAsia="仿宋_GB2312"/>
          <w:sz w:val="30"/>
          <w:szCs w:val="30"/>
        </w:rPr>
        <w:t>4</w:t>
      </w:r>
      <w:r>
        <w:rPr>
          <w:rFonts w:ascii="仿宋_GB2312" w:eastAsia="仿宋_GB2312" w:hint="eastAsia"/>
          <w:sz w:val="30"/>
          <w:szCs w:val="30"/>
        </w:rPr>
        <w:t>、市（省、自治区、部以及享受副省级待遇的地级市）级单项奖项：申安杯</w:t>
      </w:r>
      <w:r>
        <w:rPr>
          <w:rFonts w:eastAsia="仿宋_GB2312"/>
          <w:sz w:val="30"/>
          <w:szCs w:val="30"/>
        </w:rPr>
        <w:t> </w:t>
      </w:r>
      <w:r>
        <w:rPr>
          <w:rFonts w:ascii="仿宋_GB2312" w:eastAsia="仿宋_GB2312" w:hint="eastAsia"/>
          <w:sz w:val="30"/>
          <w:szCs w:val="30"/>
        </w:rPr>
        <w:t>、金钢奖等</w:t>
      </w:r>
      <w:r>
        <w:rPr>
          <w:rFonts w:ascii="仿宋_GB2312" w:eastAsia="仿宋_GB2312"/>
          <w:sz w:val="30"/>
          <w:szCs w:val="30"/>
        </w:rPr>
        <w:br/>
      </w:r>
      <w:r>
        <w:rPr>
          <w:rFonts w:eastAsia="仿宋_GB2312"/>
          <w:sz w:val="30"/>
          <w:szCs w:val="30"/>
        </w:rPr>
        <w:t> </w:t>
      </w:r>
      <w:r>
        <w:rPr>
          <w:rFonts w:ascii="仿宋_GB2312" w:eastAsia="仿宋_GB2312" w:hint="eastAsia"/>
          <w:sz w:val="30"/>
          <w:szCs w:val="30"/>
        </w:rPr>
        <w:t>六、有效证明材料的涵义</w:t>
      </w:r>
      <w:r>
        <w:rPr>
          <w:rFonts w:ascii="仿宋_GB2312" w:eastAsia="仿宋_GB2312"/>
          <w:sz w:val="30"/>
          <w:szCs w:val="30"/>
        </w:rPr>
        <w:br/>
      </w:r>
      <w:r>
        <w:rPr>
          <w:rFonts w:eastAsia="仿宋_GB2312"/>
          <w:sz w:val="30"/>
          <w:szCs w:val="30"/>
        </w:rPr>
        <w:t>    </w:t>
      </w:r>
      <w:r>
        <w:rPr>
          <w:rFonts w:ascii="仿宋_GB2312" w:eastAsia="仿宋_GB2312" w:hint="eastAsia"/>
          <w:sz w:val="30"/>
          <w:szCs w:val="30"/>
        </w:rPr>
        <w:t>《评选办法》第十二条中第六款中，“能证明项目经理承担获奖工程的有效证明材料”是指：能明确工程名称、施工日期、有该项目经理签名的《建设工程承包合同》、《竣工验收单》、《备案表》、《公司的任命文件》等书面材料。（或者实际操作项目的人不是投标备案的，但要能提供实际操作人具体负责项目的材料如各种会议纪要等）。</w:t>
      </w:r>
      <w:r>
        <w:rPr>
          <w:rFonts w:ascii="仿宋_GB2312" w:eastAsia="仿宋_GB2312"/>
          <w:sz w:val="30"/>
          <w:szCs w:val="30"/>
        </w:rPr>
        <w:br/>
      </w:r>
      <w:r>
        <w:rPr>
          <w:rFonts w:ascii="仿宋_GB2312" w:eastAsia="仿宋_GB2312" w:hint="eastAsia"/>
          <w:sz w:val="30"/>
          <w:szCs w:val="30"/>
        </w:rPr>
        <w:t>七、注册建造师继续教育培训合格及安全质量不良行为记分的时效</w:t>
      </w:r>
      <w:r>
        <w:rPr>
          <w:rFonts w:ascii="仿宋_GB2312" w:eastAsia="仿宋_GB2312"/>
          <w:sz w:val="30"/>
          <w:szCs w:val="30"/>
        </w:rPr>
        <w:br/>
      </w:r>
      <w:r>
        <w:rPr>
          <w:rFonts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以每个评选年度为准。如评</w:t>
      </w:r>
      <w:r>
        <w:rPr>
          <w:rFonts w:ascii="仿宋_GB2312" w:eastAsia="仿宋_GB2312"/>
          <w:sz w:val="30"/>
          <w:szCs w:val="30"/>
        </w:rPr>
        <w:t>2013</w:t>
      </w:r>
      <w:r>
        <w:rPr>
          <w:rFonts w:ascii="仿宋_GB2312" w:eastAsia="仿宋_GB2312" w:hint="eastAsia"/>
          <w:sz w:val="30"/>
          <w:szCs w:val="30"/>
        </w:rPr>
        <w:t>年度的优秀项目经理，只要</w:t>
      </w:r>
      <w:r>
        <w:rPr>
          <w:rFonts w:ascii="仿宋_GB2312" w:eastAsia="仿宋_GB2312"/>
          <w:sz w:val="30"/>
          <w:szCs w:val="30"/>
        </w:rPr>
        <w:t>2013</w:t>
      </w:r>
      <w:r>
        <w:rPr>
          <w:rFonts w:ascii="仿宋_GB2312" w:eastAsia="仿宋_GB2312" w:hint="eastAsia"/>
          <w:sz w:val="30"/>
          <w:szCs w:val="30"/>
        </w:rPr>
        <w:t>年安全质量不良行为记分在</w:t>
      </w:r>
      <w:r>
        <w:rPr>
          <w:rFonts w:ascii="仿宋_GB2312" w:eastAsia="仿宋_GB2312"/>
          <w:sz w:val="30"/>
          <w:szCs w:val="30"/>
        </w:rPr>
        <w:t>5</w:t>
      </w:r>
      <w:r>
        <w:rPr>
          <w:rFonts w:ascii="仿宋_GB2312" w:eastAsia="仿宋_GB2312" w:hint="eastAsia"/>
          <w:sz w:val="30"/>
          <w:szCs w:val="30"/>
        </w:rPr>
        <w:t>分以内的，就可申报推荐；继续教育培训如</w:t>
      </w:r>
      <w:r>
        <w:rPr>
          <w:rFonts w:ascii="仿宋_GB2312" w:eastAsia="仿宋_GB2312"/>
          <w:sz w:val="30"/>
          <w:szCs w:val="30"/>
        </w:rPr>
        <w:t>2013</w:t>
      </w:r>
      <w:r>
        <w:rPr>
          <w:rFonts w:ascii="仿宋_GB2312" w:eastAsia="仿宋_GB2312" w:hint="eastAsia"/>
          <w:sz w:val="30"/>
          <w:szCs w:val="30"/>
        </w:rPr>
        <w:t>年被通知参加的，必须参加并合格，方可参加评选。</w:t>
      </w:r>
      <w:r>
        <w:rPr>
          <w:rFonts w:ascii="仿宋_GB2312" w:eastAsia="仿宋_GB2312"/>
          <w:sz w:val="30"/>
          <w:szCs w:val="30"/>
        </w:rPr>
        <w:br/>
      </w:r>
      <w:r>
        <w:rPr>
          <w:rFonts w:ascii="仿宋_GB2312" w:eastAsia="仿宋_GB2312" w:hint="eastAsia"/>
          <w:sz w:val="30"/>
          <w:szCs w:val="30"/>
        </w:rPr>
        <w:t>八、再次参加评选间隔时间的计算</w:t>
      </w:r>
      <w:r>
        <w:rPr>
          <w:rFonts w:ascii="仿宋_GB2312" w:eastAsia="仿宋_GB2312"/>
          <w:sz w:val="30"/>
          <w:szCs w:val="30"/>
        </w:rPr>
        <w:br/>
      </w:r>
      <w:r>
        <w:rPr>
          <w:rFonts w:eastAsia="仿宋_GB2312"/>
          <w:sz w:val="30"/>
          <w:szCs w:val="30"/>
        </w:rPr>
        <w:t>    </w:t>
      </w:r>
      <w:r>
        <w:rPr>
          <w:rFonts w:ascii="仿宋_GB2312" w:eastAsia="仿宋_GB2312" w:hint="eastAsia"/>
          <w:sz w:val="30"/>
          <w:szCs w:val="30"/>
        </w:rPr>
        <w:t>《评选办法》第一章第五款“凡已评上优秀项目经理的，三年以后方可再次参加评选”是指达到第三个年头，如</w:t>
      </w:r>
      <w:r>
        <w:rPr>
          <w:rFonts w:ascii="仿宋_GB2312" w:eastAsia="仿宋_GB2312"/>
          <w:sz w:val="30"/>
          <w:szCs w:val="30"/>
        </w:rPr>
        <w:t>2010</w:t>
      </w:r>
      <w:r>
        <w:rPr>
          <w:rFonts w:ascii="仿宋_GB2312" w:eastAsia="仿宋_GB2312" w:hint="eastAsia"/>
          <w:sz w:val="30"/>
          <w:szCs w:val="30"/>
        </w:rPr>
        <w:t>年评上的项目经理，经过了</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 xml:space="preserve">2012 </w:t>
      </w:r>
      <w:r>
        <w:rPr>
          <w:rFonts w:ascii="仿宋_GB2312" w:eastAsia="仿宋_GB2312" w:hint="eastAsia"/>
          <w:sz w:val="30"/>
          <w:szCs w:val="30"/>
        </w:rPr>
        <w:t>年两年，</w:t>
      </w:r>
      <w:r>
        <w:rPr>
          <w:rFonts w:ascii="仿宋_GB2312" w:eastAsia="仿宋_GB2312"/>
          <w:sz w:val="30"/>
          <w:szCs w:val="30"/>
        </w:rPr>
        <w:t>2013</w:t>
      </w:r>
      <w:r>
        <w:rPr>
          <w:rFonts w:ascii="仿宋_GB2312" w:eastAsia="仿宋_GB2312" w:hint="eastAsia"/>
          <w:sz w:val="30"/>
          <w:szCs w:val="30"/>
        </w:rPr>
        <w:t>年即是第三个年头，可以参加</w:t>
      </w:r>
      <w:r>
        <w:rPr>
          <w:rFonts w:ascii="仿宋_GB2312" w:eastAsia="仿宋_GB2312"/>
          <w:sz w:val="30"/>
          <w:szCs w:val="30"/>
        </w:rPr>
        <w:t>2013</w:t>
      </w:r>
      <w:r>
        <w:rPr>
          <w:rFonts w:ascii="仿宋_GB2312" w:eastAsia="仿宋_GB2312" w:hint="eastAsia"/>
          <w:sz w:val="30"/>
          <w:szCs w:val="30"/>
        </w:rPr>
        <w:t>年度的评选（申报推荐时间在</w:t>
      </w:r>
      <w:r>
        <w:rPr>
          <w:rFonts w:ascii="仿宋_GB2312" w:eastAsia="仿宋_GB2312"/>
          <w:sz w:val="30"/>
          <w:szCs w:val="30"/>
        </w:rPr>
        <w:t>2014</w:t>
      </w:r>
      <w:r>
        <w:rPr>
          <w:rFonts w:ascii="仿宋_GB2312" w:eastAsia="仿宋_GB2312" w:hint="eastAsia"/>
          <w:sz w:val="30"/>
          <w:szCs w:val="30"/>
        </w:rPr>
        <w:t>年）。</w:t>
      </w:r>
      <w:r>
        <w:rPr>
          <w:rFonts w:ascii="仿宋_GB2312" w:eastAsia="仿宋_GB2312"/>
          <w:sz w:val="30"/>
          <w:szCs w:val="30"/>
        </w:rPr>
        <w:br/>
      </w:r>
      <w:r>
        <w:rPr>
          <w:rFonts w:ascii="仿宋_GB2312" w:eastAsia="仿宋_GB2312" w:hint="eastAsia"/>
          <w:sz w:val="30"/>
          <w:szCs w:val="30"/>
        </w:rPr>
        <w:t>九、申报材料的数量</w:t>
      </w:r>
      <w:r>
        <w:rPr>
          <w:rFonts w:ascii="仿宋_GB2312" w:eastAsia="仿宋_GB2312"/>
          <w:sz w:val="30"/>
          <w:szCs w:val="30"/>
        </w:rPr>
        <w:br/>
      </w:r>
      <w:r>
        <w:rPr>
          <w:rFonts w:eastAsia="仿宋_GB2312"/>
          <w:sz w:val="30"/>
          <w:szCs w:val="30"/>
        </w:rPr>
        <w:t>    </w:t>
      </w:r>
      <w:r>
        <w:rPr>
          <w:rFonts w:ascii="仿宋_GB2312" w:eastAsia="仿宋_GB2312" w:hint="eastAsia"/>
          <w:sz w:val="30"/>
          <w:szCs w:val="30"/>
        </w:rPr>
        <w:t>报送到评审委员会办公室的申报材料为按《评选办法》第十二条要求而汇总的一整套。企业和归口单位留存数量自定。</w:t>
      </w:r>
    </w:p>
    <w:p w:rsidR="00665E8A" w:rsidRDefault="00665E8A">
      <w:pPr>
        <w:pStyle w:val="NormalWeb"/>
        <w:spacing w:before="0" w:beforeAutospacing="0" w:after="0" w:afterAutospacing="0" w:line="300" w:lineRule="auto"/>
        <w:rPr>
          <w:rFonts w:ascii="仿宋_GB2312" w:eastAsia="仿宋_GB2312"/>
          <w:sz w:val="30"/>
          <w:szCs w:val="30"/>
        </w:rPr>
      </w:pPr>
    </w:p>
    <w:p w:rsidR="00665E8A" w:rsidRDefault="00665E8A">
      <w:pPr>
        <w:pStyle w:val="NormalWeb"/>
        <w:spacing w:before="0" w:beforeAutospacing="0" w:after="0" w:afterAutospacing="0" w:line="300" w:lineRule="auto"/>
        <w:rPr>
          <w:rFonts w:ascii="仿宋_GB2312" w:eastAsia="仿宋_GB2312"/>
          <w:sz w:val="30"/>
          <w:szCs w:val="30"/>
        </w:rPr>
      </w:pPr>
    </w:p>
    <w:p w:rsidR="00665E8A" w:rsidRDefault="00665E8A">
      <w:pPr>
        <w:pStyle w:val="NormalWeb"/>
        <w:spacing w:before="0" w:beforeAutospacing="0" w:after="0" w:afterAutospacing="0" w:line="300" w:lineRule="auto"/>
        <w:rPr>
          <w:rFonts w:ascii="仿宋_GB2312" w:eastAsia="仿宋_GB2312"/>
          <w:sz w:val="30"/>
          <w:szCs w:val="30"/>
        </w:rPr>
      </w:pPr>
    </w:p>
    <w:p w:rsidR="00665E8A" w:rsidRDefault="00665E8A">
      <w:pPr>
        <w:pStyle w:val="NormalWeb"/>
        <w:spacing w:before="0" w:beforeAutospacing="0" w:after="0" w:afterAutospacing="0" w:line="300" w:lineRule="auto"/>
        <w:rPr>
          <w:rFonts w:ascii="仿宋_GB2312" w:eastAsia="仿宋_GB2312"/>
          <w:sz w:val="30"/>
          <w:szCs w:val="30"/>
        </w:rPr>
      </w:pPr>
    </w:p>
    <w:p w:rsidR="00665E8A" w:rsidRDefault="00665E8A">
      <w:pPr>
        <w:pStyle w:val="NormalWeb"/>
        <w:spacing w:before="0" w:beforeAutospacing="0" w:after="0" w:afterAutospacing="0" w:line="300" w:lineRule="auto"/>
        <w:rPr>
          <w:rFonts w:ascii="仿宋_GB2312" w:eastAsia="仿宋_GB2312"/>
          <w:sz w:val="30"/>
          <w:szCs w:val="30"/>
        </w:rPr>
      </w:pPr>
    </w:p>
    <w:p w:rsidR="00665E8A" w:rsidRDefault="00665E8A">
      <w:pPr>
        <w:pStyle w:val="NormalWeb"/>
        <w:spacing w:before="0" w:beforeAutospacing="0" w:after="0" w:afterAutospacing="0" w:line="300" w:lineRule="auto"/>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上海市建筑施工行业协会</w:t>
      </w:r>
    </w:p>
    <w:p w:rsidR="00665E8A" w:rsidRDefault="00665E8A">
      <w:pPr>
        <w:pStyle w:val="NormalWeb"/>
        <w:spacing w:before="0" w:beforeAutospacing="0" w:after="0" w:afterAutospacing="0" w:line="300" w:lineRule="auto"/>
        <w:rPr>
          <w:rFonts w:ascii="仿宋_GB2312" w:eastAsia="仿宋_GB2312"/>
          <w:sz w:val="30"/>
          <w:szCs w:val="30"/>
        </w:rPr>
      </w:pPr>
      <w:r>
        <w:rPr>
          <w:rFonts w:ascii="仿宋_GB2312" w:eastAsia="仿宋_GB2312"/>
          <w:sz w:val="30"/>
          <w:szCs w:val="30"/>
        </w:rPr>
        <w:t xml:space="preserve">                                    </w:t>
      </w:r>
      <w:smartTag w:uri="urn:schemas-microsoft-com:office:smarttags" w:element="chsdate">
        <w:smartTagPr>
          <w:attr w:name="IsROCDate" w:val="False"/>
          <w:attr w:name="IsLunarDate" w:val="False"/>
          <w:attr w:name="Day" w:val="7"/>
          <w:attr w:name="Month" w:val="3"/>
          <w:attr w:name="Year" w:val="2014"/>
        </w:smartTagPr>
        <w:r>
          <w:rPr>
            <w:rFonts w:ascii="仿宋_GB2312" w:eastAsia="仿宋_GB2312"/>
            <w:sz w:val="30"/>
            <w:szCs w:val="30"/>
          </w:rPr>
          <w:t>2014</w:t>
        </w:r>
        <w:r>
          <w:rPr>
            <w:rFonts w:ascii="仿宋_GB2312" w:eastAsia="仿宋_GB2312" w:hint="eastAsia"/>
            <w:sz w:val="30"/>
            <w:szCs w:val="30"/>
          </w:rPr>
          <w:t>年</w:t>
        </w:r>
        <w:r>
          <w:rPr>
            <w:rFonts w:ascii="仿宋_GB2312" w:eastAsia="仿宋_GB2312"/>
            <w:sz w:val="30"/>
            <w:szCs w:val="30"/>
          </w:rPr>
          <w:t>3</w:t>
        </w:r>
        <w:r>
          <w:rPr>
            <w:rFonts w:ascii="仿宋_GB2312" w:eastAsia="仿宋_GB2312" w:hint="eastAsia"/>
            <w:sz w:val="30"/>
            <w:szCs w:val="30"/>
          </w:rPr>
          <w:t>月</w:t>
        </w:r>
        <w:r>
          <w:rPr>
            <w:rFonts w:ascii="仿宋_GB2312" w:eastAsia="仿宋_GB2312"/>
            <w:sz w:val="30"/>
            <w:szCs w:val="30"/>
          </w:rPr>
          <w:t>7</w:t>
        </w:r>
        <w:r>
          <w:rPr>
            <w:rFonts w:ascii="仿宋_GB2312" w:eastAsia="仿宋_GB2312" w:hint="eastAsia"/>
            <w:sz w:val="30"/>
            <w:szCs w:val="30"/>
          </w:rPr>
          <w:t>日</w:t>
        </w:r>
      </w:smartTag>
    </w:p>
    <w:p w:rsidR="00665E8A" w:rsidRDefault="00665E8A">
      <w:pPr>
        <w:spacing w:line="300" w:lineRule="auto"/>
        <w:rPr>
          <w:rFonts w:ascii="仿宋_GB2312" w:eastAsia="仿宋_GB2312"/>
          <w:sz w:val="30"/>
          <w:szCs w:val="30"/>
        </w:rPr>
      </w:pPr>
    </w:p>
    <w:sectPr w:rsidR="00665E8A" w:rsidSect="0001125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8A" w:rsidRDefault="00665E8A">
      <w:r>
        <w:separator/>
      </w:r>
    </w:p>
  </w:endnote>
  <w:endnote w:type="continuationSeparator" w:id="0">
    <w:p w:rsidR="00665E8A" w:rsidRDefault="00665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8A" w:rsidRDefault="00665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5E8A" w:rsidRDefault="00665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8A" w:rsidRDefault="00665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5E8A" w:rsidRDefault="00665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8A" w:rsidRDefault="00665E8A">
      <w:r>
        <w:separator/>
      </w:r>
    </w:p>
  </w:footnote>
  <w:footnote w:type="continuationSeparator" w:id="0">
    <w:p w:rsidR="00665E8A" w:rsidRDefault="00665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E8A"/>
    <w:rsid w:val="0001125C"/>
    <w:rsid w:val="00665E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semiHidden/>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semiHidden/>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Pr>
      <w:rFonts w:cs="Times New Roman"/>
      <w:b/>
      <w:bCs/>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205</Words>
  <Characters>1169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cp:lastPrinted>2014-03-07T08:14:00Z</cp:lastPrinted>
  <dcterms:created xsi:type="dcterms:W3CDTF">2014-03-07T02:37:00Z</dcterms:created>
  <dcterms:modified xsi:type="dcterms:W3CDTF">2014-03-07T08:15:00Z</dcterms:modified>
</cp:coreProperties>
</file>