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徐征讲话摘要</w:t>
      </w:r>
    </w:p>
    <w:p>
      <w:pPr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家的价值全社会都认可，但是科学家的成果要有工程师去实践和应用，今天我们可以看到工程师在社会发展各个领域做出了重要贡献，就从建筑行业近年来取得的辉煌业绩这点来看，工程师大有可为。我也是工程师出身，我感到工程师是可以打造的，“胚胎”比较好，从工程师群体当中诞生上海建工未来的市场经营骨干、项目实施骨干、企业管理骨干，有着美好的前景，工程师未来的发展空间无限广阔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第一、工程师能创造伟大价值、是伟大的职业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展企业两大指标很重要：一是营收，反映规模；二是效率，体现在工程实践和效益当中。没有效率，业务规模、人才队伍不可能壮大。如何提高效率？提高效率不仅与项目管理、经济管理有关，工程师也是提高效率的重要力量，而且是一个创造性的力量。可从两方面思考：一是“由内向外”思考，就是从地域、空间、未来上，去想我们的专业能力是不是最大程度地满足了社会需求？二是“由外向内”思考，去想社会对我们这家企业还有什么能力要求？这两点思考是相互的。我们要由一个点的问题思考，想到未来是否会成为一个面的问题，是否会成为整个社会的问题，把这些问题想明白了，就产生了驱动企业未来进一步发展的新动力。举例来说，上海建工做第一届进博会场馆功能提升，场馆内那么大的墙面怎么做？参与项目的工程师们动了很多脑筋，采用数字化技术、机械臂技术就解决了问题。如果再往前延伸，设计、加工、运输到现场安装都运用数字化技术，就可能会产生一项新业务，这些可以大胆想象。我们要根据党的大政方针，思考国家战略目标是什么？实现路径是什么？在这个过程中我们有什么可以去服务的？服务过程中有什么业务可以去打通？我们的能力是不是匹配？怎样去培育能力？装饰集团也一样，要去思考有什么差距、有什么短板，然后再去补差距、补短板，“补”就是我们的工作，这其中最基础的条件是科技储备与实践，就需要工程师们将最新前沿科技与工程建设实际应用相结合，让创意成真，这是服务国家、提升能力的前提条件。所以说，工程师能创造伟大价值，是伟大的职业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第二、以工程师气质打造行业专家形象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来上海建工之所以开始讨论工程师气质，就是希望我们这支工程师队伍以优秀的气质和状态不断进取、创造，不断成为新业务、新领域、新市场里的引领者，成为行业里的专家。什么是工程师气质的特征？主要体现在三方面：一是既有实践经验、又有理论思维。现在我们非常强调理论与实践并举，不能光实践没理论。要倡导工程师写好专业论文，最好能写专著，写论文和专著的价值就是理论与实践相结合。要做一名有追求的工程师，把实践经验上升到理论高度。二是既有能力深度、又有知识广度。不希望工程师们“一根筋”、知识面窄如“一根针”，要有知识广度。现代社会越来越开放，技术研究与开发要有包容性，没有包容性就不可能接纳新技术。做领导也是既要有专业知识、管理知识，还要懂很多人文知识，这个至关重要。三是既严谨细致追求完美、又不死守教条拘泥陈规。作为上海建工人，首先要严谨。人无完人，我们打造的建筑产品也未必就是完美的，建筑也是遗憾的艺术，每一个工程都会有些遗憾，但是工作过程中，要让业主和社会感受到我们是追求完美的，不能简单回应“只能这样子”“就那样子吧”，会让业主感到我们没有尽力创造最大价值。我们要去追求细致、追求完美，持续赢得业主和社会对我们的认可。</w:t>
      </w:r>
      <w:r>
        <w:rPr>
          <w:rFonts w:ascii="仿宋" w:hAnsi="仿宋" w:eastAsia="仿宋"/>
          <w:sz w:val="32"/>
          <w:szCs w:val="32"/>
        </w:rPr>
        <w:t>我们不能</w:t>
      </w:r>
      <w:r>
        <w:rPr>
          <w:rFonts w:hint="eastAsia" w:ascii="仿宋" w:hAnsi="仿宋" w:eastAsia="仿宋"/>
          <w:sz w:val="32"/>
          <w:szCs w:val="32"/>
        </w:rPr>
        <w:t>死守</w:t>
      </w:r>
      <w:r>
        <w:rPr>
          <w:rFonts w:ascii="仿宋" w:hAnsi="仿宋" w:eastAsia="仿宋"/>
          <w:sz w:val="32"/>
          <w:szCs w:val="32"/>
        </w:rPr>
        <w:t>教条</w:t>
      </w:r>
      <w:r>
        <w:rPr>
          <w:rFonts w:hint="eastAsia" w:ascii="仿宋" w:hAnsi="仿宋" w:eastAsia="仿宋"/>
          <w:sz w:val="32"/>
          <w:szCs w:val="32"/>
        </w:rPr>
        <w:t>、拘泥陈规，过分强调</w:t>
      </w:r>
      <w:r>
        <w:rPr>
          <w:rFonts w:ascii="仿宋" w:hAnsi="仿宋" w:eastAsia="仿宋"/>
          <w:sz w:val="32"/>
          <w:szCs w:val="32"/>
        </w:rPr>
        <w:t>论资排辈</w:t>
      </w:r>
      <w:r>
        <w:rPr>
          <w:rFonts w:hint="eastAsia" w:ascii="仿宋" w:hAnsi="仿宋" w:eastAsia="仿宋"/>
          <w:sz w:val="32"/>
          <w:szCs w:val="32"/>
        </w:rPr>
        <w:t>，如果我们的</w:t>
      </w:r>
      <w:r>
        <w:rPr>
          <w:rFonts w:ascii="仿宋" w:hAnsi="仿宋" w:eastAsia="仿宋"/>
          <w:sz w:val="32"/>
          <w:szCs w:val="32"/>
        </w:rPr>
        <w:t>年轻人</w:t>
      </w:r>
      <w:r>
        <w:rPr>
          <w:rFonts w:hint="eastAsia" w:ascii="仿宋" w:hAnsi="仿宋" w:eastAsia="仿宋"/>
          <w:sz w:val="32"/>
          <w:szCs w:val="32"/>
        </w:rPr>
        <w:t>有能力，就要创造氛围</w:t>
      </w:r>
      <w:r>
        <w:rPr>
          <w:rFonts w:ascii="仿宋" w:hAnsi="仿宋" w:eastAsia="仿宋"/>
          <w:sz w:val="32"/>
          <w:szCs w:val="32"/>
        </w:rPr>
        <w:t>让他们脱颖而出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机制是靠我们</w:t>
      </w:r>
      <w:r>
        <w:rPr>
          <w:rFonts w:hint="eastAsia" w:ascii="仿宋" w:hAnsi="仿宋" w:eastAsia="仿宋"/>
          <w:sz w:val="32"/>
          <w:szCs w:val="32"/>
        </w:rPr>
        <w:t>去建立</w:t>
      </w:r>
      <w:r>
        <w:rPr>
          <w:rFonts w:ascii="仿宋" w:hAnsi="仿宋" w:eastAsia="仿宋"/>
          <w:sz w:val="32"/>
          <w:szCs w:val="32"/>
        </w:rPr>
        <w:t>，氛围</w:t>
      </w:r>
      <w:r>
        <w:rPr>
          <w:rFonts w:hint="eastAsia" w:ascii="仿宋" w:hAnsi="仿宋" w:eastAsia="仿宋"/>
          <w:sz w:val="32"/>
          <w:szCs w:val="32"/>
        </w:rPr>
        <w:t>也是靠我们去营造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装饰集团近些年之所以发展这么快，我感到最难得的就是一直保持积极进取姿态、把握住了每一次发展机会，今天谈数字化建造，实际上是上海迪士尼项目为装饰集团数字化建造拓宽了视野、积累了技术、培养了人才，迪士尼项目不仅仅是装饰，包括整个建造过程的土建、机电、园林等，都是行业内的翘楚。我们建造的项目中有两个是行业标杆：一个是超高层，</w:t>
      </w:r>
      <w:r>
        <w:rPr>
          <w:rFonts w:ascii="仿宋" w:hAnsi="仿宋" w:eastAsia="仿宋"/>
          <w:sz w:val="32"/>
          <w:szCs w:val="32"/>
        </w:rPr>
        <w:t>632米的上海中心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0米的广州</w:t>
      </w:r>
      <w:r>
        <w:rPr>
          <w:rFonts w:hint="eastAsia" w:ascii="仿宋" w:hAnsi="仿宋" w:eastAsia="仿宋"/>
          <w:sz w:val="32"/>
          <w:szCs w:val="32"/>
        </w:rPr>
        <w:t>新</w:t>
      </w:r>
      <w:r>
        <w:rPr>
          <w:rFonts w:ascii="仿宋" w:hAnsi="仿宋" w:eastAsia="仿宋"/>
          <w:sz w:val="32"/>
          <w:szCs w:val="32"/>
        </w:rPr>
        <w:t>电视塔，这是公认的行业最高水平</w:t>
      </w:r>
      <w:r>
        <w:rPr>
          <w:rFonts w:hint="eastAsia" w:ascii="仿宋" w:hAnsi="仿宋" w:eastAsia="仿宋"/>
          <w:sz w:val="32"/>
          <w:szCs w:val="32"/>
        </w:rPr>
        <w:t>；另一个是上海</w:t>
      </w:r>
      <w:r>
        <w:rPr>
          <w:rFonts w:ascii="仿宋" w:hAnsi="仿宋" w:eastAsia="仿宋"/>
          <w:sz w:val="32"/>
          <w:szCs w:val="32"/>
        </w:rPr>
        <w:t>迪士尼，</w:t>
      </w:r>
      <w:r>
        <w:rPr>
          <w:rFonts w:hint="eastAsia" w:ascii="仿宋" w:hAnsi="仿宋" w:eastAsia="仿宋"/>
          <w:sz w:val="32"/>
          <w:szCs w:val="32"/>
        </w:rPr>
        <w:t>也是行业里</w:t>
      </w:r>
      <w:r>
        <w:rPr>
          <w:rFonts w:ascii="仿宋" w:hAnsi="仿宋" w:eastAsia="仿宋"/>
          <w:sz w:val="32"/>
          <w:szCs w:val="32"/>
        </w:rPr>
        <w:t>标准最高的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做过迪士尼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的人都知道，</w:t>
      </w:r>
      <w:r>
        <w:rPr>
          <w:rFonts w:hint="eastAsia" w:ascii="仿宋" w:hAnsi="仿宋" w:eastAsia="仿宋"/>
          <w:sz w:val="32"/>
          <w:szCs w:val="32"/>
        </w:rPr>
        <w:t>建造过程相当</w:t>
      </w:r>
      <w:r>
        <w:rPr>
          <w:rFonts w:ascii="仿宋" w:hAnsi="仿宋" w:eastAsia="仿宋"/>
          <w:sz w:val="32"/>
          <w:szCs w:val="32"/>
        </w:rPr>
        <w:t>痛苦，</w:t>
      </w:r>
      <w:r>
        <w:rPr>
          <w:rFonts w:hint="eastAsia" w:ascii="仿宋" w:hAnsi="仿宋" w:eastAsia="仿宋"/>
          <w:sz w:val="32"/>
          <w:szCs w:val="32"/>
        </w:rPr>
        <w:t>甚至很多人逃掉，但结果是精彩的，我们完成了这个艰难的项目，我们就是</w:t>
      </w:r>
      <w:r>
        <w:rPr>
          <w:rFonts w:ascii="仿宋" w:hAnsi="仿宋" w:eastAsia="仿宋"/>
          <w:sz w:val="32"/>
          <w:szCs w:val="32"/>
        </w:rPr>
        <w:t>行业内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专家</w:t>
      </w:r>
      <w:r>
        <w:rPr>
          <w:rFonts w:hint="eastAsia" w:ascii="仿宋" w:hAnsi="仿宋" w:eastAsia="仿宋"/>
          <w:sz w:val="32"/>
          <w:szCs w:val="32"/>
        </w:rPr>
        <w:t>，因为上海建工做过迪士尼，所以在市场和行业赢得了很好口碑。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第三、工程师要始终保持好奇心、想象力和奋斗激情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师没有好奇心、想象力，成不了一个好的工程师。工程师没有奋斗激情，所有美好蓝图都将是海市蜃楼，业绩和价值是体现不出来的，不可能得到企业和社会的认可。每个行业都有它专业性、规律性的东西，它的外沿也不是无限大，不同的时段外沿是有一定界限，每位工程师要提高对专业本质规律的认知。就拿数字化建造来说，我们要认识数字化建造的规律和本质，在此基础建立上海建工的新优势，一定要人无我有、人有我优，</w:t>
      </w:r>
      <w:r>
        <w:rPr>
          <w:rFonts w:ascii="仿宋" w:hAnsi="仿宋" w:eastAsia="仿宋"/>
          <w:sz w:val="32"/>
          <w:szCs w:val="32"/>
        </w:rPr>
        <w:t>这</w:t>
      </w:r>
      <w:r>
        <w:rPr>
          <w:rFonts w:hint="eastAsia" w:ascii="仿宋" w:hAnsi="仿宋" w:eastAsia="仿宋"/>
          <w:sz w:val="32"/>
          <w:szCs w:val="32"/>
        </w:rPr>
        <w:t>个有</w:t>
      </w:r>
      <w:r>
        <w:rPr>
          <w:rFonts w:ascii="仿宋" w:hAnsi="仿宋" w:eastAsia="仿宋"/>
          <w:sz w:val="32"/>
          <w:szCs w:val="32"/>
        </w:rPr>
        <w:t>难度</w:t>
      </w:r>
      <w:r>
        <w:rPr>
          <w:rFonts w:hint="eastAsia" w:ascii="仿宋" w:hAnsi="仿宋" w:eastAsia="仿宋"/>
          <w:sz w:val="32"/>
          <w:szCs w:val="32"/>
        </w:rPr>
        <w:t>，但是我们一定要在数字化建造领域建立优势。此外，在强调执行力的同时，千万不要扼杀了工程师们的想象力和观察力。一个优秀的企业领导者，同样也需要具备这三点。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</w:rPr>
        <w:t>（本文来源，在上海建工装饰集团第十六</w:t>
      </w:r>
      <w:r>
        <w:rPr>
          <w:rFonts w:ascii="楷体" w:hAnsi="楷体" w:eastAsia="楷体"/>
        </w:rPr>
        <w:t>届工程师节上的讲话</w:t>
      </w:r>
      <w:r>
        <w:rPr>
          <w:rFonts w:hint="eastAsia" w:ascii="楷体" w:hAnsi="楷体" w:eastAsia="楷体"/>
        </w:rPr>
        <w:t>，略有删改）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508"/>
    <w:rsid w:val="001E6CF5"/>
    <w:rsid w:val="00206F4D"/>
    <w:rsid w:val="00377347"/>
    <w:rsid w:val="00462573"/>
    <w:rsid w:val="00501A7A"/>
    <w:rsid w:val="00CB76DA"/>
    <w:rsid w:val="00CE746A"/>
    <w:rsid w:val="00D34A27"/>
    <w:rsid w:val="00EB714B"/>
    <w:rsid w:val="07F46AAC"/>
    <w:rsid w:val="133530E3"/>
    <w:rsid w:val="4B2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1796</Characters>
  <Lines>14</Lines>
  <Paragraphs>4</Paragraphs>
  <TotalTime>9</TotalTime>
  <ScaleCrop>false</ScaleCrop>
  <LinksUpToDate>false</LinksUpToDate>
  <CharactersWithSpaces>2106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2019-10-15T01:42:00Z</dcterms:created>
  <dc:creator>guo</dc:creator>
  <cp:lastModifiedBy>CD&amp;RB</cp:lastModifiedBy>
  <dcterms:modified xsi:type="dcterms:W3CDTF">2019-10-15T04:13:57Z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