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01" w:rsidRDefault="000A3901" w:rsidP="000A3901">
      <w:pPr>
        <w:jc w:val="center"/>
        <w:rPr>
          <w:b/>
          <w:sz w:val="28"/>
          <w:szCs w:val="28"/>
        </w:rPr>
      </w:pPr>
      <w:r w:rsidRPr="00C033E0">
        <w:rPr>
          <w:b/>
          <w:sz w:val="28"/>
          <w:szCs w:val="28"/>
        </w:rPr>
        <w:t>第</w:t>
      </w:r>
      <w:r w:rsidRPr="00C033E0">
        <w:rPr>
          <w:rFonts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四</w:t>
      </w:r>
      <w:r w:rsidRPr="00C033E0">
        <w:rPr>
          <w:b/>
          <w:sz w:val="28"/>
          <w:szCs w:val="28"/>
        </w:rPr>
        <w:t>届（</w:t>
      </w:r>
      <w:r w:rsidRPr="00C033E0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17</w:t>
      </w:r>
      <w:r w:rsidRPr="00C033E0">
        <w:rPr>
          <w:b/>
          <w:sz w:val="28"/>
          <w:szCs w:val="28"/>
        </w:rPr>
        <w:t>年度）上海市建筑施工企业综合实力排名结果</w:t>
      </w:r>
    </w:p>
    <w:p w:rsidR="000A3901" w:rsidRPr="00C033E0" w:rsidRDefault="000A3901" w:rsidP="000A3901">
      <w:pPr>
        <w:jc w:val="center"/>
        <w:rPr>
          <w:b/>
          <w:sz w:val="28"/>
          <w:szCs w:val="28"/>
        </w:rPr>
      </w:pPr>
    </w:p>
    <w:p w:rsidR="000A3901" w:rsidRPr="000A3901" w:rsidRDefault="000A3901" w:rsidP="000A3901">
      <w:pPr>
        <w:pStyle w:val="a3"/>
        <w:spacing w:before="0" w:beforeAutospacing="0" w:after="0" w:afterAutospacing="0" w:line="360" w:lineRule="auto"/>
        <w:rPr>
          <w:rStyle w:val="a4"/>
          <w:rFonts w:ascii="仿宋" w:eastAsia="仿宋" w:hAnsi="仿宋"/>
        </w:rPr>
      </w:pPr>
      <w:r w:rsidRPr="000A3901">
        <w:rPr>
          <w:rStyle w:val="a4"/>
          <w:rFonts w:ascii="仿宋" w:eastAsia="仿宋" w:hAnsi="仿宋" w:hint="eastAsia"/>
          <w:color w:val="auto"/>
          <w:sz w:val="21"/>
          <w:szCs w:val="21"/>
        </w:rPr>
        <w:t>2017</w:t>
      </w:r>
      <w:r w:rsidRPr="000A3901">
        <w:rPr>
          <w:rStyle w:val="a4"/>
          <w:rFonts w:ascii="仿宋" w:eastAsia="仿宋" w:hAnsi="仿宋"/>
          <w:color w:val="auto"/>
          <w:sz w:val="21"/>
          <w:szCs w:val="21"/>
        </w:rPr>
        <w:t>年度上海市建筑（集团）企业经营</w:t>
      </w:r>
      <w:r w:rsidRPr="000A3901">
        <w:rPr>
          <w:rStyle w:val="a4"/>
          <w:rFonts w:ascii="仿宋" w:eastAsia="仿宋" w:hAnsi="仿宋" w:hint="eastAsia"/>
          <w:color w:val="auto"/>
          <w:sz w:val="21"/>
          <w:szCs w:val="21"/>
        </w:rPr>
        <w:t>实力</w:t>
      </w:r>
      <w:r w:rsidRPr="000A3901">
        <w:rPr>
          <w:rStyle w:val="a4"/>
          <w:rFonts w:ascii="仿宋" w:eastAsia="仿宋" w:hAnsi="仿宋"/>
          <w:color w:val="auto"/>
          <w:sz w:val="21"/>
          <w:szCs w:val="21"/>
        </w:rPr>
        <w:t>排名结果</w:t>
      </w:r>
    </w:p>
    <w:tbl>
      <w:tblPr>
        <w:tblW w:w="6394" w:type="dxa"/>
        <w:tblInd w:w="93" w:type="dxa"/>
        <w:tblLook w:val="04A0"/>
      </w:tblPr>
      <w:tblGrid>
        <w:gridCol w:w="460"/>
        <w:gridCol w:w="5934"/>
      </w:tblGrid>
      <w:tr w:rsidR="000A3901" w:rsidRPr="000A3901" w:rsidTr="005A51B2">
        <w:trPr>
          <w:trHeight w:val="45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934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上海建工集团股份有限公司</w:t>
            </w:r>
          </w:p>
        </w:tc>
      </w:tr>
      <w:tr w:rsidR="000A3901" w:rsidRPr="000A3901" w:rsidTr="005A51B2">
        <w:trPr>
          <w:trHeight w:val="45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934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中国建筑第八工程局有限公司</w:t>
            </w:r>
          </w:p>
        </w:tc>
      </w:tr>
      <w:tr w:rsidR="000A3901" w:rsidRPr="000A3901" w:rsidTr="005A51B2">
        <w:trPr>
          <w:trHeight w:val="45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934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上海隧道工程股份有限公司</w:t>
            </w:r>
          </w:p>
        </w:tc>
      </w:tr>
      <w:tr w:rsidR="000A3901" w:rsidRPr="000A3901" w:rsidTr="005A51B2">
        <w:trPr>
          <w:trHeight w:val="45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934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中交第三航务工程局有限公司</w:t>
            </w:r>
          </w:p>
        </w:tc>
      </w:tr>
      <w:tr w:rsidR="000A3901" w:rsidRPr="000A3901" w:rsidTr="005A51B2">
        <w:trPr>
          <w:trHeight w:val="45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934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 xml:space="preserve">上海宝冶集团有限公司 </w:t>
            </w:r>
          </w:p>
        </w:tc>
      </w:tr>
      <w:tr w:rsidR="000A3901" w:rsidRPr="000A3901" w:rsidTr="005A51B2">
        <w:trPr>
          <w:trHeight w:val="45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934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中铁二十四局集团有限公司</w:t>
            </w:r>
          </w:p>
        </w:tc>
      </w:tr>
      <w:tr w:rsidR="000A3901" w:rsidRPr="000A3901" w:rsidTr="005A51B2">
        <w:trPr>
          <w:trHeight w:val="45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934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rPr>
                <w:rFonts w:ascii="仿宋" w:eastAsia="仿宋" w:hAnsi="仿宋" w:cs="宋体"/>
                <w:sz w:val="24"/>
              </w:rPr>
            </w:pPr>
            <w:r w:rsidRPr="000A3901">
              <w:rPr>
                <w:rFonts w:ascii="仿宋" w:eastAsia="仿宋" w:hAnsi="仿宋" w:hint="eastAsia"/>
                <w:sz w:val="24"/>
              </w:rPr>
              <w:t>中国二十冶集团有限公司</w:t>
            </w:r>
          </w:p>
        </w:tc>
      </w:tr>
    </w:tbl>
    <w:p w:rsidR="000A3901" w:rsidRPr="000A3901" w:rsidRDefault="000A3901" w:rsidP="000A3901">
      <w:pPr>
        <w:pStyle w:val="a3"/>
        <w:spacing w:before="0" w:beforeAutospacing="0" w:after="0" w:afterAutospacing="0" w:line="360" w:lineRule="auto"/>
        <w:rPr>
          <w:rStyle w:val="a4"/>
          <w:rFonts w:ascii="仿宋" w:eastAsia="仿宋" w:hAnsi="仿宋"/>
          <w:color w:val="auto"/>
          <w:sz w:val="21"/>
          <w:szCs w:val="21"/>
        </w:rPr>
      </w:pPr>
    </w:p>
    <w:p w:rsidR="000A3901" w:rsidRPr="000A3901" w:rsidRDefault="000A3901" w:rsidP="000A3901">
      <w:pPr>
        <w:pStyle w:val="a3"/>
        <w:spacing w:before="0" w:beforeAutospacing="0" w:after="0" w:afterAutospacing="0" w:line="360" w:lineRule="auto"/>
        <w:rPr>
          <w:rStyle w:val="a4"/>
          <w:rFonts w:ascii="仿宋" w:eastAsia="仿宋" w:hAnsi="仿宋"/>
          <w:color w:val="auto"/>
          <w:sz w:val="21"/>
          <w:szCs w:val="21"/>
        </w:rPr>
      </w:pPr>
      <w:r w:rsidRPr="000A3901">
        <w:rPr>
          <w:rStyle w:val="a4"/>
          <w:rFonts w:ascii="仿宋" w:eastAsia="仿宋" w:hAnsi="仿宋"/>
          <w:color w:val="auto"/>
          <w:sz w:val="21"/>
          <w:szCs w:val="21"/>
        </w:rPr>
        <w:t>第</w:t>
      </w:r>
      <w:r w:rsidRPr="000A3901">
        <w:rPr>
          <w:rStyle w:val="a4"/>
          <w:rFonts w:ascii="仿宋" w:eastAsia="仿宋" w:hAnsi="仿宋" w:hint="eastAsia"/>
          <w:color w:val="auto"/>
          <w:sz w:val="21"/>
          <w:szCs w:val="21"/>
        </w:rPr>
        <w:t>十四</w:t>
      </w:r>
      <w:r w:rsidRPr="000A3901">
        <w:rPr>
          <w:rStyle w:val="a4"/>
          <w:rFonts w:ascii="仿宋" w:eastAsia="仿宋" w:hAnsi="仿宋"/>
          <w:color w:val="auto"/>
          <w:sz w:val="21"/>
          <w:szCs w:val="21"/>
        </w:rPr>
        <w:t>届（20</w:t>
      </w:r>
      <w:r w:rsidRPr="000A3901">
        <w:rPr>
          <w:rStyle w:val="a4"/>
          <w:rFonts w:ascii="仿宋" w:eastAsia="仿宋" w:hAnsi="仿宋" w:hint="eastAsia"/>
          <w:color w:val="auto"/>
          <w:sz w:val="21"/>
          <w:szCs w:val="21"/>
        </w:rPr>
        <w:t>17</w:t>
      </w:r>
      <w:r w:rsidRPr="000A3901">
        <w:rPr>
          <w:rStyle w:val="a4"/>
          <w:rFonts w:ascii="仿宋" w:eastAsia="仿宋" w:hAnsi="仿宋"/>
          <w:color w:val="auto"/>
          <w:sz w:val="21"/>
          <w:szCs w:val="21"/>
        </w:rPr>
        <w:t>年度）上海市建筑施工企业综合实力排名结果（按得分顺序排列）</w:t>
      </w:r>
    </w:p>
    <w:p w:rsidR="000A3901" w:rsidRPr="000A3901" w:rsidRDefault="000A3901" w:rsidP="000A3901">
      <w:pPr>
        <w:pStyle w:val="a3"/>
        <w:spacing w:before="0" w:beforeAutospacing="0" w:after="0" w:afterAutospacing="0" w:line="360" w:lineRule="auto"/>
        <w:rPr>
          <w:rStyle w:val="a4"/>
          <w:rFonts w:ascii="仿宋" w:eastAsia="仿宋" w:hAnsi="仿宋"/>
          <w:color w:val="auto"/>
          <w:sz w:val="21"/>
          <w:szCs w:val="21"/>
        </w:rPr>
      </w:pPr>
      <w:r w:rsidRPr="000A3901">
        <w:rPr>
          <w:rStyle w:val="a4"/>
          <w:rFonts w:ascii="仿宋" w:eastAsia="仿宋" w:hAnsi="仿宋" w:hint="eastAsia"/>
          <w:color w:val="auto"/>
          <w:sz w:val="21"/>
          <w:szCs w:val="21"/>
        </w:rPr>
        <w:t>本市施工企业：</w:t>
      </w:r>
    </w:p>
    <w:tbl>
      <w:tblPr>
        <w:tblW w:w="4977" w:type="dxa"/>
        <w:tblInd w:w="93" w:type="dxa"/>
        <w:tblLook w:val="04A0"/>
      </w:tblPr>
      <w:tblGrid>
        <w:gridCol w:w="500"/>
        <w:gridCol w:w="4477"/>
      </w:tblGrid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上海建工四建集团有限公司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上海建工一建集团有限公司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上海建工二建集团有限公司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上海建工七建集团有限公司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上海隧道工程有限公司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上海建工五建集团有限公司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上海绿地建设（集团）有限公司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上海市机械施工集团有限公司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上海市安装工程集团有限公司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上海公路桥梁（集团）有限公司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上海市基础工程集团有限公司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五冶集团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上海城建市政工程（集团）有限公司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上海绿地建筑工程有限公司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舜元建设（集团）有限公司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舜杰建设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上海南汇建工建设（集团）有限公司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上海中锦建设集团股份有限公司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上海市浦东新区建设（集团）有限公司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上海家树建筑工程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上海域邦建设集团有限公司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上海海</w:t>
            </w: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怡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建设（集团）有限公司</w:t>
            </w:r>
          </w:p>
        </w:tc>
      </w:tr>
      <w:tr w:rsidR="000A3901" w:rsidRPr="000A3901" w:rsidTr="005A51B2">
        <w:trPr>
          <w:trHeight w:val="4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红阳建工集团有限公司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0A3901" w:rsidRPr="000A3901" w:rsidRDefault="000A3901" w:rsidP="000E0A0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上海森信建设</w:t>
            </w:r>
            <w:r w:rsidR="000E0A0A">
              <w:rPr>
                <w:rFonts w:ascii="仿宋" w:eastAsia="仿宋" w:hAnsi="仿宋" w:cs="宋体" w:hint="eastAsia"/>
                <w:kern w:val="0"/>
                <w:sz w:val="24"/>
              </w:rPr>
              <w:t>集团</w:t>
            </w: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4477" w:type="dxa"/>
            <w:shd w:val="clear" w:color="auto" w:fill="auto"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中建港务建设有限公司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上海广厦（集团）有限公司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中建五局华东建设有限公司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上海锦惠建设集团有限公司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上海开天建设（集团）有限公司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447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上海隆盛建筑工程（集团）有限公司</w:t>
            </w:r>
          </w:p>
        </w:tc>
      </w:tr>
    </w:tbl>
    <w:p w:rsidR="000A3901" w:rsidRPr="000A3901" w:rsidRDefault="000A3901" w:rsidP="000A3901">
      <w:pPr>
        <w:pStyle w:val="a3"/>
        <w:spacing w:before="0" w:beforeAutospacing="0" w:after="0" w:afterAutospacing="0" w:line="360" w:lineRule="auto"/>
        <w:rPr>
          <w:rStyle w:val="a4"/>
          <w:rFonts w:ascii="仿宋" w:eastAsia="仿宋" w:hAnsi="仿宋"/>
        </w:rPr>
      </w:pPr>
    </w:p>
    <w:p w:rsidR="000A3901" w:rsidRPr="000A3901" w:rsidRDefault="000A3901" w:rsidP="000A3901">
      <w:pPr>
        <w:pStyle w:val="a3"/>
        <w:spacing w:before="0" w:beforeAutospacing="0" w:after="0" w:afterAutospacing="0" w:line="360" w:lineRule="auto"/>
        <w:rPr>
          <w:rStyle w:val="a4"/>
          <w:rFonts w:ascii="仿宋" w:eastAsia="仿宋" w:hAnsi="仿宋"/>
          <w:color w:val="auto"/>
          <w:sz w:val="21"/>
          <w:szCs w:val="21"/>
        </w:rPr>
      </w:pPr>
      <w:r w:rsidRPr="000A3901">
        <w:rPr>
          <w:rStyle w:val="a4"/>
          <w:rFonts w:ascii="仿宋" w:eastAsia="仿宋" w:hAnsi="仿宋" w:hint="eastAsia"/>
          <w:color w:val="auto"/>
          <w:sz w:val="21"/>
          <w:szCs w:val="21"/>
        </w:rPr>
        <w:t>进沪施工企业：</w:t>
      </w:r>
    </w:p>
    <w:tbl>
      <w:tblPr>
        <w:tblW w:w="5827" w:type="dxa"/>
        <w:tblInd w:w="93" w:type="dxa"/>
        <w:tblLook w:val="04A0"/>
      </w:tblPr>
      <w:tblGrid>
        <w:gridCol w:w="480"/>
        <w:gridCol w:w="5347"/>
      </w:tblGrid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</w:t>
            </w: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天建设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南通四建集团有限公司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龙元建设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集团股份有限公司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浙江中成建工集团有限公司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中国建筑第二工程局有限公司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浙江舜杰建筑集团股份有限公司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江苏南通二建集团有限公司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江苏南通三建集团股份有限公司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中建三局集团有限公司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浙江国泰建设集团有限公司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通州建总集团有限公司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江苏省苏中建设集团股份有限公司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中兴建设有限公司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浙江舜江建设集团有限公司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江苏江都建设集团有限公司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长业建设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浙江万汇建设集团有限公司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宏</w:t>
            </w: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润建设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集团股份有限公司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中设建工集团有限公司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浙江中富建筑集团股份有限公司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浙江宝业建设集团有限公司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浙江中联建设集团有限公司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浙江勤业建工集团有限公司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中国核工业华兴建设有限公司</w:t>
            </w:r>
          </w:p>
        </w:tc>
      </w:tr>
      <w:tr w:rsidR="000A3901" w:rsidRPr="000A3901" w:rsidTr="005A51B2">
        <w:trPr>
          <w:trHeight w:val="40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海天建设集团有限公司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龙</w:t>
            </w: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信建设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浙江宏伟建筑工程有限公司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江苏省建筑工程集团有限公司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中建四局第六建筑工程有限公司</w:t>
            </w:r>
          </w:p>
        </w:tc>
      </w:tr>
      <w:tr w:rsidR="000A3901" w:rsidRPr="000A3901" w:rsidTr="005A51B2">
        <w:trPr>
          <w:trHeight w:val="46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5347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中国华西企业股份有限公司</w:t>
            </w:r>
          </w:p>
        </w:tc>
      </w:tr>
    </w:tbl>
    <w:p w:rsidR="000A3901" w:rsidRPr="000A3901" w:rsidRDefault="000A3901" w:rsidP="000A3901">
      <w:pPr>
        <w:pStyle w:val="a3"/>
        <w:spacing w:before="0" w:beforeAutospacing="0" w:after="0" w:afterAutospacing="0" w:line="360" w:lineRule="auto"/>
        <w:rPr>
          <w:rStyle w:val="a4"/>
          <w:rFonts w:ascii="仿宋" w:eastAsia="仿宋" w:hAnsi="仿宋"/>
          <w:color w:val="auto"/>
          <w:sz w:val="21"/>
          <w:szCs w:val="21"/>
        </w:rPr>
      </w:pPr>
    </w:p>
    <w:p w:rsidR="000A3901" w:rsidRPr="000A3901" w:rsidRDefault="000A3901" w:rsidP="000A3901">
      <w:pPr>
        <w:pStyle w:val="a3"/>
        <w:spacing w:before="0" w:beforeAutospacing="0" w:after="0" w:afterAutospacing="0" w:line="360" w:lineRule="auto"/>
        <w:rPr>
          <w:rStyle w:val="a4"/>
          <w:rFonts w:ascii="仿宋" w:eastAsia="仿宋" w:hAnsi="仿宋"/>
          <w:color w:val="auto"/>
          <w:sz w:val="21"/>
          <w:szCs w:val="21"/>
        </w:rPr>
      </w:pPr>
      <w:r w:rsidRPr="000A3901">
        <w:rPr>
          <w:rStyle w:val="a4"/>
          <w:rFonts w:ascii="仿宋" w:eastAsia="仿宋" w:hAnsi="仿宋"/>
          <w:color w:val="auto"/>
          <w:sz w:val="21"/>
          <w:szCs w:val="21"/>
        </w:rPr>
        <w:t>20</w:t>
      </w:r>
      <w:r w:rsidRPr="000A3901">
        <w:rPr>
          <w:rStyle w:val="a4"/>
          <w:rFonts w:ascii="仿宋" w:eastAsia="仿宋" w:hAnsi="仿宋" w:hint="eastAsia"/>
          <w:color w:val="auto"/>
          <w:sz w:val="21"/>
          <w:szCs w:val="21"/>
        </w:rPr>
        <w:t>17</w:t>
      </w:r>
      <w:r w:rsidRPr="000A3901">
        <w:rPr>
          <w:rStyle w:val="a4"/>
          <w:rFonts w:ascii="仿宋" w:eastAsia="仿宋" w:hAnsi="仿宋"/>
          <w:color w:val="auto"/>
          <w:sz w:val="21"/>
          <w:szCs w:val="21"/>
        </w:rPr>
        <w:t>年度上海市建筑施工企业综合实力进步奖（排名不分先后）</w:t>
      </w:r>
    </w:p>
    <w:tbl>
      <w:tblPr>
        <w:tblW w:w="5969" w:type="dxa"/>
        <w:tblInd w:w="93" w:type="dxa"/>
        <w:tblLook w:val="04A0"/>
      </w:tblPr>
      <w:tblGrid>
        <w:gridCol w:w="5969"/>
      </w:tblGrid>
      <w:tr w:rsidR="000A3901" w:rsidRPr="000A3901" w:rsidTr="005A51B2">
        <w:trPr>
          <w:trHeight w:val="45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中铁二十四局集团上海铁建工程有限公司</w:t>
            </w:r>
          </w:p>
        </w:tc>
      </w:tr>
      <w:tr w:rsidR="000A3901" w:rsidRPr="000A3901" w:rsidTr="005A51B2">
        <w:trPr>
          <w:trHeight w:val="45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上海金鹿建设（集团）有限公司</w:t>
            </w:r>
          </w:p>
        </w:tc>
      </w:tr>
      <w:tr w:rsidR="000A3901" w:rsidRPr="000A3901" w:rsidTr="005A51B2">
        <w:trPr>
          <w:trHeight w:val="45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上海华新建设（集团）有限公司</w:t>
            </w:r>
          </w:p>
        </w:tc>
      </w:tr>
      <w:tr w:rsidR="000A3901" w:rsidRPr="000A3901" w:rsidTr="005A51B2">
        <w:trPr>
          <w:trHeight w:val="45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上海市住</w:t>
            </w:r>
            <w:proofErr w:type="gramStart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安建设</w:t>
            </w:r>
            <w:proofErr w:type="gramEnd"/>
            <w:r w:rsidRPr="000A3901">
              <w:rPr>
                <w:rFonts w:ascii="仿宋" w:eastAsia="仿宋" w:hAnsi="仿宋" w:cs="宋体" w:hint="eastAsia"/>
                <w:kern w:val="0"/>
                <w:sz w:val="24"/>
              </w:rPr>
              <w:t>发展股份有限公司</w:t>
            </w:r>
          </w:p>
        </w:tc>
      </w:tr>
      <w:tr w:rsidR="000A3901" w:rsidRPr="000A3901" w:rsidTr="005A51B2">
        <w:trPr>
          <w:trHeight w:val="45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上海龙象建设集团有限公司</w:t>
            </w:r>
          </w:p>
        </w:tc>
      </w:tr>
      <w:tr w:rsidR="000A3901" w:rsidRPr="000A3901" w:rsidTr="005A51B2">
        <w:trPr>
          <w:trHeight w:val="450"/>
        </w:trPr>
        <w:tc>
          <w:tcPr>
            <w:tcW w:w="5969" w:type="dxa"/>
            <w:shd w:val="clear" w:color="auto" w:fill="auto"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上海申创建筑工程有限公司</w:t>
            </w:r>
          </w:p>
        </w:tc>
      </w:tr>
      <w:tr w:rsidR="000A3901" w:rsidRPr="000A3901" w:rsidTr="005A51B2">
        <w:trPr>
          <w:trHeight w:val="45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南通市达欣工程股份有限公司</w:t>
            </w:r>
          </w:p>
        </w:tc>
      </w:tr>
      <w:tr w:rsidR="000A3901" w:rsidRPr="000A3901" w:rsidTr="005A51B2">
        <w:trPr>
          <w:trHeight w:val="45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0A3901" w:rsidRPr="000A3901" w:rsidRDefault="000A3901" w:rsidP="005A5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A39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安徽岩土工程有限责任公司</w:t>
            </w:r>
          </w:p>
        </w:tc>
      </w:tr>
    </w:tbl>
    <w:p w:rsidR="000A3901" w:rsidRPr="000A3901" w:rsidRDefault="000A3901" w:rsidP="000A3901">
      <w:pPr>
        <w:rPr>
          <w:rFonts w:ascii="仿宋" w:eastAsia="仿宋" w:hAnsi="仿宋"/>
        </w:rPr>
      </w:pPr>
    </w:p>
    <w:p w:rsidR="000A3901" w:rsidRPr="000A3901" w:rsidRDefault="000A3901" w:rsidP="000A3901">
      <w:pPr>
        <w:jc w:val="center"/>
        <w:rPr>
          <w:rFonts w:ascii="仿宋" w:eastAsia="仿宋" w:hAnsi="仿宋"/>
          <w:sz w:val="28"/>
          <w:szCs w:val="28"/>
        </w:rPr>
      </w:pPr>
    </w:p>
    <w:p w:rsidR="00260602" w:rsidRPr="000A3901" w:rsidRDefault="00260602" w:rsidP="000A3901">
      <w:pPr>
        <w:rPr>
          <w:rFonts w:ascii="仿宋" w:eastAsia="仿宋" w:hAnsi="仿宋" w:hint="eastAsia"/>
        </w:rPr>
      </w:pPr>
    </w:p>
    <w:sectPr w:rsidR="00260602" w:rsidRPr="000A3901" w:rsidSect="0066539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03" w:rsidRDefault="009D1E03">
      <w:r>
        <w:separator/>
      </w:r>
    </w:p>
  </w:endnote>
  <w:endnote w:type="continuationSeparator" w:id="0">
    <w:p w:rsidR="009D1E03" w:rsidRDefault="009D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03" w:rsidRDefault="009D1E03">
      <w:r>
        <w:separator/>
      </w:r>
    </w:p>
  </w:footnote>
  <w:footnote w:type="continuationSeparator" w:id="0">
    <w:p w:rsidR="009D1E03" w:rsidRDefault="009D1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FE" w:rsidRDefault="00193BFE" w:rsidP="00323385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602"/>
    <w:rsid w:val="00002A19"/>
    <w:rsid w:val="0002167B"/>
    <w:rsid w:val="00066B97"/>
    <w:rsid w:val="000A202D"/>
    <w:rsid w:val="000A3901"/>
    <w:rsid w:val="000D2131"/>
    <w:rsid w:val="000E0A0A"/>
    <w:rsid w:val="000F08B4"/>
    <w:rsid w:val="00152C1B"/>
    <w:rsid w:val="00193BFE"/>
    <w:rsid w:val="001B7E03"/>
    <w:rsid w:val="001F30B3"/>
    <w:rsid w:val="00217C67"/>
    <w:rsid w:val="00253A92"/>
    <w:rsid w:val="00260602"/>
    <w:rsid w:val="00274469"/>
    <w:rsid w:val="002C1B39"/>
    <w:rsid w:val="00323385"/>
    <w:rsid w:val="00336D68"/>
    <w:rsid w:val="003512F9"/>
    <w:rsid w:val="00366D22"/>
    <w:rsid w:val="00373607"/>
    <w:rsid w:val="003C101E"/>
    <w:rsid w:val="003F5299"/>
    <w:rsid w:val="004911C8"/>
    <w:rsid w:val="004D0B64"/>
    <w:rsid w:val="00512FF0"/>
    <w:rsid w:val="00540279"/>
    <w:rsid w:val="00596AFA"/>
    <w:rsid w:val="005A51B2"/>
    <w:rsid w:val="005B7D87"/>
    <w:rsid w:val="005C5339"/>
    <w:rsid w:val="005F610E"/>
    <w:rsid w:val="00623837"/>
    <w:rsid w:val="00627C6A"/>
    <w:rsid w:val="006608B0"/>
    <w:rsid w:val="00665397"/>
    <w:rsid w:val="00692CDE"/>
    <w:rsid w:val="00813B58"/>
    <w:rsid w:val="00840633"/>
    <w:rsid w:val="00855E00"/>
    <w:rsid w:val="00875607"/>
    <w:rsid w:val="008B14B3"/>
    <w:rsid w:val="008B6AFF"/>
    <w:rsid w:val="009676DE"/>
    <w:rsid w:val="009A19E1"/>
    <w:rsid w:val="009D1E03"/>
    <w:rsid w:val="00A06B4A"/>
    <w:rsid w:val="00A7009F"/>
    <w:rsid w:val="00A742EF"/>
    <w:rsid w:val="00AC4582"/>
    <w:rsid w:val="00AE786D"/>
    <w:rsid w:val="00AE78AD"/>
    <w:rsid w:val="00AF281B"/>
    <w:rsid w:val="00B62C99"/>
    <w:rsid w:val="00B7168A"/>
    <w:rsid w:val="00B8046D"/>
    <w:rsid w:val="00B834E6"/>
    <w:rsid w:val="00BF4F2A"/>
    <w:rsid w:val="00C033E0"/>
    <w:rsid w:val="00C21AF2"/>
    <w:rsid w:val="00C234B3"/>
    <w:rsid w:val="00C47904"/>
    <w:rsid w:val="00CC211D"/>
    <w:rsid w:val="00D2074C"/>
    <w:rsid w:val="00D7026A"/>
    <w:rsid w:val="00DD303F"/>
    <w:rsid w:val="00DF7968"/>
    <w:rsid w:val="00E50683"/>
    <w:rsid w:val="00E832C5"/>
    <w:rsid w:val="00EC4DAF"/>
    <w:rsid w:val="00EE3386"/>
    <w:rsid w:val="00EF60F5"/>
    <w:rsid w:val="00F01E71"/>
    <w:rsid w:val="00F028DF"/>
    <w:rsid w:val="00F05D80"/>
    <w:rsid w:val="00F31507"/>
    <w:rsid w:val="00FA45F5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6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60602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styleId="a4">
    <w:name w:val="Strong"/>
    <w:qFormat/>
    <w:rsid w:val="00260602"/>
    <w:rPr>
      <w:b/>
      <w:bCs/>
    </w:rPr>
  </w:style>
  <w:style w:type="paragraph" w:styleId="a5">
    <w:name w:val="Date"/>
    <w:basedOn w:val="a"/>
    <w:next w:val="a"/>
    <w:rsid w:val="00D7026A"/>
    <w:pPr>
      <w:ind w:leftChars="2500" w:left="100"/>
    </w:pPr>
  </w:style>
  <w:style w:type="paragraph" w:styleId="a6">
    <w:name w:val="Balloon Text"/>
    <w:basedOn w:val="a"/>
    <w:semiHidden/>
    <w:rsid w:val="00EC4DAF"/>
    <w:rPr>
      <w:sz w:val="18"/>
      <w:szCs w:val="18"/>
    </w:rPr>
  </w:style>
  <w:style w:type="table" w:styleId="a7">
    <w:name w:val="Table Grid"/>
    <w:basedOn w:val="a1"/>
    <w:rsid w:val="00AE78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32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32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关于公布第五届（2008年度）上海市建筑施工企业综合实力排名结果的通知</dc:title>
  <dc:creator>微软用户</dc:creator>
  <cp:lastModifiedBy>jiangXD</cp:lastModifiedBy>
  <cp:revision>2</cp:revision>
  <cp:lastPrinted>2018-08-01T02:03:00Z</cp:lastPrinted>
  <dcterms:created xsi:type="dcterms:W3CDTF">2018-08-10T05:58:00Z</dcterms:created>
  <dcterms:modified xsi:type="dcterms:W3CDTF">2018-08-10T05:58:00Z</dcterms:modified>
</cp:coreProperties>
</file>